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1FFA" w:rsidRPr="006B51E9" w:rsidRDefault="008F1FFA" w:rsidP="00643540">
      <w:pPr>
        <w:pStyle w:val="1"/>
        <w:spacing w:before="0" w:after="0"/>
        <w:ind w:firstLine="0"/>
        <w:jc w:val="right"/>
      </w:pPr>
      <w:bookmarkStart w:id="0" w:name="_Hlk98839701"/>
      <w:bookmarkStart w:id="1" w:name="_Toc84499260"/>
      <w:r w:rsidRPr="006B51E9">
        <w:rPr>
          <w:i/>
        </w:rPr>
        <w:t>Приложение</w:t>
      </w:r>
      <w:bookmarkEnd w:id="0"/>
      <w:bookmarkEnd w:id="1"/>
      <w:r w:rsidR="00B10150">
        <w:rPr>
          <w:i/>
        </w:rPr>
        <w:t xml:space="preserve"> </w:t>
      </w:r>
      <w:r w:rsidR="002A2FB6">
        <w:rPr>
          <w:i/>
        </w:rPr>
        <w:t>2</w:t>
      </w:r>
      <w:bookmarkStart w:id="2" w:name="_GoBack"/>
      <w:bookmarkEnd w:id="2"/>
      <w:r w:rsidR="00B10150">
        <w:rPr>
          <w:i/>
        </w:rPr>
        <w:t>.6</w:t>
      </w:r>
    </w:p>
    <w:p w:rsidR="00BB792E" w:rsidRPr="00A67F83" w:rsidRDefault="002E0155" w:rsidP="00643540">
      <w:pPr>
        <w:spacing w:after="0" w:line="240" w:lineRule="auto"/>
        <w:jc w:val="right"/>
        <w:rPr>
          <w:rFonts w:ascii="Times New Roman" w:hAnsi="Times New Roman"/>
          <w:bCs/>
          <w:i/>
          <w:sz w:val="24"/>
          <w:szCs w:val="24"/>
        </w:rPr>
      </w:pPr>
      <w:r w:rsidRPr="00A67F83">
        <w:rPr>
          <w:rFonts w:ascii="Times New Roman" w:hAnsi="Times New Roman"/>
          <w:bCs/>
          <w:i/>
          <w:sz w:val="24"/>
          <w:szCs w:val="24"/>
        </w:rPr>
        <w:t xml:space="preserve">к </w:t>
      </w:r>
      <w:r w:rsidR="00CA1B40">
        <w:rPr>
          <w:rFonts w:ascii="Times New Roman" w:hAnsi="Times New Roman"/>
          <w:bCs/>
          <w:i/>
          <w:sz w:val="24"/>
          <w:szCs w:val="24"/>
        </w:rPr>
        <w:t>ОП-П</w:t>
      </w:r>
      <w:r w:rsidR="00F43F7D">
        <w:rPr>
          <w:rFonts w:ascii="Times New Roman" w:hAnsi="Times New Roman"/>
          <w:bCs/>
          <w:i/>
          <w:sz w:val="24"/>
          <w:szCs w:val="24"/>
        </w:rPr>
        <w:t xml:space="preserve"> </w:t>
      </w:r>
      <w:r w:rsidR="007855ED" w:rsidRPr="00A67F83">
        <w:rPr>
          <w:rFonts w:ascii="Times New Roman" w:hAnsi="Times New Roman"/>
          <w:bCs/>
          <w:i/>
          <w:sz w:val="24"/>
          <w:szCs w:val="24"/>
        </w:rPr>
        <w:t xml:space="preserve">по </w:t>
      </w:r>
      <w:r w:rsidR="002D348A" w:rsidRPr="00A67F83">
        <w:rPr>
          <w:rFonts w:ascii="Times New Roman" w:hAnsi="Times New Roman"/>
          <w:bCs/>
          <w:i/>
          <w:sz w:val="24"/>
          <w:szCs w:val="24"/>
        </w:rPr>
        <w:t>специаль</w:t>
      </w:r>
      <w:r w:rsidR="007855ED" w:rsidRPr="00A67F83">
        <w:rPr>
          <w:rFonts w:ascii="Times New Roman" w:hAnsi="Times New Roman"/>
          <w:bCs/>
          <w:i/>
          <w:sz w:val="24"/>
          <w:szCs w:val="24"/>
        </w:rPr>
        <w:t>ности</w:t>
      </w:r>
    </w:p>
    <w:p w:rsidR="008D4326" w:rsidRDefault="008D4326" w:rsidP="008D4326">
      <w:pPr>
        <w:spacing w:after="0" w:line="240" w:lineRule="auto"/>
        <w:ind w:firstLine="709"/>
        <w:jc w:val="right"/>
        <w:rPr>
          <w:rFonts w:ascii="Times New Roman" w:hAnsi="Times New Roman"/>
          <w:i/>
          <w:sz w:val="24"/>
          <w:szCs w:val="24"/>
        </w:rPr>
      </w:pPr>
      <w:r>
        <w:rPr>
          <w:rFonts w:ascii="Times New Roman" w:hAnsi="Times New Roman"/>
          <w:i/>
          <w:sz w:val="24"/>
          <w:szCs w:val="24"/>
        </w:rPr>
        <w:t>22.02.11</w:t>
      </w:r>
      <w:r w:rsidR="003235B0">
        <w:rPr>
          <w:rFonts w:ascii="Times New Roman" w:hAnsi="Times New Roman"/>
          <w:i/>
          <w:sz w:val="24"/>
          <w:szCs w:val="24"/>
        </w:rPr>
        <w:t xml:space="preserve"> </w:t>
      </w:r>
      <w:r>
        <w:rPr>
          <w:rFonts w:ascii="Times New Roman" w:hAnsi="Times New Roman"/>
          <w:i/>
          <w:sz w:val="24"/>
          <w:szCs w:val="24"/>
        </w:rPr>
        <w:t xml:space="preserve"> Обработка металлов</w:t>
      </w:r>
    </w:p>
    <w:p w:rsidR="003235B0" w:rsidRDefault="008D4326" w:rsidP="008D4326">
      <w:pPr>
        <w:spacing w:after="0" w:line="240" w:lineRule="auto"/>
        <w:ind w:firstLine="709"/>
        <w:jc w:val="right"/>
        <w:rPr>
          <w:rFonts w:ascii="Times New Roman" w:hAnsi="Times New Roman"/>
          <w:i/>
          <w:sz w:val="24"/>
          <w:szCs w:val="24"/>
        </w:rPr>
      </w:pPr>
      <w:r>
        <w:rPr>
          <w:rFonts w:ascii="Times New Roman" w:hAnsi="Times New Roman"/>
          <w:i/>
          <w:sz w:val="24"/>
          <w:szCs w:val="24"/>
        </w:rPr>
        <w:t xml:space="preserve"> в металлургическом производстве</w:t>
      </w:r>
    </w:p>
    <w:p w:rsidR="0003542E" w:rsidRPr="0003542E" w:rsidRDefault="0003542E" w:rsidP="00EF4430">
      <w:pPr>
        <w:spacing w:after="0" w:line="360" w:lineRule="auto"/>
        <w:jc w:val="right"/>
        <w:rPr>
          <w:b/>
        </w:rPr>
      </w:pPr>
    </w:p>
    <w:p w:rsidR="00050ACF" w:rsidRPr="00077A77" w:rsidRDefault="00050ACF" w:rsidP="00414C20">
      <w:pPr>
        <w:jc w:val="center"/>
        <w:rPr>
          <w:rFonts w:ascii="Times New Roman" w:hAnsi="Times New Roman"/>
          <w:i/>
          <w:u w:val="single"/>
        </w:rPr>
      </w:pPr>
    </w:p>
    <w:p w:rsidR="00050ACF" w:rsidRPr="004E2C3D" w:rsidRDefault="00050ACF" w:rsidP="00414C20">
      <w:pPr>
        <w:jc w:val="center"/>
        <w:rPr>
          <w:rFonts w:ascii="Times New Roman" w:hAnsi="Times New Roman"/>
          <w:b/>
          <w:i/>
        </w:rPr>
      </w:pPr>
    </w:p>
    <w:p w:rsidR="00C974DF" w:rsidRPr="004E2C3D" w:rsidRDefault="00C974DF" w:rsidP="00414C20">
      <w:pPr>
        <w:jc w:val="center"/>
        <w:rPr>
          <w:rFonts w:ascii="Times New Roman" w:hAnsi="Times New Roman"/>
          <w:b/>
          <w:i/>
        </w:rPr>
      </w:pPr>
    </w:p>
    <w:p w:rsidR="00C974DF" w:rsidRDefault="00C974DF" w:rsidP="00414C20">
      <w:pPr>
        <w:jc w:val="center"/>
        <w:rPr>
          <w:rFonts w:ascii="Times New Roman" w:hAnsi="Times New Roman"/>
          <w:b/>
          <w:i/>
        </w:rPr>
      </w:pPr>
    </w:p>
    <w:p w:rsidR="00EA459D" w:rsidRDefault="00EA459D" w:rsidP="00414C20">
      <w:pPr>
        <w:jc w:val="center"/>
        <w:rPr>
          <w:rFonts w:ascii="Times New Roman" w:hAnsi="Times New Roman"/>
          <w:b/>
          <w:i/>
        </w:rPr>
      </w:pPr>
    </w:p>
    <w:p w:rsidR="00EA459D" w:rsidRDefault="00EA459D" w:rsidP="00414C20">
      <w:pPr>
        <w:jc w:val="center"/>
        <w:rPr>
          <w:rFonts w:ascii="Times New Roman" w:hAnsi="Times New Roman"/>
          <w:b/>
          <w:i/>
        </w:rPr>
      </w:pPr>
    </w:p>
    <w:p w:rsidR="00EA459D" w:rsidRPr="004E2C3D" w:rsidRDefault="00EA459D" w:rsidP="00414C20">
      <w:pPr>
        <w:jc w:val="center"/>
        <w:rPr>
          <w:rFonts w:ascii="Times New Roman" w:hAnsi="Times New Roman"/>
          <w:b/>
          <w:i/>
        </w:rPr>
      </w:pPr>
    </w:p>
    <w:p w:rsidR="00BB792E" w:rsidRPr="004E2C3D" w:rsidRDefault="00BB792E" w:rsidP="00414C20">
      <w:pPr>
        <w:jc w:val="center"/>
        <w:rPr>
          <w:rFonts w:ascii="Times New Roman" w:hAnsi="Times New Roman"/>
          <w:b/>
          <w:i/>
        </w:rPr>
      </w:pPr>
    </w:p>
    <w:p w:rsidR="00A67F83" w:rsidRDefault="00A67F83" w:rsidP="006C2AAB">
      <w:pPr>
        <w:spacing w:after="0" w:line="240" w:lineRule="auto"/>
        <w:jc w:val="center"/>
        <w:rPr>
          <w:rFonts w:ascii="Times New Roman" w:hAnsi="Times New Roman"/>
          <w:b/>
          <w:iCs/>
          <w:sz w:val="24"/>
          <w:szCs w:val="24"/>
        </w:rPr>
      </w:pPr>
      <w:r>
        <w:rPr>
          <w:rFonts w:ascii="Times New Roman" w:hAnsi="Times New Roman"/>
          <w:b/>
          <w:iCs/>
          <w:sz w:val="24"/>
          <w:szCs w:val="24"/>
        </w:rPr>
        <w:t xml:space="preserve">ПРОГРАММА </w:t>
      </w:r>
    </w:p>
    <w:p w:rsidR="00A67F83" w:rsidRDefault="00A67F83" w:rsidP="006C2AAB">
      <w:pPr>
        <w:spacing w:after="0" w:line="240" w:lineRule="auto"/>
        <w:jc w:val="center"/>
        <w:rPr>
          <w:rFonts w:ascii="Times New Roman" w:hAnsi="Times New Roman"/>
          <w:b/>
          <w:iCs/>
          <w:sz w:val="24"/>
          <w:szCs w:val="24"/>
        </w:rPr>
      </w:pPr>
      <w:r>
        <w:rPr>
          <w:rFonts w:ascii="Times New Roman" w:hAnsi="Times New Roman"/>
          <w:b/>
          <w:iCs/>
          <w:sz w:val="24"/>
          <w:szCs w:val="24"/>
        </w:rPr>
        <w:t xml:space="preserve">ОБЩЕОБРАЗОВАТЕЛЬНОЙ </w:t>
      </w:r>
      <w:r>
        <w:rPr>
          <w:rFonts w:ascii="Times New Roman" w:hAnsi="Times New Roman"/>
          <w:b/>
          <w:sz w:val="24"/>
          <w:szCs w:val="24"/>
        </w:rPr>
        <w:t>ДИСЦИПЛИНЫ</w:t>
      </w:r>
    </w:p>
    <w:p w:rsidR="000A0B65" w:rsidRPr="00FB0FB5" w:rsidRDefault="00A67F83" w:rsidP="006C2AAB">
      <w:pPr>
        <w:spacing w:after="0" w:line="240" w:lineRule="auto"/>
        <w:jc w:val="center"/>
        <w:rPr>
          <w:rFonts w:ascii="Times New Roman" w:hAnsi="Times New Roman"/>
          <w:b/>
          <w:sz w:val="24"/>
          <w:szCs w:val="24"/>
        </w:rPr>
      </w:pPr>
      <w:r>
        <w:rPr>
          <w:rFonts w:ascii="Times New Roman" w:hAnsi="Times New Roman"/>
          <w:b/>
          <w:sz w:val="24"/>
          <w:szCs w:val="24"/>
        </w:rPr>
        <w:t>ООД.0</w:t>
      </w:r>
      <w:r w:rsidR="008D67AF">
        <w:rPr>
          <w:rFonts w:ascii="Times New Roman" w:hAnsi="Times New Roman"/>
          <w:b/>
          <w:sz w:val="24"/>
          <w:szCs w:val="24"/>
        </w:rPr>
        <w:t>9</w:t>
      </w:r>
      <w:r>
        <w:rPr>
          <w:rFonts w:ascii="Times New Roman" w:hAnsi="Times New Roman"/>
          <w:b/>
          <w:sz w:val="24"/>
          <w:szCs w:val="24"/>
        </w:rPr>
        <w:t xml:space="preserve"> Физика </w:t>
      </w:r>
      <w:r w:rsidR="000A0B65" w:rsidRPr="00FB0FB5">
        <w:rPr>
          <w:rFonts w:ascii="Times New Roman" w:hAnsi="Times New Roman"/>
          <w:b/>
          <w:bCs/>
          <w:sz w:val="24"/>
          <w:szCs w:val="24"/>
        </w:rPr>
        <w:t>(углубленный уровень)</w:t>
      </w:r>
    </w:p>
    <w:p w:rsidR="00077A77" w:rsidRDefault="00077A77" w:rsidP="006C2AAB">
      <w:pPr>
        <w:spacing w:after="0" w:line="240" w:lineRule="auto"/>
        <w:jc w:val="center"/>
        <w:rPr>
          <w:rFonts w:ascii="Times New Roman" w:hAnsi="Times New Roman"/>
          <w:b/>
          <w:sz w:val="24"/>
          <w:szCs w:val="24"/>
        </w:rPr>
      </w:pPr>
    </w:p>
    <w:p w:rsidR="000A0B65" w:rsidRDefault="000A0B65" w:rsidP="006C2AAB">
      <w:pPr>
        <w:spacing w:after="0" w:line="240" w:lineRule="auto"/>
        <w:jc w:val="center"/>
        <w:rPr>
          <w:rFonts w:ascii="Times New Roman" w:hAnsi="Times New Roman"/>
          <w:b/>
          <w:szCs w:val="21"/>
        </w:rPr>
      </w:pPr>
      <w:r>
        <w:rPr>
          <w:rFonts w:ascii="Times New Roman" w:hAnsi="Times New Roman"/>
          <w:bCs/>
          <w:iCs/>
          <w:sz w:val="24"/>
          <w:szCs w:val="24"/>
        </w:rPr>
        <w:t>профиль обучения:</w:t>
      </w:r>
      <w:r>
        <w:rPr>
          <w:rFonts w:ascii="Times New Roman" w:hAnsi="Times New Roman"/>
          <w:bCs/>
          <w:iCs/>
          <w:sz w:val="24"/>
          <w:szCs w:val="28"/>
        </w:rPr>
        <w:t xml:space="preserve"> технологический</w:t>
      </w:r>
    </w:p>
    <w:p w:rsidR="000A0B65" w:rsidRDefault="000A0B65" w:rsidP="000A0B65">
      <w:pPr>
        <w:spacing w:line="240" w:lineRule="auto"/>
        <w:jc w:val="center"/>
        <w:rPr>
          <w:rFonts w:ascii="Times New Roman" w:hAnsi="Times New Roman"/>
          <w:b/>
          <w:sz w:val="24"/>
          <w:szCs w:val="21"/>
        </w:rPr>
      </w:pPr>
    </w:p>
    <w:p w:rsidR="000A0B65" w:rsidRDefault="000A0B65" w:rsidP="00414C20">
      <w:pPr>
        <w:jc w:val="center"/>
        <w:rPr>
          <w:rFonts w:ascii="Times New Roman" w:hAnsi="Times New Roman"/>
          <w:b/>
          <w:sz w:val="24"/>
          <w:szCs w:val="24"/>
        </w:rPr>
      </w:pPr>
    </w:p>
    <w:p w:rsidR="00091C4A" w:rsidRPr="004E2C3D" w:rsidRDefault="00091C4A" w:rsidP="00414C20">
      <w:pPr>
        <w:rPr>
          <w:rFonts w:ascii="Times New Roman" w:hAnsi="Times New Roman"/>
          <w:b/>
          <w:i/>
        </w:rPr>
      </w:pPr>
    </w:p>
    <w:p w:rsidR="00424A67" w:rsidRPr="004E2C3D" w:rsidRDefault="00424A67" w:rsidP="00414C20">
      <w:pPr>
        <w:rPr>
          <w:rFonts w:ascii="Times New Roman" w:hAnsi="Times New Roman"/>
          <w:b/>
          <w:i/>
        </w:rPr>
      </w:pPr>
    </w:p>
    <w:p w:rsidR="00424A67" w:rsidRPr="004E2C3D" w:rsidRDefault="00424A67" w:rsidP="00414C20">
      <w:pPr>
        <w:rPr>
          <w:rFonts w:ascii="Times New Roman" w:hAnsi="Times New Roman"/>
          <w:b/>
          <w:i/>
        </w:rPr>
      </w:pPr>
    </w:p>
    <w:p w:rsidR="00424A67" w:rsidRPr="004E2C3D" w:rsidRDefault="00424A67" w:rsidP="00414C20">
      <w:pPr>
        <w:rPr>
          <w:rFonts w:ascii="Times New Roman" w:hAnsi="Times New Roman"/>
          <w:b/>
          <w:i/>
        </w:rPr>
      </w:pPr>
    </w:p>
    <w:p w:rsidR="00424A67" w:rsidRPr="004E2C3D" w:rsidRDefault="00424A67" w:rsidP="00414C20">
      <w:pPr>
        <w:rPr>
          <w:rFonts w:ascii="Times New Roman" w:hAnsi="Times New Roman"/>
          <w:b/>
          <w:i/>
        </w:rPr>
      </w:pPr>
    </w:p>
    <w:p w:rsidR="00424A67" w:rsidRPr="004E2C3D" w:rsidRDefault="00424A67" w:rsidP="00414C20">
      <w:pPr>
        <w:rPr>
          <w:rFonts w:ascii="Times New Roman" w:hAnsi="Times New Roman"/>
          <w:b/>
          <w:i/>
        </w:rPr>
      </w:pPr>
    </w:p>
    <w:p w:rsidR="00424A67" w:rsidRPr="004E2C3D" w:rsidRDefault="00424A67" w:rsidP="00414C20">
      <w:pPr>
        <w:rPr>
          <w:rFonts w:ascii="Times New Roman" w:hAnsi="Times New Roman"/>
          <w:b/>
          <w:i/>
        </w:rPr>
      </w:pPr>
    </w:p>
    <w:p w:rsidR="00424A67" w:rsidRPr="004E2C3D" w:rsidRDefault="00424A67" w:rsidP="00414C20">
      <w:pPr>
        <w:rPr>
          <w:rFonts w:ascii="Times New Roman" w:hAnsi="Times New Roman"/>
          <w:b/>
          <w:i/>
        </w:rPr>
      </w:pPr>
    </w:p>
    <w:p w:rsidR="00091C4A" w:rsidRPr="004E2C3D" w:rsidRDefault="00091C4A" w:rsidP="00414C20">
      <w:pPr>
        <w:rPr>
          <w:rFonts w:ascii="Times New Roman" w:hAnsi="Times New Roman"/>
          <w:b/>
          <w:i/>
        </w:rPr>
      </w:pPr>
    </w:p>
    <w:p w:rsidR="00050ACF" w:rsidRPr="004E2C3D" w:rsidRDefault="00050ACF" w:rsidP="00414C20">
      <w:pPr>
        <w:rPr>
          <w:rFonts w:ascii="Times New Roman" w:hAnsi="Times New Roman"/>
          <w:b/>
          <w:i/>
        </w:rPr>
      </w:pPr>
    </w:p>
    <w:p w:rsidR="00050ACF" w:rsidRDefault="00050ACF" w:rsidP="00414C20">
      <w:pPr>
        <w:rPr>
          <w:rFonts w:ascii="Times New Roman" w:hAnsi="Times New Roman"/>
          <w:b/>
          <w:i/>
        </w:rPr>
      </w:pPr>
    </w:p>
    <w:p w:rsidR="00EA459D" w:rsidRDefault="00EA459D" w:rsidP="00414C20">
      <w:pPr>
        <w:rPr>
          <w:rFonts w:ascii="Times New Roman" w:hAnsi="Times New Roman"/>
          <w:b/>
          <w:i/>
        </w:rPr>
      </w:pPr>
    </w:p>
    <w:p w:rsidR="00EA459D" w:rsidRDefault="00EA459D" w:rsidP="00414C20">
      <w:pPr>
        <w:rPr>
          <w:rFonts w:ascii="Times New Roman" w:hAnsi="Times New Roman"/>
          <w:b/>
          <w:i/>
        </w:rPr>
      </w:pPr>
    </w:p>
    <w:p w:rsidR="00D02157" w:rsidRDefault="00D02157" w:rsidP="00A115B2">
      <w:pPr>
        <w:spacing w:after="0" w:line="240" w:lineRule="auto"/>
        <w:jc w:val="center"/>
        <w:rPr>
          <w:rFonts w:ascii="Times New Roman" w:hAnsi="Times New Roman"/>
          <w:b/>
          <w:sz w:val="24"/>
          <w:szCs w:val="24"/>
        </w:rPr>
      </w:pPr>
    </w:p>
    <w:p w:rsidR="00077A77" w:rsidRPr="00CD6780" w:rsidRDefault="00091C4A" w:rsidP="00A115B2">
      <w:pPr>
        <w:spacing w:after="0" w:line="240" w:lineRule="auto"/>
        <w:jc w:val="center"/>
        <w:rPr>
          <w:rFonts w:ascii="Times New Roman" w:hAnsi="Times New Roman"/>
          <w:b/>
          <w:iCs/>
          <w:sz w:val="24"/>
          <w:szCs w:val="28"/>
        </w:rPr>
      </w:pPr>
      <w:r w:rsidRPr="004E2C3D">
        <w:rPr>
          <w:rFonts w:ascii="Times New Roman" w:hAnsi="Times New Roman"/>
          <w:b/>
          <w:bCs/>
          <w:iCs/>
        </w:rPr>
        <w:br w:type="page"/>
      </w:r>
      <w:bookmarkStart w:id="3" w:name="_Hlk96002302"/>
      <w:r w:rsidR="00077A77" w:rsidRPr="00CD6780">
        <w:rPr>
          <w:rFonts w:ascii="Times New Roman" w:hAnsi="Times New Roman"/>
          <w:b/>
          <w:iCs/>
          <w:sz w:val="24"/>
          <w:szCs w:val="28"/>
        </w:rPr>
        <w:lastRenderedPageBreak/>
        <w:t>СОДЕРЖАНИЕ</w:t>
      </w:r>
    </w:p>
    <w:p w:rsidR="00077A77" w:rsidRPr="00CD6780" w:rsidRDefault="00077A77" w:rsidP="00A115B2">
      <w:pPr>
        <w:spacing w:after="0" w:line="240" w:lineRule="auto"/>
        <w:jc w:val="center"/>
        <w:rPr>
          <w:rFonts w:ascii="Times New Roman" w:hAnsi="Times New Roman"/>
          <w:b/>
          <w:iCs/>
          <w:sz w:val="24"/>
          <w:szCs w:val="28"/>
        </w:rPr>
      </w:pPr>
    </w:p>
    <w:tbl>
      <w:tblPr>
        <w:tblStyle w:val="afffff6"/>
        <w:tblW w:w="867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
        <w:gridCol w:w="6946"/>
        <w:gridCol w:w="992"/>
      </w:tblGrid>
      <w:tr w:rsidR="00077A77" w:rsidTr="00B30FF7">
        <w:trPr>
          <w:jc w:val="center"/>
        </w:trPr>
        <w:tc>
          <w:tcPr>
            <w:tcW w:w="739" w:type="dxa"/>
            <w:hideMark/>
          </w:tcPr>
          <w:bookmarkEnd w:id="3"/>
          <w:p w:rsidR="00077A77" w:rsidRDefault="00077A77" w:rsidP="00A115B2">
            <w:pPr>
              <w:suppressAutoHyphens/>
              <w:spacing w:after="0" w:line="240" w:lineRule="auto"/>
              <w:rPr>
                <w:rFonts w:ascii="Times New Roman" w:hAnsi="Times New Roman"/>
                <w:bCs/>
                <w:sz w:val="24"/>
                <w:szCs w:val="28"/>
              </w:rPr>
            </w:pPr>
            <w:r>
              <w:rPr>
                <w:rFonts w:ascii="Times New Roman" w:hAnsi="Times New Roman"/>
                <w:bCs/>
                <w:sz w:val="24"/>
                <w:szCs w:val="28"/>
              </w:rPr>
              <w:t>1.</w:t>
            </w:r>
          </w:p>
        </w:tc>
        <w:tc>
          <w:tcPr>
            <w:tcW w:w="6946" w:type="dxa"/>
          </w:tcPr>
          <w:p w:rsidR="00077A77" w:rsidRPr="00B07643" w:rsidRDefault="00077A77" w:rsidP="00A115B2">
            <w:pPr>
              <w:suppressAutoHyphens/>
              <w:spacing w:after="0" w:line="240" w:lineRule="auto"/>
              <w:jc w:val="both"/>
              <w:rPr>
                <w:rFonts w:ascii="Times New Roman" w:eastAsia="Calibri" w:hAnsi="Times New Roman" w:cs="Calibri"/>
                <w:b/>
                <w:sz w:val="24"/>
                <w:szCs w:val="24"/>
              </w:rPr>
            </w:pPr>
            <w:r>
              <w:rPr>
                <w:rFonts w:ascii="Times New Roman" w:hAnsi="Times New Roman"/>
                <w:b/>
                <w:sz w:val="24"/>
                <w:szCs w:val="28"/>
              </w:rPr>
              <w:t xml:space="preserve">ОБЩАЯ ХАРАКТЕРИСТИКА ПРОГРАММЫ </w:t>
            </w:r>
            <w:r>
              <w:rPr>
                <w:rFonts w:ascii="Times New Roman" w:hAnsi="Times New Roman"/>
                <w:b/>
                <w:bCs/>
                <w:sz w:val="24"/>
                <w:szCs w:val="28"/>
              </w:rPr>
              <w:t xml:space="preserve">УЧЕБНОЙ </w:t>
            </w:r>
            <w:r>
              <w:rPr>
                <w:rFonts w:ascii="Times New Roman" w:hAnsi="Times New Roman"/>
                <w:b/>
                <w:sz w:val="24"/>
                <w:szCs w:val="24"/>
              </w:rPr>
              <w:t>ДИСЦИПЛИНЫ</w:t>
            </w:r>
          </w:p>
        </w:tc>
        <w:tc>
          <w:tcPr>
            <w:tcW w:w="992" w:type="dxa"/>
            <w:hideMark/>
          </w:tcPr>
          <w:p w:rsidR="00077A77" w:rsidRDefault="00077A77" w:rsidP="00A115B2">
            <w:pPr>
              <w:suppressAutoHyphens/>
              <w:spacing w:after="0" w:line="240" w:lineRule="auto"/>
              <w:jc w:val="right"/>
              <w:rPr>
                <w:rFonts w:ascii="Times New Roman" w:hAnsi="Times New Roman"/>
                <w:b/>
                <w:sz w:val="24"/>
                <w:szCs w:val="28"/>
              </w:rPr>
            </w:pPr>
            <w:r>
              <w:rPr>
                <w:rFonts w:ascii="Times New Roman" w:hAnsi="Times New Roman"/>
                <w:b/>
                <w:sz w:val="24"/>
                <w:szCs w:val="28"/>
              </w:rPr>
              <w:t>3</w:t>
            </w:r>
          </w:p>
        </w:tc>
      </w:tr>
      <w:tr w:rsidR="00077A77" w:rsidTr="00B30FF7">
        <w:trPr>
          <w:jc w:val="center"/>
        </w:trPr>
        <w:tc>
          <w:tcPr>
            <w:tcW w:w="739" w:type="dxa"/>
            <w:hideMark/>
          </w:tcPr>
          <w:p w:rsidR="00077A77" w:rsidRDefault="00077A77" w:rsidP="00A115B2">
            <w:pPr>
              <w:suppressAutoHyphens/>
              <w:spacing w:after="0" w:line="240" w:lineRule="auto"/>
              <w:rPr>
                <w:rFonts w:ascii="Times New Roman" w:hAnsi="Times New Roman"/>
                <w:bCs/>
                <w:sz w:val="24"/>
                <w:szCs w:val="28"/>
              </w:rPr>
            </w:pPr>
            <w:r>
              <w:rPr>
                <w:rFonts w:ascii="Times New Roman" w:hAnsi="Times New Roman"/>
                <w:bCs/>
                <w:sz w:val="24"/>
                <w:szCs w:val="28"/>
              </w:rPr>
              <w:t>2.</w:t>
            </w:r>
          </w:p>
        </w:tc>
        <w:tc>
          <w:tcPr>
            <w:tcW w:w="6946" w:type="dxa"/>
            <w:hideMark/>
          </w:tcPr>
          <w:p w:rsidR="00077A77" w:rsidRPr="00B07643" w:rsidRDefault="00077A77" w:rsidP="00A115B2">
            <w:pPr>
              <w:suppressAutoHyphens/>
              <w:spacing w:after="0" w:line="240" w:lineRule="auto"/>
              <w:jc w:val="both"/>
              <w:rPr>
                <w:rFonts w:ascii="Times New Roman" w:hAnsi="Times New Roman"/>
                <w:b/>
                <w:sz w:val="24"/>
                <w:szCs w:val="24"/>
              </w:rPr>
            </w:pPr>
            <w:r>
              <w:rPr>
                <w:rFonts w:ascii="Times New Roman" w:hAnsi="Times New Roman"/>
                <w:b/>
                <w:sz w:val="24"/>
                <w:szCs w:val="28"/>
              </w:rPr>
              <w:t xml:space="preserve">СТРУКТУРА И СОДЕРЖАНИЕ </w:t>
            </w:r>
            <w:r>
              <w:rPr>
                <w:rFonts w:ascii="Times New Roman" w:hAnsi="Times New Roman"/>
                <w:b/>
                <w:bCs/>
                <w:sz w:val="24"/>
                <w:szCs w:val="28"/>
              </w:rPr>
              <w:t xml:space="preserve">УЧЕБНОЙ </w:t>
            </w:r>
            <w:r>
              <w:rPr>
                <w:rFonts w:ascii="Times New Roman" w:hAnsi="Times New Roman"/>
                <w:b/>
                <w:sz w:val="24"/>
                <w:szCs w:val="24"/>
              </w:rPr>
              <w:t>ДИСЦИПЛИНЫ</w:t>
            </w:r>
          </w:p>
        </w:tc>
        <w:tc>
          <w:tcPr>
            <w:tcW w:w="992" w:type="dxa"/>
            <w:hideMark/>
          </w:tcPr>
          <w:p w:rsidR="00077A77" w:rsidRDefault="00746AF2" w:rsidP="00A115B2">
            <w:pPr>
              <w:suppressAutoHyphens/>
              <w:spacing w:after="0" w:line="240" w:lineRule="auto"/>
              <w:jc w:val="right"/>
              <w:rPr>
                <w:rFonts w:ascii="Times New Roman" w:hAnsi="Times New Roman"/>
                <w:b/>
                <w:sz w:val="24"/>
                <w:szCs w:val="28"/>
              </w:rPr>
            </w:pPr>
            <w:r>
              <w:rPr>
                <w:rFonts w:ascii="Times New Roman" w:hAnsi="Times New Roman"/>
                <w:b/>
                <w:sz w:val="24"/>
                <w:szCs w:val="28"/>
              </w:rPr>
              <w:t>12</w:t>
            </w:r>
          </w:p>
        </w:tc>
      </w:tr>
      <w:tr w:rsidR="00077A77" w:rsidTr="00B30FF7">
        <w:trPr>
          <w:jc w:val="center"/>
        </w:trPr>
        <w:tc>
          <w:tcPr>
            <w:tcW w:w="739" w:type="dxa"/>
            <w:hideMark/>
          </w:tcPr>
          <w:p w:rsidR="00077A77" w:rsidRDefault="00077A77" w:rsidP="00A115B2">
            <w:pPr>
              <w:suppressAutoHyphens/>
              <w:spacing w:after="0" w:line="240" w:lineRule="auto"/>
              <w:rPr>
                <w:rFonts w:ascii="Times New Roman" w:hAnsi="Times New Roman"/>
                <w:bCs/>
                <w:sz w:val="24"/>
                <w:szCs w:val="28"/>
              </w:rPr>
            </w:pPr>
            <w:r>
              <w:rPr>
                <w:rFonts w:ascii="Times New Roman" w:hAnsi="Times New Roman"/>
                <w:bCs/>
                <w:sz w:val="24"/>
                <w:szCs w:val="28"/>
              </w:rPr>
              <w:t>3.</w:t>
            </w:r>
          </w:p>
        </w:tc>
        <w:tc>
          <w:tcPr>
            <w:tcW w:w="6946" w:type="dxa"/>
            <w:hideMark/>
          </w:tcPr>
          <w:p w:rsidR="00077A77" w:rsidRDefault="00077A77" w:rsidP="00A115B2">
            <w:pPr>
              <w:suppressAutoHyphens/>
              <w:spacing w:after="0" w:line="240" w:lineRule="auto"/>
              <w:jc w:val="both"/>
              <w:rPr>
                <w:rFonts w:ascii="Times New Roman" w:hAnsi="Times New Roman"/>
                <w:b/>
                <w:sz w:val="24"/>
                <w:szCs w:val="24"/>
              </w:rPr>
            </w:pPr>
            <w:r>
              <w:rPr>
                <w:rFonts w:ascii="Times New Roman" w:hAnsi="Times New Roman"/>
                <w:b/>
                <w:sz w:val="24"/>
                <w:szCs w:val="28"/>
              </w:rPr>
              <w:t xml:space="preserve">УСЛОВИЯ РЕАЛИЗАЦИИ </w:t>
            </w:r>
            <w:r>
              <w:rPr>
                <w:rFonts w:ascii="Times New Roman" w:hAnsi="Times New Roman"/>
                <w:b/>
                <w:bCs/>
                <w:sz w:val="24"/>
                <w:szCs w:val="28"/>
              </w:rPr>
              <w:t xml:space="preserve">УЧЕБНОЙ </w:t>
            </w:r>
            <w:r>
              <w:rPr>
                <w:rFonts w:ascii="Times New Roman" w:hAnsi="Times New Roman"/>
                <w:b/>
                <w:sz w:val="24"/>
                <w:szCs w:val="24"/>
              </w:rPr>
              <w:t>ДИСЦИПЛИНЫ</w:t>
            </w:r>
          </w:p>
        </w:tc>
        <w:tc>
          <w:tcPr>
            <w:tcW w:w="992" w:type="dxa"/>
            <w:hideMark/>
          </w:tcPr>
          <w:p w:rsidR="00077A77" w:rsidRDefault="00E358C6" w:rsidP="00A115B2">
            <w:pPr>
              <w:suppressAutoHyphens/>
              <w:spacing w:after="0" w:line="240" w:lineRule="auto"/>
              <w:jc w:val="right"/>
              <w:rPr>
                <w:rFonts w:ascii="Times New Roman" w:hAnsi="Times New Roman"/>
                <w:b/>
                <w:sz w:val="24"/>
                <w:szCs w:val="28"/>
              </w:rPr>
            </w:pPr>
            <w:r>
              <w:rPr>
                <w:rFonts w:ascii="Times New Roman" w:hAnsi="Times New Roman"/>
                <w:b/>
                <w:sz w:val="24"/>
                <w:szCs w:val="28"/>
              </w:rPr>
              <w:t>50</w:t>
            </w:r>
          </w:p>
        </w:tc>
      </w:tr>
      <w:tr w:rsidR="00077A77" w:rsidTr="00B30FF7">
        <w:trPr>
          <w:jc w:val="center"/>
        </w:trPr>
        <w:tc>
          <w:tcPr>
            <w:tcW w:w="739" w:type="dxa"/>
            <w:hideMark/>
          </w:tcPr>
          <w:p w:rsidR="00077A77" w:rsidRDefault="00077A77" w:rsidP="00A115B2">
            <w:pPr>
              <w:suppressAutoHyphens/>
              <w:spacing w:after="0" w:line="240" w:lineRule="auto"/>
              <w:rPr>
                <w:rFonts w:ascii="Times New Roman" w:hAnsi="Times New Roman"/>
                <w:bCs/>
                <w:sz w:val="24"/>
                <w:szCs w:val="28"/>
              </w:rPr>
            </w:pPr>
            <w:r>
              <w:rPr>
                <w:rFonts w:ascii="Times New Roman" w:hAnsi="Times New Roman"/>
                <w:bCs/>
                <w:sz w:val="24"/>
                <w:szCs w:val="28"/>
              </w:rPr>
              <w:t>4.</w:t>
            </w:r>
          </w:p>
        </w:tc>
        <w:tc>
          <w:tcPr>
            <w:tcW w:w="6946" w:type="dxa"/>
          </w:tcPr>
          <w:p w:rsidR="00077A77" w:rsidRDefault="00077A77" w:rsidP="00A115B2">
            <w:pPr>
              <w:suppressAutoHyphens/>
              <w:spacing w:after="0" w:line="240" w:lineRule="auto"/>
              <w:jc w:val="both"/>
              <w:rPr>
                <w:rFonts w:ascii="Times New Roman" w:hAnsi="Times New Roman"/>
                <w:b/>
                <w:sz w:val="24"/>
                <w:szCs w:val="24"/>
              </w:rPr>
            </w:pPr>
            <w:r>
              <w:rPr>
                <w:rFonts w:ascii="Times New Roman" w:hAnsi="Times New Roman"/>
                <w:b/>
                <w:sz w:val="24"/>
                <w:szCs w:val="28"/>
              </w:rPr>
              <w:t xml:space="preserve">КОНТРОЛЬ И ОЦЕНКА РЕЗУЛЬТАТОВ ОСВОЕНИЯ </w:t>
            </w:r>
            <w:r>
              <w:rPr>
                <w:rFonts w:ascii="Times New Roman" w:hAnsi="Times New Roman"/>
                <w:b/>
                <w:bCs/>
                <w:sz w:val="24"/>
                <w:szCs w:val="28"/>
              </w:rPr>
              <w:t xml:space="preserve">УЧЕБНОЙ </w:t>
            </w:r>
            <w:r>
              <w:rPr>
                <w:rFonts w:ascii="Times New Roman" w:hAnsi="Times New Roman"/>
                <w:b/>
                <w:sz w:val="24"/>
                <w:szCs w:val="24"/>
              </w:rPr>
              <w:t>ДИСЦИПЛИНЫ</w:t>
            </w:r>
          </w:p>
          <w:p w:rsidR="00077A77" w:rsidRDefault="00077A77" w:rsidP="00A115B2">
            <w:pPr>
              <w:suppressAutoHyphens/>
              <w:spacing w:after="0" w:line="240" w:lineRule="auto"/>
              <w:rPr>
                <w:rFonts w:ascii="Times New Roman" w:eastAsia="Calibri" w:hAnsi="Times New Roman" w:cs="Calibri"/>
                <w:b/>
                <w:sz w:val="24"/>
                <w:szCs w:val="28"/>
              </w:rPr>
            </w:pPr>
          </w:p>
          <w:p w:rsidR="00077A77" w:rsidRDefault="00077A77" w:rsidP="00A115B2">
            <w:pPr>
              <w:suppressAutoHyphens/>
              <w:spacing w:after="0" w:line="240" w:lineRule="auto"/>
              <w:jc w:val="both"/>
              <w:rPr>
                <w:rFonts w:ascii="Times New Roman" w:hAnsi="Times New Roman"/>
                <w:bCs/>
                <w:sz w:val="24"/>
                <w:szCs w:val="28"/>
              </w:rPr>
            </w:pPr>
          </w:p>
        </w:tc>
        <w:tc>
          <w:tcPr>
            <w:tcW w:w="992" w:type="dxa"/>
            <w:hideMark/>
          </w:tcPr>
          <w:p w:rsidR="00077A77" w:rsidRDefault="00937A5B" w:rsidP="00A115B2">
            <w:pPr>
              <w:suppressAutoHyphens/>
              <w:spacing w:after="0" w:line="240" w:lineRule="auto"/>
              <w:jc w:val="right"/>
              <w:rPr>
                <w:rFonts w:ascii="Times New Roman" w:hAnsi="Times New Roman"/>
                <w:b/>
                <w:sz w:val="24"/>
                <w:szCs w:val="28"/>
              </w:rPr>
            </w:pPr>
            <w:r>
              <w:rPr>
                <w:rFonts w:ascii="Times New Roman" w:hAnsi="Times New Roman"/>
                <w:b/>
                <w:sz w:val="24"/>
                <w:szCs w:val="28"/>
              </w:rPr>
              <w:t>51</w:t>
            </w:r>
          </w:p>
        </w:tc>
      </w:tr>
    </w:tbl>
    <w:p w:rsidR="00CD79DF" w:rsidRPr="00077A77" w:rsidRDefault="00CD79DF" w:rsidP="00A67F83">
      <w:pPr>
        <w:spacing w:after="0" w:line="240" w:lineRule="auto"/>
        <w:jc w:val="center"/>
        <w:rPr>
          <w:rFonts w:ascii="Times New Roman" w:hAnsi="Times New Roman"/>
          <w:b/>
          <w:sz w:val="24"/>
          <w:szCs w:val="24"/>
        </w:rPr>
      </w:pPr>
      <w:r w:rsidRPr="004E2C3D">
        <w:rPr>
          <w:rFonts w:ascii="Times New Roman" w:hAnsi="Times New Roman"/>
          <w:b/>
          <w:i/>
          <w:u w:val="single"/>
        </w:rPr>
        <w:br w:type="page"/>
      </w:r>
      <w:r w:rsidR="00A67F83">
        <w:rPr>
          <w:rFonts w:ascii="Times New Roman" w:hAnsi="Times New Roman"/>
          <w:b/>
          <w:sz w:val="24"/>
          <w:szCs w:val="28"/>
        </w:rPr>
        <w:lastRenderedPageBreak/>
        <w:t xml:space="preserve">1. ОБЩАЯ ХАРАКТЕРИСТИКА ПРОГРАММЫ </w:t>
      </w:r>
      <w:r w:rsidR="00A67F83">
        <w:rPr>
          <w:rFonts w:ascii="Times New Roman" w:hAnsi="Times New Roman"/>
          <w:b/>
          <w:sz w:val="24"/>
          <w:szCs w:val="24"/>
        </w:rPr>
        <w:t>ДИСЦИПЛИНЫ</w:t>
      </w:r>
    </w:p>
    <w:p w:rsidR="00CD79DF" w:rsidRDefault="00077A77" w:rsidP="000A0B65">
      <w:pPr>
        <w:spacing w:after="0" w:line="240" w:lineRule="auto"/>
        <w:jc w:val="center"/>
        <w:rPr>
          <w:rFonts w:ascii="Times New Roman" w:hAnsi="Times New Roman"/>
          <w:b/>
          <w:sz w:val="24"/>
          <w:szCs w:val="24"/>
        </w:rPr>
      </w:pPr>
      <w:r w:rsidRPr="00077A77">
        <w:rPr>
          <w:rFonts w:ascii="Times New Roman" w:hAnsi="Times New Roman"/>
          <w:b/>
          <w:sz w:val="24"/>
          <w:szCs w:val="24"/>
        </w:rPr>
        <w:t>О</w:t>
      </w:r>
      <w:r w:rsidR="00A67F83">
        <w:rPr>
          <w:rFonts w:ascii="Times New Roman" w:hAnsi="Times New Roman"/>
          <w:b/>
          <w:sz w:val="24"/>
          <w:szCs w:val="24"/>
        </w:rPr>
        <w:t>ОД.0</w:t>
      </w:r>
      <w:r w:rsidR="008D67AF">
        <w:rPr>
          <w:rFonts w:ascii="Times New Roman" w:hAnsi="Times New Roman"/>
          <w:b/>
          <w:sz w:val="24"/>
          <w:szCs w:val="24"/>
        </w:rPr>
        <w:t>9</w:t>
      </w:r>
      <w:r w:rsidRPr="00077A77">
        <w:rPr>
          <w:rFonts w:ascii="Times New Roman" w:hAnsi="Times New Roman"/>
          <w:b/>
          <w:sz w:val="24"/>
          <w:szCs w:val="24"/>
        </w:rPr>
        <w:t xml:space="preserve">Физика </w:t>
      </w:r>
      <w:r w:rsidR="000A0B65">
        <w:rPr>
          <w:rFonts w:ascii="Times New Roman" w:hAnsi="Times New Roman"/>
          <w:b/>
          <w:bCs/>
          <w:sz w:val="24"/>
          <w:szCs w:val="24"/>
        </w:rPr>
        <w:t>(углубленный уровень)</w:t>
      </w:r>
    </w:p>
    <w:p w:rsidR="002E0C86" w:rsidRPr="00077A77" w:rsidRDefault="002E0C86" w:rsidP="00077A77">
      <w:pPr>
        <w:suppressAutoHyphens/>
        <w:spacing w:after="0" w:line="240" w:lineRule="auto"/>
        <w:jc w:val="center"/>
        <w:rPr>
          <w:rFonts w:ascii="Times New Roman" w:hAnsi="Times New Roman"/>
          <w:b/>
          <w:sz w:val="24"/>
          <w:szCs w:val="24"/>
        </w:rPr>
      </w:pPr>
    </w:p>
    <w:p w:rsidR="00A67F83" w:rsidRDefault="00A67F83" w:rsidP="00A6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olor w:val="000000"/>
          <w:sz w:val="24"/>
          <w:szCs w:val="24"/>
        </w:rPr>
      </w:pPr>
      <w:r>
        <w:rPr>
          <w:rFonts w:ascii="Times New Roman" w:hAnsi="Times New Roman"/>
          <w:b/>
          <w:sz w:val="24"/>
          <w:szCs w:val="24"/>
        </w:rPr>
        <w:t xml:space="preserve">1.1. Место дисциплины в структуре основной образовательной программы: </w:t>
      </w:r>
    </w:p>
    <w:p w:rsidR="003235B0" w:rsidRDefault="00021140" w:rsidP="003235B0">
      <w:pPr>
        <w:pStyle w:val="29"/>
        <w:shd w:val="clear" w:color="auto" w:fill="auto"/>
        <w:tabs>
          <w:tab w:val="left" w:pos="1926"/>
        </w:tabs>
        <w:spacing w:line="240" w:lineRule="auto"/>
        <w:ind w:right="-1" w:firstLine="709"/>
        <w:jc w:val="both"/>
        <w:rPr>
          <w:sz w:val="24"/>
          <w:szCs w:val="24"/>
        </w:rPr>
      </w:pPr>
      <w:r>
        <w:rPr>
          <w:sz w:val="24"/>
          <w:szCs w:val="24"/>
        </w:rPr>
        <w:t>Д</w:t>
      </w:r>
      <w:r w:rsidR="00A67F83">
        <w:rPr>
          <w:sz w:val="24"/>
          <w:szCs w:val="24"/>
        </w:rPr>
        <w:t>исциплина ООД.0</w:t>
      </w:r>
      <w:r w:rsidR="008D67AF">
        <w:rPr>
          <w:sz w:val="24"/>
          <w:szCs w:val="24"/>
        </w:rPr>
        <w:t>9</w:t>
      </w:r>
      <w:r w:rsidR="00A67F83">
        <w:rPr>
          <w:sz w:val="24"/>
          <w:szCs w:val="24"/>
        </w:rPr>
        <w:t xml:space="preserve"> Физика является обязательной частью общеобразовательного цикла ОПОП-П в соответствии с ФГОС СПО по специальности </w:t>
      </w:r>
      <w:r w:rsidR="008D4326">
        <w:rPr>
          <w:sz w:val="24"/>
          <w:szCs w:val="24"/>
        </w:rPr>
        <w:t>22.02.11</w:t>
      </w:r>
      <w:r w:rsidR="003235B0">
        <w:rPr>
          <w:sz w:val="24"/>
          <w:szCs w:val="24"/>
        </w:rPr>
        <w:t xml:space="preserve"> </w:t>
      </w:r>
      <w:r w:rsidR="008D4326">
        <w:rPr>
          <w:sz w:val="24"/>
          <w:szCs w:val="24"/>
        </w:rPr>
        <w:t>Обработка металлов в металлургическом производстве</w:t>
      </w:r>
      <w:r w:rsidR="003235B0">
        <w:rPr>
          <w:sz w:val="24"/>
          <w:szCs w:val="24"/>
        </w:rPr>
        <w:t>.</w:t>
      </w:r>
    </w:p>
    <w:p w:rsidR="00A67F83" w:rsidRDefault="00A67F83" w:rsidP="00A67F8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Pr>
          <w:rFonts w:ascii="Times New Roman" w:hAnsi="Times New Roman"/>
          <w:sz w:val="24"/>
          <w:szCs w:val="24"/>
        </w:rPr>
        <w:t>Особое значение дисциплина имеет при формировании и развитии ОК 01, ОК 02, ОК 03, ОК 04, ОК 05, ОК 07.</w:t>
      </w:r>
    </w:p>
    <w:p w:rsidR="00A67F83" w:rsidRDefault="00A67F83" w:rsidP="00A67F83">
      <w:pPr>
        <w:spacing w:after="0"/>
        <w:ind w:firstLine="709"/>
        <w:rPr>
          <w:rFonts w:ascii="Times New Roman" w:hAnsi="Times New Roman"/>
          <w:b/>
          <w:sz w:val="24"/>
          <w:szCs w:val="24"/>
        </w:rPr>
      </w:pPr>
    </w:p>
    <w:p w:rsidR="00A67F83" w:rsidRDefault="00A67F83" w:rsidP="00A67F83">
      <w:pPr>
        <w:spacing w:after="0"/>
        <w:ind w:firstLine="709"/>
        <w:rPr>
          <w:rFonts w:ascii="Times New Roman" w:hAnsi="Times New Roman"/>
          <w:b/>
          <w:sz w:val="24"/>
          <w:szCs w:val="24"/>
        </w:rPr>
      </w:pPr>
      <w:r>
        <w:rPr>
          <w:rFonts w:ascii="Times New Roman" w:hAnsi="Times New Roman"/>
          <w:b/>
          <w:sz w:val="24"/>
          <w:szCs w:val="24"/>
        </w:rPr>
        <w:t>1.2. Цель и планируемые результаты освоения дисциплины:</w:t>
      </w:r>
    </w:p>
    <w:p w:rsidR="00A67F83" w:rsidRDefault="00A67F83" w:rsidP="00A67F83">
      <w:pPr>
        <w:spacing w:after="0"/>
        <w:ind w:firstLine="709"/>
        <w:jc w:val="both"/>
        <w:rPr>
          <w:rFonts w:ascii="Times New Roman" w:hAnsi="Times New Roman"/>
          <w:b/>
          <w:sz w:val="24"/>
          <w:szCs w:val="24"/>
        </w:rPr>
      </w:pPr>
      <w:r>
        <w:rPr>
          <w:rFonts w:ascii="Times New Roman" w:hAnsi="Times New Roman"/>
          <w:b/>
          <w:sz w:val="24"/>
          <w:szCs w:val="24"/>
        </w:rPr>
        <w:t>Планируемые результаты освоения программы по физике на уровне среднего общего образования</w:t>
      </w:r>
    </w:p>
    <w:p w:rsidR="00A67F83" w:rsidRDefault="00A67F83" w:rsidP="00A67F83">
      <w:pPr>
        <w:spacing w:after="0"/>
        <w:ind w:firstLine="709"/>
        <w:jc w:val="both"/>
        <w:rPr>
          <w:rFonts w:ascii="Times New Roman" w:hAnsi="Times New Roman"/>
          <w:sz w:val="24"/>
          <w:szCs w:val="24"/>
        </w:rPr>
      </w:pPr>
      <w:r>
        <w:rPr>
          <w:rFonts w:ascii="Times New Roman" w:hAnsi="Times New Roman"/>
          <w:b/>
          <w:bCs/>
          <w:sz w:val="24"/>
          <w:szCs w:val="24"/>
        </w:rPr>
        <w:t>ЛИЧНОСТНЫЕ РЕЗУЛЬТАТЫ</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Личностные результаты освоения учебного предмета «Физика»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b/>
          <w:color w:val="000000"/>
          <w:sz w:val="24"/>
          <w:szCs w:val="24"/>
        </w:rPr>
        <w:t>1) гражданского воспитания:</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сформированность гражданской позиции обучающегося как активного и ответственного члена российского общества;</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 xml:space="preserve">принятие традиционных общечеловеческих гуманистических и демократических ценностей; </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умение взаимодействовать с социальными институтами в соответствии с их функциями и назначением;</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готовность к гуманитарной и волонтёрской деятельности;</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b/>
          <w:color w:val="000000"/>
          <w:sz w:val="24"/>
          <w:szCs w:val="24"/>
        </w:rPr>
        <w:t>2)патриотического воспитания:</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 xml:space="preserve">сформированность российской гражданской идентичности, патриотизма; </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ценностное отношение к государственным символам, достижениям российских учёных в области физики и техники;</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b/>
          <w:color w:val="000000"/>
          <w:sz w:val="24"/>
          <w:szCs w:val="24"/>
        </w:rPr>
        <w:t>3)духовно-нравственного воспитания:</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 xml:space="preserve">сформированность нравственного сознания, этического поведения; </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осознание личного вклада в построение устойчивого будущего;</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b/>
          <w:color w:val="000000"/>
          <w:sz w:val="24"/>
          <w:szCs w:val="24"/>
        </w:rPr>
        <w:t>4)эстетического воспитания:</w:t>
      </w:r>
    </w:p>
    <w:p w:rsidR="00A67F83" w:rsidRDefault="00A67F83" w:rsidP="00A67F83">
      <w:pPr>
        <w:spacing w:after="0" w:line="264" w:lineRule="auto"/>
        <w:ind w:firstLine="709"/>
        <w:jc w:val="both"/>
        <w:rPr>
          <w:rFonts w:ascii="Times New Roman" w:hAnsi="Times New Roman"/>
          <w:color w:val="000000"/>
          <w:sz w:val="24"/>
          <w:szCs w:val="24"/>
        </w:rPr>
      </w:pPr>
      <w:r>
        <w:rPr>
          <w:rFonts w:ascii="Times New Roman" w:hAnsi="Times New Roman"/>
          <w:color w:val="000000"/>
          <w:sz w:val="24"/>
          <w:szCs w:val="24"/>
        </w:rPr>
        <w:t>эстетическое отношение к миру, включая эстетику научного творчества, присущего физической науке;</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b/>
          <w:color w:val="000000"/>
          <w:sz w:val="24"/>
          <w:szCs w:val="24"/>
        </w:rPr>
        <w:t>5)трудового воспитания:</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lastRenderedPageBreak/>
        <w:t>готовность и способность к образованию и самообразованию в области физики на протяжении всей жизни;</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b/>
          <w:color w:val="000000"/>
          <w:sz w:val="24"/>
          <w:szCs w:val="24"/>
        </w:rPr>
        <w:t>6)экологического воспитания:</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 xml:space="preserve">сформированность экологической культуры, осознание глобального характера экологических проблем; </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 xml:space="preserve">планирование и осуществление действий в окружающей среде на основе знания целей устойчивого развития человечества; </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расширение опыта деятельности экологической направленности на основе имеющихся знаний по физике;</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b/>
          <w:color w:val="000000"/>
          <w:sz w:val="24"/>
          <w:szCs w:val="24"/>
        </w:rPr>
        <w:t>7)ценности научного познания:</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сформированность мировоззрения, соответствующего современному уровню развития физической науки;</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rsidR="00A67F83" w:rsidRDefault="00A67F83" w:rsidP="00A67F83">
      <w:pPr>
        <w:spacing w:after="0"/>
        <w:ind w:firstLine="709"/>
        <w:rPr>
          <w:rFonts w:ascii="Times New Roman" w:hAnsi="Times New Roman"/>
          <w:sz w:val="24"/>
          <w:szCs w:val="24"/>
        </w:rPr>
      </w:pPr>
      <w:r>
        <w:rPr>
          <w:rFonts w:ascii="Times New Roman" w:hAnsi="Times New Roman"/>
          <w:b/>
          <w:color w:val="000000"/>
          <w:sz w:val="24"/>
          <w:szCs w:val="24"/>
        </w:rPr>
        <w:t>МЕТАПРЕДМЕТНЫЕ РЕЗУЛЬТАТЫ</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b/>
          <w:color w:val="000000"/>
          <w:sz w:val="24"/>
          <w:szCs w:val="24"/>
        </w:rPr>
        <w:t>Познавательные универсальные учебные действия</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b/>
          <w:color w:val="000000"/>
          <w:sz w:val="24"/>
          <w:szCs w:val="24"/>
        </w:rPr>
        <w:t>Базовые логические действия:</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 xml:space="preserve">самостоятельно формулировать и актуализировать проблему, рассматривать её всесторонне; </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определять цели деятельности, задавать параметры и критерии их достижения;</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 xml:space="preserve">выявлять закономерности и противоречия в рассматриваемых физических явлениях; </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разрабатывать план решения проблемы с учётом анализа имеющихся материальных и нематериальных ресурсов;</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 xml:space="preserve">вносить коррективы в деятельность, оценивать соответствие результатов целям, оценивать риски последствий деятельности; </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координировать и выполнять работу в условиях реального, виртуального и комбинированного взаимодействия;</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развивать креативное мышление при решении жизненных проблем.</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b/>
          <w:color w:val="000000"/>
          <w:sz w:val="24"/>
          <w:szCs w:val="24"/>
        </w:rPr>
        <w:t>Базовые исследовательские действия</w:t>
      </w:r>
      <w:r>
        <w:rPr>
          <w:rFonts w:ascii="Times New Roman" w:hAnsi="Times New Roman"/>
          <w:color w:val="000000"/>
          <w:sz w:val="24"/>
          <w:szCs w:val="24"/>
        </w:rPr>
        <w:t>:</w:t>
      </w:r>
    </w:p>
    <w:p w:rsidR="00A67F83" w:rsidRDefault="00A67F83" w:rsidP="00A67F83">
      <w:pPr>
        <w:spacing w:after="0" w:line="264" w:lineRule="auto"/>
        <w:ind w:firstLine="709"/>
        <w:jc w:val="both"/>
        <w:rPr>
          <w:rFonts w:ascii="Times New Roman" w:hAnsi="Times New Roman"/>
          <w:color w:val="000000"/>
          <w:sz w:val="24"/>
          <w:szCs w:val="24"/>
        </w:rPr>
      </w:pPr>
      <w:r>
        <w:rPr>
          <w:rFonts w:ascii="Times New Roman" w:hAnsi="Times New Roman"/>
          <w:color w:val="000000"/>
          <w:sz w:val="24"/>
          <w:szCs w:val="24"/>
        </w:rPr>
        <w:t>владеть научной терминологией, ключевыми понятиями и методами физической науки;</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 xml:space="preserve">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 </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 xml:space="preserve">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 </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ставить и формулировать собственные задачи в образовательной деятельности, в том числе при изучении физики;</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давать оценку новым ситуациям, оценивать приобретённый опыт;</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уметь переносить знания по физике в практическую область жизнедеятельности;</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lastRenderedPageBreak/>
        <w:t xml:space="preserve">уметь интегрировать знания из разных предметных областей; </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 xml:space="preserve">выдвигать новые идеи, предлагать оригинальные подходы и решения; </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ставить проблемы и задачи, допускающие альтернативные решения.</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b/>
          <w:color w:val="000000"/>
          <w:sz w:val="24"/>
          <w:szCs w:val="24"/>
        </w:rPr>
        <w:t>Работа с информацией:</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 xml:space="preserve">оценивать достоверность информации; </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b/>
          <w:color w:val="000000"/>
          <w:sz w:val="24"/>
          <w:szCs w:val="24"/>
        </w:rPr>
        <w:t>Коммуникативные универсальные учебные действия:</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осуществлять общение на уроках физики и во вне</w:t>
      </w:r>
      <w:r>
        <w:rPr>
          <w:rFonts w:ascii="Times New Roman" w:hAnsi="Times New Roman"/>
          <w:color w:val="000000"/>
          <w:sz w:val="24"/>
          <w:szCs w:val="24"/>
        </w:rPr>
        <w:softHyphen/>
        <w:t>урочной деятельности;</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распознавать предпосылки конфликтных ситуаций и смягчать конфликты;</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развёрнуто и логично излагать свою точку зрения с использованием языковых средств;</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понимать и использовать преимущества командной и индивидуальной работы;</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 xml:space="preserve">выбирать тематику и </w:t>
      </w:r>
      <w:r w:rsidR="00746AF2">
        <w:rPr>
          <w:rFonts w:ascii="Times New Roman" w:hAnsi="Times New Roman"/>
          <w:color w:val="000000"/>
          <w:sz w:val="24"/>
          <w:szCs w:val="24"/>
        </w:rPr>
        <w:t>методы совместных действий с учётом общих интересов,</w:t>
      </w:r>
      <w:r>
        <w:rPr>
          <w:rFonts w:ascii="Times New Roman" w:hAnsi="Times New Roman"/>
          <w:color w:val="000000"/>
          <w:sz w:val="24"/>
          <w:szCs w:val="24"/>
        </w:rPr>
        <w:t xml:space="preserve"> и возможностей каждого члена коллектива; </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оценивать качество своего вклада и каждого участника команды в общий результат по разработанным критериям;</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 xml:space="preserve">предлагать новые проекты, оценивать идеи с позиции новизны, оригинальности, практической значимости; </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осуществлять позитивное стратегическое поведение в различных ситуациях, проявлять творчество и воображение, быть инициативным.</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b/>
          <w:color w:val="000000"/>
          <w:sz w:val="24"/>
          <w:szCs w:val="24"/>
        </w:rPr>
        <w:t>Регулятивные универсальные учебные действия</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b/>
          <w:color w:val="000000"/>
          <w:sz w:val="24"/>
          <w:szCs w:val="24"/>
        </w:rPr>
        <w:t>Самоорганизация:</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давать оценку новым ситуациям;</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расширять рамки учебного предмета на основе личных предпочтений;</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делать осознанный выбор, аргументировать его, брать на себя ответственность за решение;</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оценивать приобретённый опыт;</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способствовать формированию и проявлению эрудиции в области физики, постоянно повышать свой образовательный и культурный уровень.</w:t>
      </w:r>
    </w:p>
    <w:p w:rsidR="00A67F83" w:rsidRDefault="00A67F83" w:rsidP="00A67F83">
      <w:pPr>
        <w:spacing w:after="0" w:line="264" w:lineRule="auto"/>
        <w:ind w:firstLine="709"/>
        <w:jc w:val="both"/>
        <w:rPr>
          <w:rFonts w:ascii="Times New Roman" w:hAnsi="Times New Roman"/>
          <w:sz w:val="24"/>
          <w:szCs w:val="24"/>
        </w:rPr>
      </w:pP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b/>
          <w:color w:val="000000"/>
          <w:sz w:val="24"/>
          <w:szCs w:val="24"/>
        </w:rPr>
        <w:t>Самоконтроль, эмоциональный интеллект:</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 xml:space="preserve">давать оценку новым ситуациям, вносить коррективы в деятельность, оценивать соответствие результатов целям; </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использовать приёмы рефлексии для оценки ситуации, выбора верного решения;</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уметь оценивать риски и своевременно принимать решения по их снижению;</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принимать мотивы и аргументы других при анализе результатов деятельности;</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принимать себя, понимая свои недостатки и достоинства;</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 xml:space="preserve">принимать мотивы и аргументы других при анализе результатов деятельности; </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признавать своё право и право других на ошибки.</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 предполагающий сформированность:</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эмпатии, включающей способность понимать эмоциональное состояние других, учитывать его при осуществлении общения, способность к сочувствию и сопереживанию;</w:t>
      </w:r>
    </w:p>
    <w:p w:rsidR="00A67F83" w:rsidRDefault="00A67F83" w:rsidP="00A67F83">
      <w:pPr>
        <w:spacing w:after="0" w:line="264" w:lineRule="auto"/>
        <w:ind w:firstLine="709"/>
        <w:jc w:val="both"/>
        <w:rPr>
          <w:rFonts w:ascii="Times New Roman" w:hAnsi="Times New Roman"/>
          <w:color w:val="000000"/>
          <w:sz w:val="24"/>
          <w:szCs w:val="24"/>
        </w:rPr>
      </w:pPr>
      <w:r>
        <w:rPr>
          <w:rFonts w:ascii="Times New Roman" w:hAnsi="Times New Roman"/>
          <w:color w:val="000000"/>
          <w:sz w:val="24"/>
          <w:szCs w:val="24"/>
        </w:rPr>
        <w:t>социальных навыков, включающих способность выстраивать отношения с другими людьми, заботиться, проявлять интерес и разрешать конфликты.</w:t>
      </w:r>
    </w:p>
    <w:p w:rsidR="00A67F83" w:rsidRDefault="00A67F83" w:rsidP="00A67F83">
      <w:pPr>
        <w:spacing w:after="0"/>
        <w:ind w:firstLine="709"/>
        <w:rPr>
          <w:rFonts w:ascii="Times New Roman" w:hAnsi="Times New Roman"/>
          <w:sz w:val="24"/>
          <w:szCs w:val="24"/>
        </w:rPr>
      </w:pPr>
      <w:r>
        <w:rPr>
          <w:rFonts w:ascii="Times New Roman" w:hAnsi="Times New Roman"/>
          <w:b/>
          <w:color w:val="000000"/>
          <w:sz w:val="24"/>
          <w:szCs w:val="24"/>
        </w:rPr>
        <w:t>ПРЕДМЕТНЫЕ РЕЗУЛЬТАТЫ</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К концу обучения предметные результаты на базовом уровне должны отражать сформированность у обучающихся умений:</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rsidR="00A67F83" w:rsidRDefault="00A67F83" w:rsidP="00A67F83">
      <w:pPr>
        <w:spacing w:after="0" w:line="264" w:lineRule="auto"/>
        <w:ind w:firstLine="709"/>
        <w:jc w:val="both"/>
        <w:rPr>
          <w:rFonts w:ascii="Times New Roman" w:hAnsi="Times New Roman"/>
          <w:color w:val="000000"/>
          <w:sz w:val="24"/>
          <w:szCs w:val="24"/>
        </w:rPr>
      </w:pPr>
      <w:r>
        <w:rPr>
          <w:rFonts w:ascii="Times New Roman" w:hAnsi="Times New Roman"/>
          <w:color w:val="000000"/>
          <w:sz w:val="24"/>
          <w:szCs w:val="24"/>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при решении физических задач;</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распознавать физические явления (процессы) и объяснять их на основе законов механики, молекулярно-кинетической теории строения вещества и 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 xml:space="preserve">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w:t>
      </w:r>
      <w:r>
        <w:rPr>
          <w:rFonts w:ascii="Times New Roman" w:hAnsi="Times New Roman"/>
          <w:color w:val="000000"/>
          <w:sz w:val="24"/>
          <w:szCs w:val="24"/>
        </w:rPr>
        <w:lastRenderedPageBreak/>
        <w:t>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анализировать физические процессы и явления, используя физические законы и принципы: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приэтом различать словесную формулировку закона, его математическое выражение и условия (границы, области) применимости;</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 xml:space="preserve">объяснять основные принципы действия машин, приборов и технических устройств; различать условия их безопасного использования в повседневной жизни; </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lastRenderedPageBreak/>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учитывать границы применения изученных физических моделей: точечный электрический заряд, луч света, точечный источник света, ядерная модель атома, нуклонная модель атомного ядра при решении физических задач;</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 атома водорода, естественная и искусственная радиоактивность;</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 xml:space="preserve">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Джоуля–Ленца, закон электромагнитной индукции, закон прямолинейного </w:t>
      </w:r>
      <w:r>
        <w:rPr>
          <w:rFonts w:ascii="Times New Roman" w:hAnsi="Times New Roman"/>
          <w:color w:val="000000"/>
          <w:sz w:val="24"/>
          <w:szCs w:val="24"/>
        </w:rPr>
        <w:lastRenderedPageBreak/>
        <w:t>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 формулировку закона, его математическое выражение и условия (границы, области) применимости;</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определять направление вектора индукции магнитного поля проводника с током, силы Ампера и силы Лоренца;</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строить и описывать изображение, создаваемое плоским зеркалом, тонкой линзой;</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объяснять принципы действия машин, приборов и технических устройств, различать условия их безопасного использования в повседневной жизни;</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A67F83" w:rsidRDefault="00A67F83" w:rsidP="00A67F83">
      <w:pPr>
        <w:spacing w:after="0" w:line="264" w:lineRule="auto"/>
        <w:ind w:firstLine="709"/>
        <w:jc w:val="both"/>
        <w:rPr>
          <w:rFonts w:ascii="Times New Roman" w:hAnsi="Times New Roman"/>
          <w:sz w:val="24"/>
          <w:szCs w:val="24"/>
        </w:rPr>
      </w:pPr>
      <w:r>
        <w:rPr>
          <w:rFonts w:ascii="Times New Roman" w:hAnsi="Times New Roman"/>
          <w:color w:val="000000"/>
          <w:sz w:val="24"/>
          <w:szCs w:val="24"/>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A67F83" w:rsidRDefault="00A67F83" w:rsidP="00A67F8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p>
    <w:p w:rsidR="00A67F83" w:rsidRDefault="00A67F83" w:rsidP="00A67F83">
      <w:pPr>
        <w:suppressAutoHyphens/>
        <w:spacing w:after="0"/>
        <w:ind w:firstLine="709"/>
        <w:jc w:val="both"/>
        <w:rPr>
          <w:rFonts w:ascii="Times New Roman" w:hAnsi="Times New Roman"/>
          <w:sz w:val="24"/>
          <w:szCs w:val="24"/>
        </w:rPr>
      </w:pPr>
      <w:r>
        <w:rPr>
          <w:rFonts w:ascii="Times New Roman" w:hAnsi="Times New Roman"/>
          <w:sz w:val="24"/>
          <w:szCs w:val="24"/>
        </w:rPr>
        <w:t>В рамках программы учебной дисциплины обучающимися осваиваются умения и знания:</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1276"/>
        <w:gridCol w:w="3402"/>
        <w:gridCol w:w="1134"/>
        <w:gridCol w:w="2835"/>
      </w:tblGrid>
      <w:tr w:rsidR="00A67F83" w:rsidTr="006C2AAB">
        <w:trPr>
          <w:trHeight w:val="649"/>
          <w:jc w:val="center"/>
        </w:trPr>
        <w:tc>
          <w:tcPr>
            <w:tcW w:w="993" w:type="dxa"/>
            <w:tcBorders>
              <w:top w:val="single" w:sz="4" w:space="0" w:color="auto"/>
              <w:left w:val="single" w:sz="4" w:space="0" w:color="auto"/>
              <w:bottom w:val="single" w:sz="4" w:space="0" w:color="auto"/>
              <w:right w:val="single" w:sz="4" w:space="0" w:color="auto"/>
            </w:tcBorders>
            <w:hideMark/>
          </w:tcPr>
          <w:p w:rsidR="00A67F83" w:rsidRDefault="00A67F83">
            <w:pPr>
              <w:suppressAutoHyphens/>
              <w:spacing w:after="0" w:line="264" w:lineRule="auto"/>
              <w:jc w:val="both"/>
              <w:rPr>
                <w:rFonts w:ascii="Times New Roman" w:hAnsi="Times New Roman"/>
                <w:sz w:val="24"/>
                <w:szCs w:val="24"/>
              </w:rPr>
            </w:pPr>
            <w:r>
              <w:rPr>
                <w:rFonts w:ascii="Times New Roman" w:hAnsi="Times New Roman"/>
                <w:sz w:val="24"/>
                <w:szCs w:val="24"/>
              </w:rPr>
              <w:lastRenderedPageBreak/>
              <w:t xml:space="preserve">Код </w:t>
            </w:r>
          </w:p>
          <w:p w:rsidR="00A67F83" w:rsidRDefault="00A67F83">
            <w:pPr>
              <w:suppressAutoHyphens/>
              <w:spacing w:after="0" w:line="264" w:lineRule="auto"/>
              <w:jc w:val="both"/>
              <w:rPr>
                <w:rFonts w:ascii="Times New Roman" w:hAnsi="Times New Roman"/>
                <w:sz w:val="24"/>
                <w:szCs w:val="24"/>
              </w:rPr>
            </w:pPr>
            <w:r>
              <w:rPr>
                <w:rFonts w:ascii="Times New Roman" w:hAnsi="Times New Roman"/>
                <w:sz w:val="24"/>
                <w:szCs w:val="24"/>
              </w:rPr>
              <w:t>ПК, ОК</w:t>
            </w:r>
          </w:p>
        </w:tc>
        <w:tc>
          <w:tcPr>
            <w:tcW w:w="1276" w:type="dxa"/>
            <w:tcBorders>
              <w:top w:val="single" w:sz="4" w:space="0" w:color="auto"/>
              <w:left w:val="single" w:sz="4" w:space="0" w:color="auto"/>
              <w:bottom w:val="single" w:sz="4" w:space="0" w:color="auto"/>
              <w:right w:val="single" w:sz="4" w:space="0" w:color="auto"/>
            </w:tcBorders>
            <w:hideMark/>
          </w:tcPr>
          <w:p w:rsidR="00A67F83" w:rsidRDefault="00A67F83">
            <w:pPr>
              <w:suppressAutoHyphens/>
              <w:spacing w:after="0" w:line="264" w:lineRule="auto"/>
              <w:jc w:val="both"/>
              <w:rPr>
                <w:rFonts w:ascii="Times New Roman" w:hAnsi="Times New Roman"/>
                <w:sz w:val="24"/>
                <w:szCs w:val="24"/>
              </w:rPr>
            </w:pPr>
            <w:r>
              <w:rPr>
                <w:rFonts w:ascii="Times New Roman" w:hAnsi="Times New Roman"/>
                <w:sz w:val="24"/>
                <w:szCs w:val="24"/>
              </w:rPr>
              <w:t xml:space="preserve">Код </w:t>
            </w:r>
          </w:p>
          <w:p w:rsidR="00A67F83" w:rsidRDefault="00A67F83">
            <w:pPr>
              <w:suppressAutoHyphens/>
              <w:spacing w:after="0" w:line="264" w:lineRule="auto"/>
              <w:jc w:val="both"/>
              <w:rPr>
                <w:rFonts w:ascii="Times New Roman" w:hAnsi="Times New Roman"/>
                <w:sz w:val="24"/>
                <w:szCs w:val="24"/>
              </w:rPr>
            </w:pPr>
            <w:r>
              <w:rPr>
                <w:rFonts w:ascii="Times New Roman" w:hAnsi="Times New Roman"/>
                <w:sz w:val="24"/>
                <w:szCs w:val="24"/>
              </w:rPr>
              <w:t>умений</w:t>
            </w:r>
          </w:p>
        </w:tc>
        <w:tc>
          <w:tcPr>
            <w:tcW w:w="3402" w:type="dxa"/>
            <w:tcBorders>
              <w:top w:val="single" w:sz="4" w:space="0" w:color="auto"/>
              <w:left w:val="single" w:sz="4" w:space="0" w:color="auto"/>
              <w:bottom w:val="single" w:sz="4" w:space="0" w:color="auto"/>
              <w:right w:val="single" w:sz="4" w:space="0" w:color="auto"/>
            </w:tcBorders>
            <w:hideMark/>
          </w:tcPr>
          <w:p w:rsidR="00A67F83" w:rsidRDefault="00A67F83">
            <w:pPr>
              <w:suppressAutoHyphens/>
              <w:spacing w:after="0" w:line="264" w:lineRule="auto"/>
              <w:jc w:val="both"/>
              <w:rPr>
                <w:rFonts w:ascii="Times New Roman" w:hAnsi="Times New Roman"/>
                <w:sz w:val="24"/>
                <w:szCs w:val="24"/>
              </w:rPr>
            </w:pPr>
            <w:r>
              <w:rPr>
                <w:rFonts w:ascii="Times New Roman" w:hAnsi="Times New Roman"/>
                <w:sz w:val="24"/>
                <w:szCs w:val="24"/>
              </w:rPr>
              <w:t>Умения</w:t>
            </w:r>
          </w:p>
        </w:tc>
        <w:tc>
          <w:tcPr>
            <w:tcW w:w="1134" w:type="dxa"/>
            <w:tcBorders>
              <w:top w:val="single" w:sz="4" w:space="0" w:color="auto"/>
              <w:left w:val="single" w:sz="4" w:space="0" w:color="auto"/>
              <w:bottom w:val="single" w:sz="4" w:space="0" w:color="auto"/>
              <w:right w:val="single" w:sz="4" w:space="0" w:color="auto"/>
            </w:tcBorders>
            <w:hideMark/>
          </w:tcPr>
          <w:p w:rsidR="00A67F83" w:rsidRDefault="00A67F83">
            <w:pPr>
              <w:suppressAutoHyphens/>
              <w:spacing w:after="0" w:line="264" w:lineRule="auto"/>
              <w:jc w:val="both"/>
              <w:rPr>
                <w:rFonts w:ascii="Times New Roman" w:hAnsi="Times New Roman"/>
                <w:sz w:val="24"/>
                <w:szCs w:val="24"/>
              </w:rPr>
            </w:pPr>
            <w:r>
              <w:rPr>
                <w:rFonts w:ascii="Times New Roman" w:hAnsi="Times New Roman"/>
                <w:sz w:val="24"/>
                <w:szCs w:val="24"/>
              </w:rPr>
              <w:t xml:space="preserve">Код </w:t>
            </w:r>
          </w:p>
          <w:p w:rsidR="00A67F83" w:rsidRDefault="00A67F83">
            <w:pPr>
              <w:suppressAutoHyphens/>
              <w:spacing w:after="0" w:line="264" w:lineRule="auto"/>
              <w:jc w:val="both"/>
              <w:rPr>
                <w:rFonts w:ascii="Times New Roman" w:hAnsi="Times New Roman"/>
                <w:sz w:val="24"/>
                <w:szCs w:val="24"/>
              </w:rPr>
            </w:pPr>
            <w:r>
              <w:rPr>
                <w:rFonts w:ascii="Times New Roman" w:hAnsi="Times New Roman"/>
                <w:sz w:val="24"/>
                <w:szCs w:val="24"/>
              </w:rPr>
              <w:t>знаний</w:t>
            </w:r>
          </w:p>
        </w:tc>
        <w:tc>
          <w:tcPr>
            <w:tcW w:w="2835" w:type="dxa"/>
            <w:tcBorders>
              <w:top w:val="single" w:sz="4" w:space="0" w:color="auto"/>
              <w:left w:val="single" w:sz="4" w:space="0" w:color="auto"/>
              <w:bottom w:val="single" w:sz="4" w:space="0" w:color="auto"/>
              <w:right w:val="single" w:sz="4" w:space="0" w:color="auto"/>
            </w:tcBorders>
            <w:hideMark/>
          </w:tcPr>
          <w:p w:rsidR="00A67F83" w:rsidRDefault="00A67F83">
            <w:pPr>
              <w:suppressAutoHyphens/>
              <w:spacing w:after="0" w:line="264" w:lineRule="auto"/>
              <w:jc w:val="both"/>
              <w:rPr>
                <w:rFonts w:ascii="Times New Roman" w:hAnsi="Times New Roman"/>
                <w:sz w:val="24"/>
                <w:szCs w:val="24"/>
              </w:rPr>
            </w:pPr>
            <w:r>
              <w:rPr>
                <w:rFonts w:ascii="Times New Roman" w:hAnsi="Times New Roman"/>
                <w:sz w:val="24"/>
                <w:szCs w:val="24"/>
              </w:rPr>
              <w:t>Знания</w:t>
            </w:r>
          </w:p>
        </w:tc>
      </w:tr>
      <w:tr w:rsidR="00A67F83" w:rsidTr="006C2AAB">
        <w:trPr>
          <w:trHeight w:val="212"/>
          <w:jc w:val="center"/>
        </w:trPr>
        <w:tc>
          <w:tcPr>
            <w:tcW w:w="993" w:type="dxa"/>
            <w:vMerge w:val="restart"/>
            <w:tcBorders>
              <w:top w:val="single" w:sz="4" w:space="0" w:color="auto"/>
              <w:left w:val="single" w:sz="4" w:space="0" w:color="auto"/>
              <w:bottom w:val="single" w:sz="4" w:space="0" w:color="auto"/>
              <w:right w:val="single" w:sz="4" w:space="0" w:color="auto"/>
            </w:tcBorders>
            <w:hideMark/>
          </w:tcPr>
          <w:p w:rsidR="00A67F83" w:rsidRDefault="00A67F83">
            <w:pPr>
              <w:suppressAutoHyphens/>
              <w:spacing w:after="0" w:line="264" w:lineRule="auto"/>
              <w:jc w:val="both"/>
              <w:rPr>
                <w:rFonts w:ascii="Times New Roman" w:hAnsi="Times New Roman"/>
                <w:iCs/>
                <w:sz w:val="24"/>
                <w:szCs w:val="24"/>
              </w:rPr>
            </w:pPr>
            <w:r>
              <w:rPr>
                <w:rFonts w:ascii="Times New Roman" w:hAnsi="Times New Roman"/>
                <w:iCs/>
                <w:sz w:val="24"/>
                <w:szCs w:val="24"/>
              </w:rPr>
              <w:t>ОК 01</w:t>
            </w:r>
          </w:p>
        </w:tc>
        <w:tc>
          <w:tcPr>
            <w:tcW w:w="1276" w:type="dxa"/>
            <w:tcBorders>
              <w:top w:val="single" w:sz="4" w:space="0" w:color="auto"/>
              <w:left w:val="single" w:sz="4" w:space="0" w:color="auto"/>
              <w:bottom w:val="single" w:sz="4" w:space="0" w:color="auto"/>
              <w:right w:val="single" w:sz="4" w:space="0" w:color="auto"/>
            </w:tcBorders>
            <w:hideMark/>
          </w:tcPr>
          <w:p w:rsidR="00A67F83" w:rsidRDefault="00A67F83">
            <w:pPr>
              <w:suppressAutoHyphens/>
              <w:spacing w:after="0" w:line="264" w:lineRule="auto"/>
              <w:jc w:val="both"/>
              <w:rPr>
                <w:rFonts w:ascii="Times New Roman" w:hAnsi="Times New Roman"/>
                <w:iCs/>
                <w:sz w:val="24"/>
                <w:szCs w:val="24"/>
              </w:rPr>
            </w:pPr>
            <w:r>
              <w:rPr>
                <w:rFonts w:ascii="Times New Roman" w:hAnsi="Times New Roman"/>
                <w:bCs/>
                <w:iCs/>
                <w:sz w:val="24"/>
                <w:szCs w:val="24"/>
              </w:rPr>
              <w:t>Уо 01.02</w:t>
            </w:r>
          </w:p>
        </w:tc>
        <w:tc>
          <w:tcPr>
            <w:tcW w:w="3402" w:type="dxa"/>
            <w:tcBorders>
              <w:top w:val="single" w:sz="4" w:space="0" w:color="auto"/>
              <w:left w:val="single" w:sz="4" w:space="0" w:color="auto"/>
              <w:bottom w:val="single" w:sz="4" w:space="0" w:color="auto"/>
              <w:right w:val="single" w:sz="4" w:space="0" w:color="auto"/>
            </w:tcBorders>
            <w:hideMark/>
          </w:tcPr>
          <w:p w:rsidR="00A67F83" w:rsidRDefault="00A67F83">
            <w:pPr>
              <w:suppressAutoHyphens/>
              <w:spacing w:after="0" w:line="264" w:lineRule="auto"/>
              <w:jc w:val="both"/>
              <w:rPr>
                <w:rFonts w:ascii="Times New Roman" w:hAnsi="Times New Roman"/>
                <w:iCs/>
                <w:color w:val="FF0000"/>
                <w:sz w:val="24"/>
                <w:szCs w:val="24"/>
              </w:rPr>
            </w:pPr>
            <w:r>
              <w:rPr>
                <w:rFonts w:ascii="Times New Roman" w:hAnsi="Times New Roman"/>
                <w:iCs/>
                <w:sz w:val="24"/>
                <w:szCs w:val="24"/>
              </w:rPr>
              <w:t>анализировать задачу и/или проблему и выделять её составные части</w:t>
            </w:r>
          </w:p>
        </w:tc>
        <w:tc>
          <w:tcPr>
            <w:tcW w:w="1134" w:type="dxa"/>
            <w:tcBorders>
              <w:top w:val="single" w:sz="4" w:space="0" w:color="auto"/>
              <w:left w:val="single" w:sz="4" w:space="0" w:color="auto"/>
              <w:bottom w:val="single" w:sz="4" w:space="0" w:color="auto"/>
              <w:right w:val="single" w:sz="4" w:space="0" w:color="auto"/>
            </w:tcBorders>
            <w:hideMark/>
          </w:tcPr>
          <w:p w:rsidR="00A67F83" w:rsidRDefault="00A67F83">
            <w:pPr>
              <w:suppressAutoHyphens/>
              <w:spacing w:after="0" w:line="264" w:lineRule="auto"/>
              <w:jc w:val="both"/>
              <w:rPr>
                <w:rFonts w:ascii="Times New Roman" w:hAnsi="Times New Roman"/>
                <w:bCs/>
                <w:iCs/>
                <w:sz w:val="24"/>
                <w:szCs w:val="24"/>
              </w:rPr>
            </w:pPr>
            <w:r>
              <w:rPr>
                <w:rFonts w:ascii="Times New Roman" w:hAnsi="Times New Roman"/>
                <w:bCs/>
                <w:iCs/>
                <w:sz w:val="24"/>
                <w:szCs w:val="24"/>
              </w:rPr>
              <w:t>Зо 01.02</w:t>
            </w:r>
          </w:p>
        </w:tc>
        <w:tc>
          <w:tcPr>
            <w:tcW w:w="2835" w:type="dxa"/>
            <w:tcBorders>
              <w:top w:val="single" w:sz="4" w:space="0" w:color="auto"/>
              <w:left w:val="single" w:sz="4" w:space="0" w:color="auto"/>
              <w:bottom w:val="single" w:sz="4" w:space="0" w:color="auto"/>
              <w:right w:val="single" w:sz="4" w:space="0" w:color="auto"/>
            </w:tcBorders>
            <w:hideMark/>
          </w:tcPr>
          <w:p w:rsidR="00A67F83" w:rsidRDefault="00A67F83">
            <w:pPr>
              <w:suppressAutoHyphens/>
              <w:spacing w:after="0" w:line="264" w:lineRule="auto"/>
              <w:jc w:val="both"/>
              <w:rPr>
                <w:rFonts w:ascii="Times New Roman" w:hAnsi="Times New Roman"/>
                <w:bCs/>
                <w:iCs/>
                <w:sz w:val="24"/>
                <w:szCs w:val="24"/>
              </w:rPr>
            </w:pPr>
            <w:r>
              <w:rPr>
                <w:rFonts w:ascii="Times New Roman" w:hAnsi="Times New Roman"/>
                <w:bCs/>
                <w:sz w:val="24"/>
                <w:szCs w:val="24"/>
              </w:rPr>
              <w:t>основные источники информации</w:t>
            </w:r>
          </w:p>
        </w:tc>
      </w:tr>
      <w:tr w:rsidR="00A67F83" w:rsidTr="006C2AAB">
        <w:trPr>
          <w:trHeight w:val="21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7F83" w:rsidRDefault="00A67F83">
            <w:pPr>
              <w:spacing w:after="0" w:line="240" w:lineRule="auto"/>
              <w:rPr>
                <w:rFonts w:ascii="Times New Roman" w:hAnsi="Times New Roman"/>
                <w:iCs/>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A67F83" w:rsidRDefault="00A67F83">
            <w:pPr>
              <w:suppressAutoHyphens/>
              <w:spacing w:after="0" w:line="264" w:lineRule="auto"/>
              <w:jc w:val="both"/>
              <w:rPr>
                <w:rFonts w:ascii="Times New Roman" w:hAnsi="Times New Roman"/>
                <w:iCs/>
                <w:sz w:val="24"/>
                <w:szCs w:val="24"/>
              </w:rPr>
            </w:pPr>
            <w:r>
              <w:rPr>
                <w:rFonts w:ascii="Times New Roman" w:hAnsi="Times New Roman"/>
                <w:bCs/>
                <w:iCs/>
                <w:sz w:val="24"/>
                <w:szCs w:val="24"/>
              </w:rPr>
              <w:t>Уо 01.03</w:t>
            </w:r>
          </w:p>
        </w:tc>
        <w:tc>
          <w:tcPr>
            <w:tcW w:w="3402" w:type="dxa"/>
            <w:tcBorders>
              <w:top w:val="single" w:sz="4" w:space="0" w:color="auto"/>
              <w:left w:val="single" w:sz="4" w:space="0" w:color="auto"/>
              <w:bottom w:val="single" w:sz="4" w:space="0" w:color="auto"/>
              <w:right w:val="single" w:sz="4" w:space="0" w:color="auto"/>
            </w:tcBorders>
            <w:hideMark/>
          </w:tcPr>
          <w:p w:rsidR="00A67F83" w:rsidRDefault="00A67F83">
            <w:pPr>
              <w:suppressAutoHyphens/>
              <w:spacing w:after="0" w:line="264" w:lineRule="auto"/>
              <w:jc w:val="both"/>
              <w:rPr>
                <w:rFonts w:ascii="Times New Roman" w:hAnsi="Times New Roman"/>
                <w:iCs/>
                <w:sz w:val="24"/>
                <w:szCs w:val="24"/>
              </w:rPr>
            </w:pPr>
            <w:r>
              <w:rPr>
                <w:rFonts w:ascii="Times New Roman" w:hAnsi="Times New Roman"/>
                <w:iCs/>
                <w:sz w:val="24"/>
                <w:szCs w:val="24"/>
              </w:rPr>
              <w:t>определять этапы решения задачи</w:t>
            </w:r>
          </w:p>
        </w:tc>
        <w:tc>
          <w:tcPr>
            <w:tcW w:w="1134" w:type="dxa"/>
            <w:tcBorders>
              <w:top w:val="single" w:sz="4" w:space="0" w:color="auto"/>
              <w:left w:val="single" w:sz="4" w:space="0" w:color="auto"/>
              <w:bottom w:val="single" w:sz="4" w:space="0" w:color="auto"/>
              <w:right w:val="single" w:sz="4" w:space="0" w:color="auto"/>
            </w:tcBorders>
            <w:hideMark/>
          </w:tcPr>
          <w:p w:rsidR="00A67F83" w:rsidRDefault="00A67F83">
            <w:pPr>
              <w:suppressAutoHyphens/>
              <w:spacing w:after="0" w:line="264" w:lineRule="auto"/>
              <w:jc w:val="both"/>
              <w:rPr>
                <w:rFonts w:ascii="Times New Roman" w:hAnsi="Times New Roman"/>
                <w:bCs/>
                <w:iCs/>
                <w:sz w:val="24"/>
                <w:szCs w:val="24"/>
              </w:rPr>
            </w:pPr>
            <w:r>
              <w:rPr>
                <w:rFonts w:ascii="Times New Roman" w:hAnsi="Times New Roman"/>
                <w:bCs/>
                <w:iCs/>
                <w:sz w:val="24"/>
                <w:szCs w:val="24"/>
              </w:rPr>
              <w:t>Зо 01.03</w:t>
            </w:r>
          </w:p>
        </w:tc>
        <w:tc>
          <w:tcPr>
            <w:tcW w:w="2835" w:type="dxa"/>
            <w:tcBorders>
              <w:top w:val="single" w:sz="4" w:space="0" w:color="auto"/>
              <w:left w:val="single" w:sz="4" w:space="0" w:color="auto"/>
              <w:bottom w:val="single" w:sz="4" w:space="0" w:color="auto"/>
              <w:right w:val="single" w:sz="4" w:space="0" w:color="auto"/>
            </w:tcBorders>
            <w:hideMark/>
          </w:tcPr>
          <w:p w:rsidR="00A67F83" w:rsidRDefault="00A67F83">
            <w:pPr>
              <w:suppressAutoHyphens/>
              <w:spacing w:after="0" w:line="264" w:lineRule="auto"/>
              <w:jc w:val="both"/>
              <w:rPr>
                <w:rFonts w:ascii="Times New Roman" w:hAnsi="Times New Roman"/>
                <w:bCs/>
                <w:iCs/>
                <w:sz w:val="24"/>
                <w:szCs w:val="24"/>
              </w:rPr>
            </w:pPr>
            <w:r>
              <w:rPr>
                <w:rFonts w:ascii="Times New Roman" w:hAnsi="Times New Roman"/>
                <w:bCs/>
                <w:sz w:val="24"/>
                <w:szCs w:val="24"/>
              </w:rPr>
              <w:t>алгоритмы выполнения работ в профессиональной</w:t>
            </w:r>
            <w:r>
              <w:rPr>
                <w:rFonts w:ascii="Times New Roman" w:hAnsi="Times New Roman"/>
                <w:bCs/>
                <w:sz w:val="24"/>
                <w:szCs w:val="24"/>
              </w:rPr>
              <w:br/>
              <w:t>и смежных областях</w:t>
            </w:r>
          </w:p>
        </w:tc>
      </w:tr>
      <w:tr w:rsidR="00A67F83" w:rsidTr="006C2AAB">
        <w:trPr>
          <w:trHeight w:val="21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7F83" w:rsidRDefault="00A67F83">
            <w:pPr>
              <w:spacing w:after="0" w:line="240" w:lineRule="auto"/>
              <w:rPr>
                <w:rFonts w:ascii="Times New Roman" w:hAnsi="Times New Roman"/>
                <w:iCs/>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A67F83" w:rsidRDefault="00A67F83">
            <w:pPr>
              <w:suppressAutoHyphens/>
              <w:spacing w:after="0" w:line="264" w:lineRule="auto"/>
              <w:jc w:val="both"/>
              <w:rPr>
                <w:rFonts w:ascii="Times New Roman" w:hAnsi="Times New Roman"/>
                <w:iCs/>
                <w:sz w:val="24"/>
                <w:szCs w:val="24"/>
              </w:rPr>
            </w:pPr>
            <w:r>
              <w:rPr>
                <w:rFonts w:ascii="Times New Roman" w:hAnsi="Times New Roman"/>
                <w:bCs/>
                <w:iCs/>
                <w:sz w:val="24"/>
                <w:szCs w:val="24"/>
              </w:rPr>
              <w:t>Уо 01.04</w:t>
            </w:r>
          </w:p>
        </w:tc>
        <w:tc>
          <w:tcPr>
            <w:tcW w:w="3402" w:type="dxa"/>
            <w:tcBorders>
              <w:top w:val="single" w:sz="4" w:space="0" w:color="auto"/>
              <w:left w:val="single" w:sz="4" w:space="0" w:color="auto"/>
              <w:bottom w:val="single" w:sz="4" w:space="0" w:color="auto"/>
              <w:right w:val="single" w:sz="4" w:space="0" w:color="auto"/>
            </w:tcBorders>
            <w:hideMark/>
          </w:tcPr>
          <w:p w:rsidR="00A67F83" w:rsidRDefault="00A67F83">
            <w:pPr>
              <w:suppressAutoHyphens/>
              <w:spacing w:after="0" w:line="264" w:lineRule="auto"/>
              <w:jc w:val="both"/>
              <w:rPr>
                <w:rFonts w:ascii="Times New Roman" w:hAnsi="Times New Roman"/>
                <w:iCs/>
                <w:color w:val="FF0000"/>
                <w:sz w:val="24"/>
                <w:szCs w:val="24"/>
              </w:rPr>
            </w:pPr>
            <w:r>
              <w:rPr>
                <w:rFonts w:ascii="Times New Roman" w:hAnsi="Times New Roman"/>
                <w:iCs/>
                <w:sz w:val="24"/>
                <w:szCs w:val="24"/>
              </w:rPr>
              <w:t>выявлять и эффективно искать информацию, необходимую для решения задачи и/или проблемы</w:t>
            </w:r>
          </w:p>
        </w:tc>
        <w:tc>
          <w:tcPr>
            <w:tcW w:w="1134" w:type="dxa"/>
            <w:tcBorders>
              <w:top w:val="single" w:sz="4" w:space="0" w:color="auto"/>
              <w:left w:val="single" w:sz="4" w:space="0" w:color="auto"/>
              <w:bottom w:val="single" w:sz="4" w:space="0" w:color="auto"/>
              <w:right w:val="single" w:sz="4" w:space="0" w:color="auto"/>
            </w:tcBorders>
            <w:hideMark/>
          </w:tcPr>
          <w:p w:rsidR="00A67F83" w:rsidRDefault="00A67F83">
            <w:pPr>
              <w:suppressAutoHyphens/>
              <w:spacing w:after="0" w:line="264" w:lineRule="auto"/>
              <w:jc w:val="both"/>
              <w:rPr>
                <w:rFonts w:ascii="Times New Roman" w:hAnsi="Times New Roman"/>
                <w:bCs/>
                <w:iCs/>
                <w:sz w:val="24"/>
                <w:szCs w:val="24"/>
              </w:rPr>
            </w:pPr>
            <w:r>
              <w:rPr>
                <w:rFonts w:ascii="Times New Roman" w:hAnsi="Times New Roman"/>
                <w:bCs/>
                <w:iCs/>
                <w:sz w:val="24"/>
                <w:szCs w:val="24"/>
              </w:rPr>
              <w:t>Зо 01.04</w:t>
            </w:r>
          </w:p>
        </w:tc>
        <w:tc>
          <w:tcPr>
            <w:tcW w:w="2835" w:type="dxa"/>
            <w:tcBorders>
              <w:top w:val="single" w:sz="4" w:space="0" w:color="auto"/>
              <w:left w:val="single" w:sz="4" w:space="0" w:color="auto"/>
              <w:bottom w:val="single" w:sz="4" w:space="0" w:color="auto"/>
              <w:right w:val="single" w:sz="4" w:space="0" w:color="auto"/>
            </w:tcBorders>
          </w:tcPr>
          <w:p w:rsidR="00A67F83" w:rsidRDefault="00A67F83">
            <w:pPr>
              <w:suppressAutoHyphens/>
              <w:spacing w:after="0" w:line="264" w:lineRule="auto"/>
              <w:jc w:val="both"/>
              <w:rPr>
                <w:rFonts w:ascii="Times New Roman" w:hAnsi="Times New Roman"/>
                <w:bCs/>
                <w:sz w:val="24"/>
                <w:szCs w:val="24"/>
              </w:rPr>
            </w:pPr>
            <w:r>
              <w:rPr>
                <w:rFonts w:ascii="Times New Roman" w:hAnsi="Times New Roman"/>
                <w:bCs/>
                <w:sz w:val="24"/>
                <w:szCs w:val="24"/>
              </w:rPr>
              <w:t>методы работы в профессиональной и смежных сферах</w:t>
            </w:r>
          </w:p>
          <w:p w:rsidR="00A67F83" w:rsidRDefault="00A67F83">
            <w:pPr>
              <w:suppressAutoHyphens/>
              <w:spacing w:after="0" w:line="264" w:lineRule="auto"/>
              <w:jc w:val="both"/>
              <w:rPr>
                <w:rFonts w:ascii="Times New Roman" w:hAnsi="Times New Roman"/>
                <w:bCs/>
                <w:iCs/>
                <w:sz w:val="24"/>
                <w:szCs w:val="24"/>
              </w:rPr>
            </w:pPr>
          </w:p>
        </w:tc>
      </w:tr>
      <w:tr w:rsidR="00A67F83" w:rsidTr="006C2AAB">
        <w:trPr>
          <w:trHeight w:val="21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7F83" w:rsidRDefault="00A67F83">
            <w:pPr>
              <w:spacing w:after="0" w:line="240" w:lineRule="auto"/>
              <w:rPr>
                <w:rFonts w:ascii="Times New Roman" w:hAnsi="Times New Roman"/>
                <w:iCs/>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A67F83" w:rsidRDefault="00A67F83">
            <w:pPr>
              <w:suppressAutoHyphens/>
              <w:spacing w:after="0" w:line="264" w:lineRule="auto"/>
              <w:jc w:val="both"/>
              <w:rPr>
                <w:rFonts w:ascii="Times New Roman" w:hAnsi="Times New Roman"/>
                <w:iCs/>
                <w:sz w:val="24"/>
                <w:szCs w:val="24"/>
              </w:rPr>
            </w:pPr>
            <w:r>
              <w:rPr>
                <w:rFonts w:ascii="Times New Roman" w:hAnsi="Times New Roman"/>
                <w:bCs/>
                <w:iCs/>
                <w:sz w:val="24"/>
                <w:szCs w:val="24"/>
              </w:rPr>
              <w:t>Уо 01.05</w:t>
            </w:r>
          </w:p>
        </w:tc>
        <w:tc>
          <w:tcPr>
            <w:tcW w:w="3402" w:type="dxa"/>
            <w:tcBorders>
              <w:top w:val="single" w:sz="4" w:space="0" w:color="auto"/>
              <w:left w:val="single" w:sz="4" w:space="0" w:color="auto"/>
              <w:bottom w:val="single" w:sz="4" w:space="0" w:color="auto"/>
              <w:right w:val="single" w:sz="4" w:space="0" w:color="auto"/>
            </w:tcBorders>
            <w:hideMark/>
          </w:tcPr>
          <w:p w:rsidR="00A67F83" w:rsidRDefault="00A67F83">
            <w:pPr>
              <w:suppressAutoHyphens/>
              <w:spacing w:after="0" w:line="264" w:lineRule="auto"/>
              <w:jc w:val="both"/>
              <w:rPr>
                <w:rFonts w:ascii="Times New Roman" w:hAnsi="Times New Roman"/>
                <w:iCs/>
                <w:sz w:val="24"/>
                <w:szCs w:val="24"/>
              </w:rPr>
            </w:pPr>
            <w:r>
              <w:rPr>
                <w:rFonts w:ascii="Times New Roman" w:hAnsi="Times New Roman"/>
                <w:iCs/>
                <w:sz w:val="24"/>
                <w:szCs w:val="24"/>
              </w:rPr>
              <w:t>составлять план действия</w:t>
            </w:r>
          </w:p>
        </w:tc>
        <w:tc>
          <w:tcPr>
            <w:tcW w:w="1134" w:type="dxa"/>
            <w:tcBorders>
              <w:top w:val="single" w:sz="4" w:space="0" w:color="auto"/>
              <w:left w:val="single" w:sz="4" w:space="0" w:color="auto"/>
              <w:bottom w:val="single" w:sz="4" w:space="0" w:color="auto"/>
              <w:right w:val="single" w:sz="4" w:space="0" w:color="auto"/>
            </w:tcBorders>
            <w:hideMark/>
          </w:tcPr>
          <w:p w:rsidR="00A67F83" w:rsidRDefault="00A67F83">
            <w:pPr>
              <w:suppressAutoHyphens/>
              <w:spacing w:after="0" w:line="264" w:lineRule="auto"/>
              <w:jc w:val="both"/>
              <w:rPr>
                <w:rFonts w:ascii="Times New Roman" w:hAnsi="Times New Roman"/>
                <w:bCs/>
                <w:iCs/>
                <w:sz w:val="24"/>
                <w:szCs w:val="24"/>
              </w:rPr>
            </w:pPr>
            <w:r>
              <w:rPr>
                <w:rFonts w:ascii="Times New Roman" w:hAnsi="Times New Roman"/>
                <w:bCs/>
                <w:iCs/>
                <w:sz w:val="24"/>
                <w:szCs w:val="24"/>
              </w:rPr>
              <w:t>Зо 01.05</w:t>
            </w:r>
          </w:p>
        </w:tc>
        <w:tc>
          <w:tcPr>
            <w:tcW w:w="2835" w:type="dxa"/>
            <w:tcBorders>
              <w:top w:val="single" w:sz="4" w:space="0" w:color="auto"/>
              <w:left w:val="single" w:sz="4" w:space="0" w:color="auto"/>
              <w:bottom w:val="single" w:sz="4" w:space="0" w:color="auto"/>
              <w:right w:val="single" w:sz="4" w:space="0" w:color="auto"/>
            </w:tcBorders>
            <w:hideMark/>
          </w:tcPr>
          <w:p w:rsidR="00A67F83" w:rsidRDefault="00A67F83">
            <w:pPr>
              <w:suppressAutoHyphens/>
              <w:spacing w:after="0" w:line="264" w:lineRule="auto"/>
              <w:jc w:val="both"/>
              <w:rPr>
                <w:rFonts w:ascii="Times New Roman" w:hAnsi="Times New Roman"/>
                <w:bCs/>
                <w:iCs/>
                <w:sz w:val="24"/>
                <w:szCs w:val="24"/>
              </w:rPr>
            </w:pPr>
            <w:r>
              <w:rPr>
                <w:rFonts w:ascii="Times New Roman" w:hAnsi="Times New Roman"/>
                <w:bCs/>
                <w:sz w:val="24"/>
                <w:szCs w:val="24"/>
              </w:rPr>
              <w:t>структуру плана для решения задач</w:t>
            </w:r>
          </w:p>
        </w:tc>
      </w:tr>
      <w:tr w:rsidR="00A67F83" w:rsidTr="006C2AAB">
        <w:trPr>
          <w:trHeight w:val="21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7F83" w:rsidRDefault="00A67F83">
            <w:pPr>
              <w:spacing w:after="0" w:line="240" w:lineRule="auto"/>
              <w:rPr>
                <w:rFonts w:ascii="Times New Roman" w:hAnsi="Times New Roman"/>
                <w:iCs/>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A67F83" w:rsidRDefault="00A67F83">
            <w:pPr>
              <w:suppressAutoHyphens/>
              <w:spacing w:after="0" w:line="264" w:lineRule="auto"/>
              <w:jc w:val="both"/>
              <w:rPr>
                <w:rFonts w:ascii="Times New Roman" w:hAnsi="Times New Roman"/>
                <w:iCs/>
                <w:sz w:val="24"/>
                <w:szCs w:val="24"/>
              </w:rPr>
            </w:pPr>
            <w:r>
              <w:rPr>
                <w:rFonts w:ascii="Times New Roman" w:hAnsi="Times New Roman"/>
                <w:bCs/>
                <w:iCs/>
                <w:sz w:val="24"/>
                <w:szCs w:val="24"/>
              </w:rPr>
              <w:t>Уо01.06</w:t>
            </w:r>
          </w:p>
        </w:tc>
        <w:tc>
          <w:tcPr>
            <w:tcW w:w="3402" w:type="dxa"/>
            <w:tcBorders>
              <w:top w:val="single" w:sz="4" w:space="0" w:color="auto"/>
              <w:left w:val="single" w:sz="4" w:space="0" w:color="auto"/>
              <w:bottom w:val="single" w:sz="4" w:space="0" w:color="auto"/>
              <w:right w:val="single" w:sz="4" w:space="0" w:color="auto"/>
            </w:tcBorders>
            <w:hideMark/>
          </w:tcPr>
          <w:p w:rsidR="00A67F83" w:rsidRDefault="00A67F83">
            <w:pPr>
              <w:suppressAutoHyphens/>
              <w:spacing w:after="0" w:line="264" w:lineRule="auto"/>
              <w:jc w:val="both"/>
              <w:rPr>
                <w:rFonts w:ascii="Times New Roman" w:hAnsi="Times New Roman"/>
                <w:iCs/>
                <w:color w:val="FF0000"/>
                <w:sz w:val="24"/>
                <w:szCs w:val="24"/>
              </w:rPr>
            </w:pPr>
            <w:r>
              <w:rPr>
                <w:rFonts w:ascii="Times New Roman" w:hAnsi="Times New Roman"/>
                <w:iCs/>
                <w:sz w:val="24"/>
                <w:szCs w:val="24"/>
              </w:rPr>
              <w:t>определять необходимые ресурсы</w:t>
            </w:r>
          </w:p>
        </w:tc>
        <w:tc>
          <w:tcPr>
            <w:tcW w:w="1134" w:type="dxa"/>
            <w:tcBorders>
              <w:top w:val="single" w:sz="4" w:space="0" w:color="auto"/>
              <w:left w:val="single" w:sz="4" w:space="0" w:color="auto"/>
              <w:bottom w:val="single" w:sz="4" w:space="0" w:color="auto"/>
              <w:right w:val="single" w:sz="4" w:space="0" w:color="auto"/>
            </w:tcBorders>
            <w:hideMark/>
          </w:tcPr>
          <w:p w:rsidR="00A67F83" w:rsidRDefault="00A67F83">
            <w:pPr>
              <w:suppressAutoHyphens/>
              <w:spacing w:after="0" w:line="264" w:lineRule="auto"/>
              <w:jc w:val="both"/>
              <w:rPr>
                <w:rFonts w:ascii="Times New Roman" w:hAnsi="Times New Roman"/>
                <w:bCs/>
                <w:iCs/>
                <w:sz w:val="24"/>
                <w:szCs w:val="24"/>
              </w:rPr>
            </w:pPr>
            <w:r>
              <w:rPr>
                <w:rFonts w:ascii="Times New Roman" w:hAnsi="Times New Roman"/>
                <w:bCs/>
                <w:iCs/>
                <w:sz w:val="24"/>
                <w:szCs w:val="24"/>
              </w:rPr>
              <w:t>Зо 01.06</w:t>
            </w:r>
          </w:p>
        </w:tc>
        <w:tc>
          <w:tcPr>
            <w:tcW w:w="2835" w:type="dxa"/>
            <w:tcBorders>
              <w:top w:val="single" w:sz="4" w:space="0" w:color="auto"/>
              <w:left w:val="single" w:sz="4" w:space="0" w:color="auto"/>
              <w:bottom w:val="single" w:sz="4" w:space="0" w:color="auto"/>
              <w:right w:val="single" w:sz="4" w:space="0" w:color="auto"/>
            </w:tcBorders>
            <w:hideMark/>
          </w:tcPr>
          <w:p w:rsidR="00A67F83" w:rsidRDefault="00A67F83">
            <w:pPr>
              <w:suppressAutoHyphens/>
              <w:spacing w:after="0" w:line="264" w:lineRule="auto"/>
              <w:jc w:val="both"/>
              <w:rPr>
                <w:rFonts w:ascii="Times New Roman" w:hAnsi="Times New Roman"/>
                <w:bCs/>
                <w:iCs/>
                <w:sz w:val="24"/>
                <w:szCs w:val="24"/>
              </w:rPr>
            </w:pPr>
            <w:r>
              <w:rPr>
                <w:rFonts w:ascii="Times New Roman" w:hAnsi="Times New Roman"/>
                <w:bCs/>
                <w:sz w:val="24"/>
                <w:szCs w:val="24"/>
              </w:rPr>
              <w:t>порядок оценки результатов решения задач профессиональной деятельности</w:t>
            </w:r>
          </w:p>
        </w:tc>
      </w:tr>
      <w:tr w:rsidR="00A67F83" w:rsidTr="006C2AAB">
        <w:trPr>
          <w:trHeight w:val="212"/>
          <w:jc w:val="center"/>
        </w:trPr>
        <w:tc>
          <w:tcPr>
            <w:tcW w:w="993" w:type="dxa"/>
            <w:vMerge w:val="restart"/>
            <w:tcBorders>
              <w:top w:val="single" w:sz="4" w:space="0" w:color="auto"/>
              <w:left w:val="single" w:sz="4" w:space="0" w:color="auto"/>
              <w:bottom w:val="single" w:sz="4" w:space="0" w:color="auto"/>
              <w:right w:val="single" w:sz="4" w:space="0" w:color="auto"/>
            </w:tcBorders>
          </w:tcPr>
          <w:p w:rsidR="00A67F83" w:rsidRDefault="00A67F83">
            <w:pPr>
              <w:suppressAutoHyphens/>
              <w:spacing w:after="0" w:line="264" w:lineRule="auto"/>
              <w:jc w:val="both"/>
              <w:rPr>
                <w:rFonts w:ascii="Times New Roman" w:hAnsi="Times New Roman"/>
                <w:iCs/>
                <w:sz w:val="24"/>
                <w:szCs w:val="24"/>
              </w:rPr>
            </w:pPr>
            <w:r>
              <w:rPr>
                <w:rFonts w:ascii="Times New Roman" w:hAnsi="Times New Roman"/>
                <w:iCs/>
                <w:sz w:val="24"/>
                <w:szCs w:val="24"/>
              </w:rPr>
              <w:t>ОК 02</w:t>
            </w:r>
          </w:p>
          <w:p w:rsidR="00A67F83" w:rsidRDefault="00A67F83">
            <w:pPr>
              <w:suppressAutoHyphens/>
              <w:spacing w:after="0" w:line="264" w:lineRule="auto"/>
              <w:jc w:val="both"/>
              <w:rPr>
                <w:rFonts w:ascii="Times New Roman" w:hAnsi="Times New Roman"/>
                <w:iCs/>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A67F83" w:rsidRDefault="00A67F83">
            <w:pPr>
              <w:suppressAutoHyphens/>
              <w:spacing w:after="0" w:line="264" w:lineRule="auto"/>
              <w:jc w:val="both"/>
              <w:rPr>
                <w:rFonts w:ascii="Times New Roman" w:hAnsi="Times New Roman"/>
                <w:iCs/>
                <w:sz w:val="24"/>
                <w:szCs w:val="24"/>
              </w:rPr>
            </w:pPr>
            <w:r>
              <w:rPr>
                <w:rFonts w:ascii="Times New Roman" w:hAnsi="Times New Roman"/>
                <w:bCs/>
                <w:iCs/>
                <w:sz w:val="24"/>
                <w:szCs w:val="24"/>
              </w:rPr>
              <w:t>Уо 02.01</w:t>
            </w:r>
          </w:p>
        </w:tc>
        <w:tc>
          <w:tcPr>
            <w:tcW w:w="3402" w:type="dxa"/>
            <w:tcBorders>
              <w:top w:val="single" w:sz="4" w:space="0" w:color="auto"/>
              <w:left w:val="single" w:sz="4" w:space="0" w:color="auto"/>
              <w:bottom w:val="single" w:sz="4" w:space="0" w:color="auto"/>
              <w:right w:val="single" w:sz="4" w:space="0" w:color="auto"/>
            </w:tcBorders>
            <w:hideMark/>
          </w:tcPr>
          <w:p w:rsidR="00A67F83" w:rsidRDefault="00A67F83">
            <w:pPr>
              <w:suppressAutoHyphens/>
              <w:spacing w:after="0" w:line="264" w:lineRule="auto"/>
              <w:jc w:val="both"/>
              <w:rPr>
                <w:rFonts w:ascii="Times New Roman" w:hAnsi="Times New Roman"/>
                <w:bCs/>
                <w:iCs/>
                <w:sz w:val="24"/>
                <w:szCs w:val="24"/>
              </w:rPr>
            </w:pPr>
            <w:r>
              <w:rPr>
                <w:rFonts w:ascii="Times New Roman" w:hAnsi="Times New Roman"/>
                <w:iCs/>
                <w:sz w:val="24"/>
                <w:szCs w:val="24"/>
              </w:rPr>
              <w:t>определять задачи для поиска информации</w:t>
            </w:r>
          </w:p>
        </w:tc>
        <w:tc>
          <w:tcPr>
            <w:tcW w:w="1134" w:type="dxa"/>
            <w:tcBorders>
              <w:top w:val="single" w:sz="4" w:space="0" w:color="auto"/>
              <w:left w:val="single" w:sz="4" w:space="0" w:color="auto"/>
              <w:bottom w:val="single" w:sz="4" w:space="0" w:color="auto"/>
              <w:right w:val="single" w:sz="4" w:space="0" w:color="auto"/>
            </w:tcBorders>
            <w:hideMark/>
          </w:tcPr>
          <w:p w:rsidR="00A67F83" w:rsidRDefault="00A67F83">
            <w:pPr>
              <w:suppressAutoHyphens/>
              <w:spacing w:after="0" w:line="264" w:lineRule="auto"/>
              <w:jc w:val="both"/>
              <w:rPr>
                <w:rFonts w:ascii="Times New Roman" w:hAnsi="Times New Roman"/>
                <w:bCs/>
                <w:iCs/>
                <w:sz w:val="24"/>
                <w:szCs w:val="24"/>
              </w:rPr>
            </w:pPr>
            <w:r>
              <w:rPr>
                <w:rFonts w:ascii="Times New Roman" w:hAnsi="Times New Roman"/>
                <w:bCs/>
                <w:iCs/>
                <w:sz w:val="24"/>
                <w:szCs w:val="24"/>
              </w:rPr>
              <w:t>Зо 02.01</w:t>
            </w:r>
          </w:p>
        </w:tc>
        <w:tc>
          <w:tcPr>
            <w:tcW w:w="2835" w:type="dxa"/>
            <w:tcBorders>
              <w:top w:val="single" w:sz="4" w:space="0" w:color="auto"/>
              <w:left w:val="single" w:sz="4" w:space="0" w:color="auto"/>
              <w:bottom w:val="single" w:sz="4" w:space="0" w:color="auto"/>
              <w:right w:val="single" w:sz="4" w:space="0" w:color="auto"/>
            </w:tcBorders>
            <w:hideMark/>
          </w:tcPr>
          <w:p w:rsidR="00A67F83" w:rsidRDefault="00A67F83">
            <w:pPr>
              <w:suppressAutoHyphens/>
              <w:spacing w:after="0" w:line="264" w:lineRule="auto"/>
              <w:jc w:val="both"/>
              <w:rPr>
                <w:rFonts w:ascii="Times New Roman" w:hAnsi="Times New Roman"/>
                <w:iCs/>
                <w:sz w:val="24"/>
                <w:szCs w:val="24"/>
              </w:rPr>
            </w:pPr>
            <w:r>
              <w:rPr>
                <w:rFonts w:ascii="Times New Roman" w:hAnsi="Times New Roman"/>
                <w:iCs/>
                <w:sz w:val="24"/>
                <w:szCs w:val="24"/>
              </w:rPr>
              <w:t>номенклатура информационных источников, применяемых в профессиональной деятельности</w:t>
            </w:r>
          </w:p>
        </w:tc>
      </w:tr>
      <w:tr w:rsidR="00A67F83" w:rsidTr="006C2AAB">
        <w:trPr>
          <w:trHeight w:val="21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7F83" w:rsidRDefault="00A67F83">
            <w:pPr>
              <w:spacing w:after="0" w:line="240" w:lineRule="auto"/>
              <w:rPr>
                <w:rFonts w:ascii="Times New Roman" w:hAnsi="Times New Roman"/>
                <w:iCs/>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A67F83" w:rsidRDefault="00A67F83">
            <w:pPr>
              <w:suppressAutoHyphens/>
              <w:spacing w:after="0" w:line="264" w:lineRule="auto"/>
              <w:jc w:val="both"/>
              <w:rPr>
                <w:rFonts w:ascii="Times New Roman" w:hAnsi="Times New Roman"/>
                <w:iCs/>
                <w:sz w:val="24"/>
                <w:szCs w:val="24"/>
              </w:rPr>
            </w:pPr>
            <w:r>
              <w:rPr>
                <w:rFonts w:ascii="Times New Roman" w:hAnsi="Times New Roman"/>
                <w:bCs/>
                <w:iCs/>
                <w:sz w:val="24"/>
                <w:szCs w:val="24"/>
              </w:rPr>
              <w:t>Уо 02.02</w:t>
            </w:r>
          </w:p>
        </w:tc>
        <w:tc>
          <w:tcPr>
            <w:tcW w:w="3402" w:type="dxa"/>
            <w:tcBorders>
              <w:top w:val="single" w:sz="4" w:space="0" w:color="auto"/>
              <w:left w:val="single" w:sz="4" w:space="0" w:color="auto"/>
              <w:bottom w:val="single" w:sz="4" w:space="0" w:color="auto"/>
              <w:right w:val="single" w:sz="4" w:space="0" w:color="auto"/>
            </w:tcBorders>
            <w:hideMark/>
          </w:tcPr>
          <w:p w:rsidR="00A67F83" w:rsidRDefault="00A67F83">
            <w:pPr>
              <w:suppressAutoHyphens/>
              <w:spacing w:after="0" w:line="264" w:lineRule="auto"/>
              <w:jc w:val="both"/>
              <w:rPr>
                <w:rFonts w:ascii="Times New Roman" w:hAnsi="Times New Roman"/>
                <w:iCs/>
                <w:sz w:val="24"/>
                <w:szCs w:val="24"/>
              </w:rPr>
            </w:pPr>
            <w:r>
              <w:rPr>
                <w:rFonts w:ascii="Times New Roman" w:hAnsi="Times New Roman"/>
                <w:iCs/>
                <w:sz w:val="24"/>
                <w:szCs w:val="24"/>
              </w:rPr>
              <w:t>определять необходимые источники информации</w:t>
            </w:r>
          </w:p>
        </w:tc>
        <w:tc>
          <w:tcPr>
            <w:tcW w:w="1134" w:type="dxa"/>
            <w:tcBorders>
              <w:top w:val="single" w:sz="4" w:space="0" w:color="auto"/>
              <w:left w:val="single" w:sz="4" w:space="0" w:color="auto"/>
              <w:bottom w:val="single" w:sz="4" w:space="0" w:color="auto"/>
              <w:right w:val="single" w:sz="4" w:space="0" w:color="auto"/>
            </w:tcBorders>
            <w:hideMark/>
          </w:tcPr>
          <w:p w:rsidR="00A67F83" w:rsidRDefault="00A67F83">
            <w:pPr>
              <w:suppressAutoHyphens/>
              <w:spacing w:after="0" w:line="264" w:lineRule="auto"/>
              <w:jc w:val="both"/>
              <w:rPr>
                <w:rFonts w:ascii="Times New Roman" w:hAnsi="Times New Roman"/>
                <w:bCs/>
                <w:iCs/>
                <w:sz w:val="24"/>
                <w:szCs w:val="24"/>
              </w:rPr>
            </w:pPr>
            <w:r>
              <w:rPr>
                <w:rFonts w:ascii="Times New Roman" w:hAnsi="Times New Roman"/>
                <w:bCs/>
                <w:iCs/>
                <w:sz w:val="24"/>
                <w:szCs w:val="24"/>
              </w:rPr>
              <w:t>Зо 02.02</w:t>
            </w:r>
          </w:p>
        </w:tc>
        <w:tc>
          <w:tcPr>
            <w:tcW w:w="2835" w:type="dxa"/>
            <w:tcBorders>
              <w:top w:val="single" w:sz="4" w:space="0" w:color="auto"/>
              <w:left w:val="single" w:sz="4" w:space="0" w:color="auto"/>
              <w:bottom w:val="single" w:sz="4" w:space="0" w:color="auto"/>
              <w:right w:val="single" w:sz="4" w:space="0" w:color="auto"/>
            </w:tcBorders>
            <w:hideMark/>
          </w:tcPr>
          <w:p w:rsidR="00A67F83" w:rsidRDefault="00A67F83">
            <w:pPr>
              <w:suppressAutoHyphens/>
              <w:spacing w:after="0" w:line="264" w:lineRule="auto"/>
              <w:jc w:val="both"/>
              <w:rPr>
                <w:rFonts w:ascii="Times New Roman" w:hAnsi="Times New Roman"/>
                <w:iCs/>
                <w:sz w:val="24"/>
                <w:szCs w:val="24"/>
              </w:rPr>
            </w:pPr>
            <w:r>
              <w:rPr>
                <w:rFonts w:ascii="Times New Roman" w:hAnsi="Times New Roman"/>
                <w:iCs/>
                <w:sz w:val="24"/>
                <w:szCs w:val="24"/>
              </w:rPr>
              <w:t>приемы структурирования информации</w:t>
            </w:r>
          </w:p>
        </w:tc>
      </w:tr>
      <w:tr w:rsidR="00A67F83" w:rsidTr="006C2AAB">
        <w:trPr>
          <w:trHeight w:val="21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7F83" w:rsidRDefault="00A67F83">
            <w:pPr>
              <w:spacing w:after="0" w:line="240" w:lineRule="auto"/>
              <w:rPr>
                <w:rFonts w:ascii="Times New Roman" w:hAnsi="Times New Roman"/>
                <w:iCs/>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A67F83" w:rsidRDefault="00A67F83">
            <w:pPr>
              <w:suppressAutoHyphens/>
              <w:spacing w:after="0" w:line="264" w:lineRule="auto"/>
              <w:jc w:val="both"/>
              <w:rPr>
                <w:rFonts w:ascii="Times New Roman" w:hAnsi="Times New Roman"/>
                <w:iCs/>
                <w:sz w:val="24"/>
                <w:szCs w:val="24"/>
              </w:rPr>
            </w:pPr>
            <w:r>
              <w:rPr>
                <w:rFonts w:ascii="Times New Roman" w:hAnsi="Times New Roman"/>
                <w:bCs/>
                <w:iCs/>
                <w:sz w:val="24"/>
                <w:szCs w:val="24"/>
              </w:rPr>
              <w:t>Уо 02.03</w:t>
            </w:r>
          </w:p>
        </w:tc>
        <w:tc>
          <w:tcPr>
            <w:tcW w:w="3402" w:type="dxa"/>
            <w:tcBorders>
              <w:top w:val="single" w:sz="4" w:space="0" w:color="auto"/>
              <w:left w:val="single" w:sz="4" w:space="0" w:color="auto"/>
              <w:bottom w:val="single" w:sz="4" w:space="0" w:color="auto"/>
              <w:right w:val="single" w:sz="4" w:space="0" w:color="auto"/>
            </w:tcBorders>
            <w:hideMark/>
          </w:tcPr>
          <w:p w:rsidR="00A67F83" w:rsidRDefault="00A67F83">
            <w:pPr>
              <w:suppressAutoHyphens/>
              <w:spacing w:after="0" w:line="264" w:lineRule="auto"/>
              <w:jc w:val="both"/>
              <w:rPr>
                <w:rFonts w:ascii="Times New Roman" w:hAnsi="Times New Roman"/>
                <w:iCs/>
                <w:sz w:val="24"/>
                <w:szCs w:val="24"/>
              </w:rPr>
            </w:pPr>
            <w:r>
              <w:rPr>
                <w:rFonts w:ascii="Times New Roman" w:hAnsi="Times New Roman"/>
                <w:iCs/>
                <w:sz w:val="24"/>
                <w:szCs w:val="24"/>
              </w:rPr>
              <w:t>планировать процесс поиска; структурировать получаемую информацию</w:t>
            </w:r>
          </w:p>
        </w:tc>
        <w:tc>
          <w:tcPr>
            <w:tcW w:w="1134" w:type="dxa"/>
            <w:tcBorders>
              <w:top w:val="single" w:sz="4" w:space="0" w:color="auto"/>
              <w:left w:val="single" w:sz="4" w:space="0" w:color="auto"/>
              <w:bottom w:val="single" w:sz="4" w:space="0" w:color="auto"/>
              <w:right w:val="single" w:sz="4" w:space="0" w:color="auto"/>
            </w:tcBorders>
            <w:hideMark/>
          </w:tcPr>
          <w:p w:rsidR="00A67F83" w:rsidRDefault="00A67F83">
            <w:pPr>
              <w:suppressAutoHyphens/>
              <w:spacing w:after="0" w:line="264" w:lineRule="auto"/>
              <w:jc w:val="both"/>
              <w:rPr>
                <w:rFonts w:ascii="Times New Roman" w:hAnsi="Times New Roman"/>
                <w:bCs/>
                <w:iCs/>
                <w:sz w:val="24"/>
                <w:szCs w:val="24"/>
              </w:rPr>
            </w:pPr>
            <w:r>
              <w:rPr>
                <w:rFonts w:ascii="Times New Roman" w:hAnsi="Times New Roman"/>
                <w:bCs/>
                <w:iCs/>
                <w:sz w:val="24"/>
                <w:szCs w:val="24"/>
              </w:rPr>
              <w:t>Зо 02.03</w:t>
            </w:r>
          </w:p>
        </w:tc>
        <w:tc>
          <w:tcPr>
            <w:tcW w:w="2835" w:type="dxa"/>
            <w:tcBorders>
              <w:top w:val="single" w:sz="4" w:space="0" w:color="auto"/>
              <w:left w:val="single" w:sz="4" w:space="0" w:color="auto"/>
              <w:bottom w:val="single" w:sz="4" w:space="0" w:color="auto"/>
              <w:right w:val="single" w:sz="4" w:space="0" w:color="auto"/>
            </w:tcBorders>
            <w:hideMark/>
          </w:tcPr>
          <w:p w:rsidR="00A67F83" w:rsidRDefault="00A67F83">
            <w:pPr>
              <w:suppressAutoHyphens/>
              <w:spacing w:after="0" w:line="264" w:lineRule="auto"/>
              <w:jc w:val="both"/>
              <w:rPr>
                <w:rFonts w:ascii="Times New Roman" w:hAnsi="Times New Roman"/>
                <w:bCs/>
                <w:iCs/>
                <w:sz w:val="24"/>
                <w:szCs w:val="24"/>
              </w:rPr>
            </w:pPr>
            <w:r>
              <w:rPr>
                <w:rFonts w:ascii="Times New Roman" w:hAnsi="Times New Roman"/>
                <w:iCs/>
                <w:sz w:val="24"/>
                <w:szCs w:val="24"/>
              </w:rPr>
              <w:t xml:space="preserve">формат оформления результатов поиска информации, </w:t>
            </w:r>
            <w:r>
              <w:rPr>
                <w:rFonts w:ascii="Times New Roman" w:hAnsi="Times New Roman"/>
                <w:bCs/>
                <w:iCs/>
                <w:sz w:val="24"/>
                <w:szCs w:val="24"/>
              </w:rPr>
              <w:t>современные средства и устройства информатизации</w:t>
            </w:r>
          </w:p>
        </w:tc>
      </w:tr>
      <w:tr w:rsidR="00A67F83" w:rsidTr="006C2AAB">
        <w:trPr>
          <w:trHeight w:val="21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7F83" w:rsidRDefault="00A67F83">
            <w:pPr>
              <w:spacing w:after="0" w:line="240" w:lineRule="auto"/>
              <w:rPr>
                <w:rFonts w:ascii="Times New Roman" w:hAnsi="Times New Roman"/>
                <w:iCs/>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A67F83" w:rsidRDefault="00A67F83">
            <w:pPr>
              <w:suppressAutoHyphens/>
              <w:spacing w:after="0" w:line="264" w:lineRule="auto"/>
              <w:jc w:val="both"/>
              <w:rPr>
                <w:rFonts w:ascii="Times New Roman" w:hAnsi="Times New Roman"/>
                <w:iCs/>
                <w:sz w:val="24"/>
                <w:szCs w:val="24"/>
              </w:rPr>
            </w:pPr>
            <w:r>
              <w:rPr>
                <w:rFonts w:ascii="Times New Roman" w:hAnsi="Times New Roman"/>
                <w:bCs/>
                <w:iCs/>
                <w:sz w:val="24"/>
                <w:szCs w:val="24"/>
              </w:rPr>
              <w:t>Уо 02.04</w:t>
            </w:r>
          </w:p>
        </w:tc>
        <w:tc>
          <w:tcPr>
            <w:tcW w:w="3402" w:type="dxa"/>
            <w:tcBorders>
              <w:top w:val="single" w:sz="4" w:space="0" w:color="auto"/>
              <w:left w:val="single" w:sz="4" w:space="0" w:color="auto"/>
              <w:bottom w:val="single" w:sz="4" w:space="0" w:color="auto"/>
              <w:right w:val="single" w:sz="4" w:space="0" w:color="auto"/>
            </w:tcBorders>
            <w:hideMark/>
          </w:tcPr>
          <w:p w:rsidR="00A67F83" w:rsidRDefault="00A67F83">
            <w:pPr>
              <w:suppressAutoHyphens/>
              <w:spacing w:after="0" w:line="264" w:lineRule="auto"/>
              <w:jc w:val="both"/>
              <w:rPr>
                <w:rFonts w:ascii="Times New Roman" w:hAnsi="Times New Roman"/>
                <w:iCs/>
                <w:sz w:val="24"/>
                <w:szCs w:val="24"/>
              </w:rPr>
            </w:pPr>
            <w:r>
              <w:rPr>
                <w:rFonts w:ascii="Times New Roman" w:hAnsi="Times New Roman"/>
                <w:iCs/>
                <w:sz w:val="24"/>
                <w:szCs w:val="24"/>
              </w:rPr>
              <w:t>выделять наиболее значимое в перечне информации</w:t>
            </w:r>
          </w:p>
        </w:tc>
        <w:tc>
          <w:tcPr>
            <w:tcW w:w="1134" w:type="dxa"/>
            <w:tcBorders>
              <w:top w:val="single" w:sz="4" w:space="0" w:color="auto"/>
              <w:left w:val="single" w:sz="4" w:space="0" w:color="auto"/>
              <w:bottom w:val="single" w:sz="4" w:space="0" w:color="auto"/>
              <w:right w:val="single" w:sz="4" w:space="0" w:color="auto"/>
            </w:tcBorders>
            <w:hideMark/>
          </w:tcPr>
          <w:p w:rsidR="00A67F83" w:rsidRDefault="00A67F83">
            <w:pPr>
              <w:suppressAutoHyphens/>
              <w:spacing w:after="0" w:line="264" w:lineRule="auto"/>
              <w:jc w:val="both"/>
              <w:rPr>
                <w:rFonts w:ascii="Times New Roman" w:hAnsi="Times New Roman"/>
                <w:bCs/>
                <w:iCs/>
                <w:sz w:val="24"/>
                <w:szCs w:val="24"/>
              </w:rPr>
            </w:pPr>
            <w:r>
              <w:rPr>
                <w:rFonts w:ascii="Times New Roman" w:hAnsi="Times New Roman"/>
                <w:bCs/>
                <w:iCs/>
                <w:sz w:val="24"/>
                <w:szCs w:val="24"/>
              </w:rPr>
              <w:t>Зо 02.04</w:t>
            </w:r>
          </w:p>
        </w:tc>
        <w:tc>
          <w:tcPr>
            <w:tcW w:w="2835" w:type="dxa"/>
            <w:tcBorders>
              <w:top w:val="single" w:sz="4" w:space="0" w:color="auto"/>
              <w:left w:val="single" w:sz="4" w:space="0" w:color="auto"/>
              <w:bottom w:val="single" w:sz="4" w:space="0" w:color="auto"/>
              <w:right w:val="single" w:sz="4" w:space="0" w:color="auto"/>
            </w:tcBorders>
            <w:hideMark/>
          </w:tcPr>
          <w:p w:rsidR="00A67F83" w:rsidRDefault="00A67F83">
            <w:pPr>
              <w:suppressAutoHyphens/>
              <w:spacing w:after="0" w:line="264" w:lineRule="auto"/>
              <w:jc w:val="both"/>
              <w:rPr>
                <w:rFonts w:ascii="Times New Roman" w:hAnsi="Times New Roman"/>
                <w:bCs/>
                <w:iCs/>
                <w:sz w:val="24"/>
                <w:szCs w:val="24"/>
              </w:rPr>
            </w:pPr>
            <w:r>
              <w:rPr>
                <w:rFonts w:ascii="Times New Roman" w:hAnsi="Times New Roman"/>
                <w:bCs/>
                <w:iCs/>
                <w:sz w:val="24"/>
                <w:szCs w:val="24"/>
              </w:rPr>
              <w:t>порядок их применения и программное обеспечение в профессиональной деятельности в том числе с использованием цифровых средств</w:t>
            </w:r>
          </w:p>
        </w:tc>
      </w:tr>
      <w:tr w:rsidR="00A67F83" w:rsidTr="006C2AAB">
        <w:trPr>
          <w:trHeight w:val="21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7F83" w:rsidRDefault="00A67F83">
            <w:pPr>
              <w:spacing w:after="0" w:line="240" w:lineRule="auto"/>
              <w:rPr>
                <w:rFonts w:ascii="Times New Roman" w:hAnsi="Times New Roman"/>
                <w:iCs/>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A67F83" w:rsidRDefault="00A67F83">
            <w:pPr>
              <w:suppressAutoHyphens/>
              <w:spacing w:after="0" w:line="264" w:lineRule="auto"/>
              <w:jc w:val="both"/>
              <w:rPr>
                <w:rFonts w:ascii="Times New Roman" w:hAnsi="Times New Roman"/>
                <w:iCs/>
                <w:sz w:val="24"/>
                <w:szCs w:val="24"/>
              </w:rPr>
            </w:pPr>
            <w:r>
              <w:rPr>
                <w:rFonts w:ascii="Times New Roman" w:hAnsi="Times New Roman"/>
                <w:bCs/>
                <w:iCs/>
                <w:sz w:val="24"/>
                <w:szCs w:val="24"/>
              </w:rPr>
              <w:t>Уо 02.05</w:t>
            </w:r>
          </w:p>
        </w:tc>
        <w:tc>
          <w:tcPr>
            <w:tcW w:w="3402" w:type="dxa"/>
            <w:tcBorders>
              <w:top w:val="single" w:sz="4" w:space="0" w:color="auto"/>
              <w:left w:val="single" w:sz="4" w:space="0" w:color="auto"/>
              <w:bottom w:val="single" w:sz="4" w:space="0" w:color="auto"/>
              <w:right w:val="single" w:sz="4" w:space="0" w:color="auto"/>
            </w:tcBorders>
            <w:hideMark/>
          </w:tcPr>
          <w:p w:rsidR="00A67F83" w:rsidRDefault="00A67F83">
            <w:pPr>
              <w:suppressAutoHyphens/>
              <w:spacing w:after="0" w:line="264" w:lineRule="auto"/>
              <w:jc w:val="both"/>
              <w:rPr>
                <w:rFonts w:ascii="Times New Roman" w:hAnsi="Times New Roman"/>
                <w:iCs/>
                <w:sz w:val="24"/>
                <w:szCs w:val="24"/>
              </w:rPr>
            </w:pPr>
            <w:r>
              <w:rPr>
                <w:rFonts w:ascii="Times New Roman" w:hAnsi="Times New Roman"/>
                <w:iCs/>
                <w:sz w:val="24"/>
                <w:szCs w:val="24"/>
              </w:rPr>
              <w:t>оценивать практическую значимость результатов поиска</w:t>
            </w:r>
          </w:p>
        </w:tc>
        <w:tc>
          <w:tcPr>
            <w:tcW w:w="1134" w:type="dxa"/>
            <w:tcBorders>
              <w:top w:val="single" w:sz="4" w:space="0" w:color="auto"/>
              <w:left w:val="single" w:sz="4" w:space="0" w:color="auto"/>
              <w:bottom w:val="single" w:sz="4" w:space="0" w:color="auto"/>
              <w:right w:val="single" w:sz="4" w:space="0" w:color="auto"/>
            </w:tcBorders>
          </w:tcPr>
          <w:p w:rsidR="00A67F83" w:rsidRDefault="00A67F83">
            <w:pPr>
              <w:suppressAutoHyphens/>
              <w:spacing w:after="0" w:line="264" w:lineRule="auto"/>
              <w:jc w:val="both"/>
              <w:rPr>
                <w:rFonts w:ascii="Times New Roman" w:hAnsi="Times New Roman"/>
                <w:bCs/>
                <w:iCs/>
                <w:sz w:val="24"/>
                <w:szCs w:val="24"/>
              </w:rPr>
            </w:pPr>
          </w:p>
        </w:tc>
        <w:tc>
          <w:tcPr>
            <w:tcW w:w="2835" w:type="dxa"/>
            <w:tcBorders>
              <w:top w:val="single" w:sz="4" w:space="0" w:color="auto"/>
              <w:left w:val="single" w:sz="4" w:space="0" w:color="auto"/>
              <w:bottom w:val="single" w:sz="4" w:space="0" w:color="auto"/>
              <w:right w:val="single" w:sz="4" w:space="0" w:color="auto"/>
            </w:tcBorders>
          </w:tcPr>
          <w:p w:rsidR="00A67F83" w:rsidRDefault="00A67F83">
            <w:pPr>
              <w:suppressAutoHyphens/>
              <w:spacing w:after="0" w:line="264" w:lineRule="auto"/>
              <w:jc w:val="both"/>
              <w:rPr>
                <w:rFonts w:ascii="Times New Roman" w:hAnsi="Times New Roman"/>
                <w:bCs/>
                <w:iCs/>
                <w:sz w:val="24"/>
                <w:szCs w:val="24"/>
              </w:rPr>
            </w:pPr>
          </w:p>
        </w:tc>
      </w:tr>
      <w:tr w:rsidR="00A67F83" w:rsidTr="006C2AAB">
        <w:trPr>
          <w:trHeight w:val="21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7F83" w:rsidRDefault="00A67F83">
            <w:pPr>
              <w:spacing w:after="0" w:line="240" w:lineRule="auto"/>
              <w:rPr>
                <w:rFonts w:ascii="Times New Roman" w:hAnsi="Times New Roman"/>
                <w:iCs/>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A67F83" w:rsidRDefault="00A67F83">
            <w:pPr>
              <w:suppressAutoHyphens/>
              <w:spacing w:after="0" w:line="264" w:lineRule="auto"/>
              <w:jc w:val="both"/>
              <w:rPr>
                <w:rFonts w:ascii="Times New Roman" w:hAnsi="Times New Roman"/>
                <w:bCs/>
                <w:iCs/>
                <w:sz w:val="24"/>
                <w:szCs w:val="24"/>
              </w:rPr>
            </w:pPr>
            <w:r>
              <w:rPr>
                <w:rFonts w:ascii="Times New Roman" w:hAnsi="Times New Roman"/>
                <w:bCs/>
                <w:iCs/>
                <w:sz w:val="24"/>
                <w:szCs w:val="24"/>
              </w:rPr>
              <w:t>Уо 02.07</w:t>
            </w:r>
          </w:p>
        </w:tc>
        <w:tc>
          <w:tcPr>
            <w:tcW w:w="3402" w:type="dxa"/>
            <w:tcBorders>
              <w:top w:val="single" w:sz="4" w:space="0" w:color="auto"/>
              <w:left w:val="single" w:sz="4" w:space="0" w:color="auto"/>
              <w:bottom w:val="single" w:sz="4" w:space="0" w:color="auto"/>
              <w:right w:val="single" w:sz="4" w:space="0" w:color="auto"/>
            </w:tcBorders>
            <w:hideMark/>
          </w:tcPr>
          <w:p w:rsidR="00A67F83" w:rsidRDefault="00A67F83">
            <w:pPr>
              <w:suppressAutoHyphens/>
              <w:spacing w:after="0" w:line="264" w:lineRule="auto"/>
              <w:jc w:val="both"/>
              <w:rPr>
                <w:rFonts w:ascii="Times New Roman" w:hAnsi="Times New Roman"/>
                <w:bCs/>
                <w:iCs/>
                <w:sz w:val="24"/>
                <w:szCs w:val="24"/>
              </w:rPr>
            </w:pPr>
            <w:r>
              <w:rPr>
                <w:rFonts w:ascii="Times New Roman" w:hAnsi="Times New Roman"/>
                <w:iCs/>
                <w:sz w:val="24"/>
                <w:szCs w:val="24"/>
              </w:rPr>
              <w:t>использовать современное программное обеспечение</w:t>
            </w:r>
          </w:p>
        </w:tc>
        <w:tc>
          <w:tcPr>
            <w:tcW w:w="1134" w:type="dxa"/>
            <w:tcBorders>
              <w:top w:val="single" w:sz="4" w:space="0" w:color="auto"/>
              <w:left w:val="single" w:sz="4" w:space="0" w:color="auto"/>
              <w:bottom w:val="single" w:sz="4" w:space="0" w:color="auto"/>
              <w:right w:val="single" w:sz="4" w:space="0" w:color="auto"/>
            </w:tcBorders>
          </w:tcPr>
          <w:p w:rsidR="00A67F83" w:rsidRDefault="00A67F83">
            <w:pPr>
              <w:suppressAutoHyphens/>
              <w:spacing w:after="0" w:line="264" w:lineRule="auto"/>
              <w:jc w:val="both"/>
              <w:rPr>
                <w:rFonts w:ascii="Times New Roman" w:hAnsi="Times New Roman"/>
                <w:bCs/>
                <w:iCs/>
                <w:sz w:val="24"/>
                <w:szCs w:val="24"/>
              </w:rPr>
            </w:pPr>
          </w:p>
        </w:tc>
        <w:tc>
          <w:tcPr>
            <w:tcW w:w="2835" w:type="dxa"/>
            <w:tcBorders>
              <w:top w:val="single" w:sz="4" w:space="0" w:color="auto"/>
              <w:left w:val="single" w:sz="4" w:space="0" w:color="auto"/>
              <w:bottom w:val="single" w:sz="4" w:space="0" w:color="auto"/>
              <w:right w:val="single" w:sz="4" w:space="0" w:color="auto"/>
            </w:tcBorders>
          </w:tcPr>
          <w:p w:rsidR="00A67F83" w:rsidRDefault="00A67F83">
            <w:pPr>
              <w:suppressAutoHyphens/>
              <w:spacing w:after="0" w:line="264" w:lineRule="auto"/>
              <w:jc w:val="both"/>
              <w:rPr>
                <w:rFonts w:ascii="Times New Roman" w:hAnsi="Times New Roman"/>
                <w:bCs/>
                <w:iCs/>
                <w:sz w:val="24"/>
                <w:szCs w:val="24"/>
              </w:rPr>
            </w:pPr>
          </w:p>
        </w:tc>
      </w:tr>
      <w:tr w:rsidR="00A67F83" w:rsidTr="006C2AAB">
        <w:trPr>
          <w:trHeight w:val="212"/>
          <w:jc w:val="center"/>
        </w:trPr>
        <w:tc>
          <w:tcPr>
            <w:tcW w:w="993" w:type="dxa"/>
            <w:vMerge w:val="restart"/>
            <w:tcBorders>
              <w:top w:val="single" w:sz="4" w:space="0" w:color="auto"/>
              <w:left w:val="single" w:sz="4" w:space="0" w:color="auto"/>
              <w:bottom w:val="single" w:sz="4" w:space="0" w:color="auto"/>
              <w:right w:val="single" w:sz="4" w:space="0" w:color="auto"/>
            </w:tcBorders>
            <w:hideMark/>
          </w:tcPr>
          <w:p w:rsidR="00A67F83" w:rsidRDefault="00A67F83">
            <w:pPr>
              <w:suppressAutoHyphens/>
              <w:spacing w:after="0" w:line="264" w:lineRule="auto"/>
              <w:jc w:val="both"/>
              <w:rPr>
                <w:rFonts w:ascii="Times New Roman" w:hAnsi="Times New Roman"/>
                <w:iCs/>
                <w:sz w:val="24"/>
                <w:szCs w:val="24"/>
              </w:rPr>
            </w:pPr>
            <w:r>
              <w:rPr>
                <w:rFonts w:ascii="Times New Roman" w:hAnsi="Times New Roman"/>
                <w:iCs/>
                <w:sz w:val="24"/>
                <w:szCs w:val="24"/>
              </w:rPr>
              <w:t>ОК 03</w:t>
            </w:r>
          </w:p>
        </w:tc>
        <w:tc>
          <w:tcPr>
            <w:tcW w:w="1276" w:type="dxa"/>
            <w:tcBorders>
              <w:top w:val="single" w:sz="4" w:space="0" w:color="auto"/>
              <w:left w:val="single" w:sz="4" w:space="0" w:color="auto"/>
              <w:bottom w:val="single" w:sz="4" w:space="0" w:color="auto"/>
              <w:right w:val="single" w:sz="4" w:space="0" w:color="auto"/>
            </w:tcBorders>
            <w:hideMark/>
          </w:tcPr>
          <w:p w:rsidR="00A67F83" w:rsidRDefault="00A67F83">
            <w:pPr>
              <w:suppressAutoHyphens/>
              <w:spacing w:after="0" w:line="264" w:lineRule="auto"/>
              <w:jc w:val="both"/>
              <w:rPr>
                <w:rFonts w:ascii="Times New Roman" w:hAnsi="Times New Roman"/>
                <w:bCs/>
                <w:iCs/>
                <w:sz w:val="24"/>
                <w:szCs w:val="24"/>
              </w:rPr>
            </w:pPr>
            <w:r>
              <w:rPr>
                <w:rFonts w:ascii="Times New Roman" w:hAnsi="Times New Roman"/>
                <w:bCs/>
                <w:iCs/>
                <w:sz w:val="24"/>
                <w:szCs w:val="24"/>
              </w:rPr>
              <w:t>Уо 03.03</w:t>
            </w:r>
          </w:p>
        </w:tc>
        <w:tc>
          <w:tcPr>
            <w:tcW w:w="3402" w:type="dxa"/>
            <w:tcBorders>
              <w:top w:val="single" w:sz="4" w:space="0" w:color="auto"/>
              <w:left w:val="single" w:sz="4" w:space="0" w:color="auto"/>
              <w:bottom w:val="single" w:sz="4" w:space="0" w:color="auto"/>
              <w:right w:val="single" w:sz="4" w:space="0" w:color="auto"/>
            </w:tcBorders>
            <w:hideMark/>
          </w:tcPr>
          <w:p w:rsidR="00A67F83" w:rsidRDefault="00A67F83">
            <w:pPr>
              <w:suppressAutoHyphens/>
              <w:spacing w:after="0" w:line="264" w:lineRule="auto"/>
              <w:jc w:val="both"/>
              <w:rPr>
                <w:rFonts w:ascii="Times New Roman" w:hAnsi="Times New Roman"/>
                <w:iCs/>
                <w:sz w:val="24"/>
                <w:szCs w:val="24"/>
              </w:rPr>
            </w:pPr>
            <w:r>
              <w:rPr>
                <w:rFonts w:ascii="Times New Roman" w:hAnsi="Times New Roman"/>
                <w:sz w:val="24"/>
                <w:szCs w:val="24"/>
              </w:rPr>
              <w:t>определять и выстраивать траектории профессионального развития и самообразования</w:t>
            </w:r>
          </w:p>
        </w:tc>
        <w:tc>
          <w:tcPr>
            <w:tcW w:w="1134" w:type="dxa"/>
            <w:tcBorders>
              <w:top w:val="single" w:sz="4" w:space="0" w:color="auto"/>
              <w:left w:val="single" w:sz="4" w:space="0" w:color="auto"/>
              <w:bottom w:val="single" w:sz="4" w:space="0" w:color="auto"/>
              <w:right w:val="single" w:sz="4" w:space="0" w:color="auto"/>
            </w:tcBorders>
            <w:hideMark/>
          </w:tcPr>
          <w:p w:rsidR="00A67F83" w:rsidRDefault="00A67F83">
            <w:pPr>
              <w:suppressAutoHyphens/>
              <w:spacing w:after="0" w:line="264" w:lineRule="auto"/>
              <w:jc w:val="both"/>
              <w:rPr>
                <w:rFonts w:ascii="Times New Roman" w:hAnsi="Times New Roman"/>
                <w:bCs/>
                <w:iCs/>
                <w:sz w:val="24"/>
                <w:szCs w:val="24"/>
              </w:rPr>
            </w:pPr>
            <w:r>
              <w:rPr>
                <w:rFonts w:ascii="Times New Roman" w:hAnsi="Times New Roman"/>
                <w:bCs/>
                <w:iCs/>
                <w:sz w:val="24"/>
                <w:szCs w:val="24"/>
              </w:rPr>
              <w:t>Зо 03.03</w:t>
            </w:r>
          </w:p>
        </w:tc>
        <w:tc>
          <w:tcPr>
            <w:tcW w:w="2835" w:type="dxa"/>
            <w:tcBorders>
              <w:top w:val="single" w:sz="4" w:space="0" w:color="auto"/>
              <w:left w:val="single" w:sz="4" w:space="0" w:color="auto"/>
              <w:bottom w:val="single" w:sz="4" w:space="0" w:color="auto"/>
              <w:right w:val="single" w:sz="4" w:space="0" w:color="auto"/>
            </w:tcBorders>
            <w:hideMark/>
          </w:tcPr>
          <w:p w:rsidR="00A67F83" w:rsidRDefault="00A67F83">
            <w:pPr>
              <w:suppressAutoHyphens/>
              <w:spacing w:after="0" w:line="264" w:lineRule="auto"/>
              <w:jc w:val="both"/>
              <w:rPr>
                <w:rFonts w:ascii="Times New Roman" w:hAnsi="Times New Roman"/>
                <w:bCs/>
                <w:iCs/>
                <w:sz w:val="24"/>
                <w:szCs w:val="24"/>
              </w:rPr>
            </w:pPr>
            <w:r>
              <w:rPr>
                <w:rFonts w:ascii="Times New Roman" w:hAnsi="Times New Roman"/>
                <w:bCs/>
                <w:iCs/>
                <w:sz w:val="24"/>
                <w:szCs w:val="24"/>
              </w:rPr>
              <w:t>возможные траектории профессионального развития и самообразования</w:t>
            </w:r>
          </w:p>
        </w:tc>
      </w:tr>
      <w:tr w:rsidR="00A67F83" w:rsidTr="006C2AAB">
        <w:trPr>
          <w:trHeight w:val="21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7F83" w:rsidRDefault="00A67F83">
            <w:pPr>
              <w:spacing w:after="0" w:line="240" w:lineRule="auto"/>
              <w:rPr>
                <w:rFonts w:ascii="Times New Roman" w:hAnsi="Times New Roman"/>
                <w:iCs/>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A67F83" w:rsidRDefault="00A67F83">
            <w:pPr>
              <w:suppressAutoHyphens/>
              <w:spacing w:after="0" w:line="264" w:lineRule="auto"/>
              <w:jc w:val="both"/>
              <w:rPr>
                <w:rFonts w:ascii="Times New Roman" w:hAnsi="Times New Roman"/>
                <w:bCs/>
                <w:iCs/>
                <w:sz w:val="24"/>
                <w:szCs w:val="24"/>
              </w:rPr>
            </w:pPr>
            <w:r>
              <w:rPr>
                <w:rFonts w:ascii="Times New Roman" w:hAnsi="Times New Roman"/>
                <w:bCs/>
                <w:iCs/>
                <w:sz w:val="24"/>
                <w:szCs w:val="24"/>
              </w:rPr>
              <w:t>Уо 03.09</w:t>
            </w:r>
          </w:p>
        </w:tc>
        <w:tc>
          <w:tcPr>
            <w:tcW w:w="3402" w:type="dxa"/>
            <w:tcBorders>
              <w:top w:val="single" w:sz="4" w:space="0" w:color="auto"/>
              <w:left w:val="single" w:sz="4" w:space="0" w:color="auto"/>
              <w:bottom w:val="single" w:sz="4" w:space="0" w:color="auto"/>
              <w:right w:val="single" w:sz="4" w:space="0" w:color="auto"/>
            </w:tcBorders>
            <w:hideMark/>
          </w:tcPr>
          <w:p w:rsidR="00A67F83" w:rsidRDefault="00A67F83">
            <w:pPr>
              <w:suppressAutoHyphens/>
              <w:spacing w:after="0" w:line="264" w:lineRule="auto"/>
              <w:jc w:val="both"/>
              <w:rPr>
                <w:rFonts w:ascii="Times New Roman" w:hAnsi="Times New Roman"/>
                <w:iCs/>
                <w:sz w:val="24"/>
                <w:szCs w:val="24"/>
              </w:rPr>
            </w:pPr>
            <w:r>
              <w:rPr>
                <w:rFonts w:ascii="Times New Roman" w:hAnsi="Times New Roman"/>
                <w:iCs/>
                <w:sz w:val="24"/>
                <w:szCs w:val="24"/>
              </w:rPr>
              <w:t>определять источники финансирования</w:t>
            </w:r>
          </w:p>
        </w:tc>
        <w:tc>
          <w:tcPr>
            <w:tcW w:w="1134" w:type="dxa"/>
            <w:tcBorders>
              <w:top w:val="single" w:sz="4" w:space="0" w:color="auto"/>
              <w:left w:val="single" w:sz="4" w:space="0" w:color="auto"/>
              <w:bottom w:val="single" w:sz="4" w:space="0" w:color="auto"/>
              <w:right w:val="single" w:sz="4" w:space="0" w:color="auto"/>
            </w:tcBorders>
            <w:hideMark/>
          </w:tcPr>
          <w:p w:rsidR="00A67F83" w:rsidRDefault="00A67F83">
            <w:pPr>
              <w:suppressAutoHyphens/>
              <w:spacing w:after="0" w:line="264" w:lineRule="auto"/>
              <w:jc w:val="both"/>
              <w:rPr>
                <w:rFonts w:ascii="Times New Roman" w:hAnsi="Times New Roman"/>
                <w:bCs/>
                <w:iCs/>
                <w:sz w:val="24"/>
                <w:szCs w:val="24"/>
              </w:rPr>
            </w:pPr>
            <w:r>
              <w:rPr>
                <w:rFonts w:ascii="Times New Roman" w:hAnsi="Times New Roman"/>
                <w:bCs/>
                <w:iCs/>
                <w:sz w:val="24"/>
                <w:szCs w:val="24"/>
              </w:rPr>
              <w:t>Зо 03.06</w:t>
            </w:r>
          </w:p>
        </w:tc>
        <w:tc>
          <w:tcPr>
            <w:tcW w:w="2835" w:type="dxa"/>
            <w:tcBorders>
              <w:top w:val="single" w:sz="4" w:space="0" w:color="auto"/>
              <w:left w:val="single" w:sz="4" w:space="0" w:color="auto"/>
              <w:bottom w:val="single" w:sz="4" w:space="0" w:color="auto"/>
              <w:right w:val="single" w:sz="4" w:space="0" w:color="auto"/>
            </w:tcBorders>
            <w:hideMark/>
          </w:tcPr>
          <w:p w:rsidR="00A67F83" w:rsidRDefault="00A67F83">
            <w:pPr>
              <w:suppressAutoHyphens/>
              <w:spacing w:after="0" w:line="264" w:lineRule="auto"/>
              <w:jc w:val="both"/>
              <w:rPr>
                <w:rFonts w:ascii="Times New Roman" w:hAnsi="Times New Roman"/>
                <w:bCs/>
                <w:iCs/>
                <w:sz w:val="24"/>
                <w:szCs w:val="24"/>
              </w:rPr>
            </w:pPr>
            <w:r>
              <w:rPr>
                <w:rFonts w:ascii="Times New Roman" w:hAnsi="Times New Roman"/>
                <w:bCs/>
                <w:sz w:val="24"/>
                <w:szCs w:val="24"/>
              </w:rPr>
              <w:t>порядок выстраивания презентации</w:t>
            </w:r>
          </w:p>
        </w:tc>
      </w:tr>
      <w:tr w:rsidR="00A67F83" w:rsidTr="006C2AAB">
        <w:trPr>
          <w:trHeight w:val="212"/>
          <w:jc w:val="center"/>
        </w:trPr>
        <w:tc>
          <w:tcPr>
            <w:tcW w:w="993" w:type="dxa"/>
            <w:vMerge w:val="restart"/>
            <w:tcBorders>
              <w:top w:val="single" w:sz="4" w:space="0" w:color="auto"/>
              <w:left w:val="single" w:sz="4" w:space="0" w:color="auto"/>
              <w:bottom w:val="single" w:sz="4" w:space="0" w:color="auto"/>
              <w:right w:val="single" w:sz="4" w:space="0" w:color="auto"/>
            </w:tcBorders>
            <w:hideMark/>
          </w:tcPr>
          <w:p w:rsidR="00A67F83" w:rsidRDefault="00A67F83">
            <w:pPr>
              <w:suppressAutoHyphens/>
              <w:spacing w:after="0" w:line="264" w:lineRule="auto"/>
              <w:jc w:val="both"/>
              <w:rPr>
                <w:rFonts w:ascii="Times New Roman" w:hAnsi="Times New Roman"/>
                <w:iCs/>
                <w:sz w:val="24"/>
                <w:szCs w:val="24"/>
              </w:rPr>
            </w:pPr>
            <w:r>
              <w:rPr>
                <w:rFonts w:ascii="Times New Roman" w:hAnsi="Times New Roman"/>
                <w:iCs/>
                <w:sz w:val="24"/>
                <w:szCs w:val="24"/>
              </w:rPr>
              <w:t>ОК 04</w:t>
            </w:r>
          </w:p>
        </w:tc>
        <w:tc>
          <w:tcPr>
            <w:tcW w:w="1276" w:type="dxa"/>
            <w:tcBorders>
              <w:top w:val="single" w:sz="4" w:space="0" w:color="auto"/>
              <w:left w:val="single" w:sz="4" w:space="0" w:color="auto"/>
              <w:bottom w:val="single" w:sz="4" w:space="0" w:color="auto"/>
              <w:right w:val="single" w:sz="4" w:space="0" w:color="auto"/>
            </w:tcBorders>
            <w:hideMark/>
          </w:tcPr>
          <w:p w:rsidR="00A67F83" w:rsidRDefault="00A67F83">
            <w:pPr>
              <w:suppressAutoHyphens/>
              <w:spacing w:after="0" w:line="264" w:lineRule="auto"/>
              <w:jc w:val="both"/>
              <w:rPr>
                <w:rFonts w:ascii="Times New Roman" w:hAnsi="Times New Roman"/>
                <w:bCs/>
                <w:iCs/>
                <w:sz w:val="24"/>
                <w:szCs w:val="24"/>
              </w:rPr>
            </w:pPr>
            <w:r>
              <w:rPr>
                <w:rFonts w:ascii="Times New Roman" w:hAnsi="Times New Roman"/>
                <w:bCs/>
                <w:iCs/>
                <w:sz w:val="24"/>
                <w:szCs w:val="24"/>
              </w:rPr>
              <w:t>Уо 04.01</w:t>
            </w:r>
          </w:p>
        </w:tc>
        <w:tc>
          <w:tcPr>
            <w:tcW w:w="3402" w:type="dxa"/>
            <w:tcBorders>
              <w:top w:val="single" w:sz="4" w:space="0" w:color="auto"/>
              <w:left w:val="single" w:sz="4" w:space="0" w:color="auto"/>
              <w:bottom w:val="single" w:sz="4" w:space="0" w:color="auto"/>
              <w:right w:val="single" w:sz="4" w:space="0" w:color="auto"/>
            </w:tcBorders>
            <w:hideMark/>
          </w:tcPr>
          <w:p w:rsidR="00A67F83" w:rsidRDefault="00A67F83" w:rsidP="006C2AAB">
            <w:pPr>
              <w:suppressAutoHyphens/>
              <w:spacing w:after="0" w:line="264" w:lineRule="auto"/>
              <w:jc w:val="both"/>
              <w:rPr>
                <w:rFonts w:ascii="Times New Roman" w:hAnsi="Times New Roman"/>
                <w:iCs/>
                <w:sz w:val="24"/>
                <w:szCs w:val="24"/>
              </w:rPr>
            </w:pPr>
            <w:r>
              <w:rPr>
                <w:rFonts w:ascii="Times New Roman" w:hAnsi="Times New Roman"/>
                <w:bCs/>
                <w:spacing w:val="-4"/>
                <w:sz w:val="24"/>
                <w:szCs w:val="24"/>
              </w:rPr>
              <w:t>организовывать работу коллектива и команды</w:t>
            </w:r>
          </w:p>
        </w:tc>
        <w:tc>
          <w:tcPr>
            <w:tcW w:w="1134" w:type="dxa"/>
            <w:tcBorders>
              <w:top w:val="single" w:sz="4" w:space="0" w:color="auto"/>
              <w:left w:val="single" w:sz="4" w:space="0" w:color="auto"/>
              <w:bottom w:val="single" w:sz="4" w:space="0" w:color="auto"/>
              <w:right w:val="single" w:sz="4" w:space="0" w:color="auto"/>
            </w:tcBorders>
            <w:hideMark/>
          </w:tcPr>
          <w:p w:rsidR="00A67F83" w:rsidRDefault="00A67F83">
            <w:pPr>
              <w:suppressAutoHyphens/>
              <w:spacing w:after="0" w:line="264" w:lineRule="auto"/>
              <w:jc w:val="both"/>
              <w:rPr>
                <w:rFonts w:ascii="Times New Roman" w:hAnsi="Times New Roman"/>
                <w:bCs/>
                <w:iCs/>
                <w:sz w:val="24"/>
                <w:szCs w:val="24"/>
              </w:rPr>
            </w:pPr>
            <w:r>
              <w:rPr>
                <w:rFonts w:ascii="Times New Roman" w:hAnsi="Times New Roman"/>
                <w:bCs/>
                <w:iCs/>
                <w:sz w:val="24"/>
                <w:szCs w:val="24"/>
              </w:rPr>
              <w:t>Зо 04.01</w:t>
            </w:r>
          </w:p>
        </w:tc>
        <w:tc>
          <w:tcPr>
            <w:tcW w:w="2835" w:type="dxa"/>
            <w:tcBorders>
              <w:top w:val="single" w:sz="4" w:space="0" w:color="auto"/>
              <w:left w:val="single" w:sz="4" w:space="0" w:color="auto"/>
              <w:bottom w:val="single" w:sz="4" w:space="0" w:color="auto"/>
              <w:right w:val="single" w:sz="4" w:space="0" w:color="auto"/>
            </w:tcBorders>
            <w:hideMark/>
          </w:tcPr>
          <w:p w:rsidR="00A67F83" w:rsidRDefault="00A67F83">
            <w:pPr>
              <w:suppressAutoHyphens/>
              <w:spacing w:after="0" w:line="264" w:lineRule="auto"/>
              <w:jc w:val="both"/>
              <w:rPr>
                <w:rFonts w:ascii="Times New Roman" w:hAnsi="Times New Roman"/>
                <w:bCs/>
                <w:iCs/>
                <w:sz w:val="24"/>
                <w:szCs w:val="24"/>
              </w:rPr>
            </w:pPr>
            <w:r>
              <w:rPr>
                <w:rFonts w:ascii="Times New Roman" w:hAnsi="Times New Roman"/>
                <w:bCs/>
                <w:sz w:val="24"/>
                <w:szCs w:val="24"/>
              </w:rPr>
              <w:t>психологические основы деятельности коллектива, психологические особенности личности</w:t>
            </w:r>
          </w:p>
        </w:tc>
      </w:tr>
      <w:tr w:rsidR="00A67F83" w:rsidTr="006C2AAB">
        <w:trPr>
          <w:trHeight w:val="21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7F83" w:rsidRDefault="00A67F83">
            <w:pPr>
              <w:spacing w:after="0" w:line="240" w:lineRule="auto"/>
              <w:rPr>
                <w:rFonts w:ascii="Times New Roman" w:hAnsi="Times New Roman"/>
                <w:iCs/>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A67F83" w:rsidRDefault="00A67F83">
            <w:pPr>
              <w:suppressAutoHyphens/>
              <w:spacing w:after="0" w:line="264" w:lineRule="auto"/>
              <w:jc w:val="both"/>
              <w:rPr>
                <w:rFonts w:ascii="Times New Roman" w:hAnsi="Times New Roman"/>
                <w:bCs/>
                <w:iCs/>
                <w:sz w:val="24"/>
                <w:szCs w:val="24"/>
              </w:rPr>
            </w:pPr>
            <w:r>
              <w:rPr>
                <w:rFonts w:ascii="Times New Roman" w:hAnsi="Times New Roman"/>
                <w:bCs/>
                <w:iCs/>
                <w:sz w:val="24"/>
                <w:szCs w:val="24"/>
              </w:rPr>
              <w:t>Уо 04.02</w:t>
            </w:r>
          </w:p>
        </w:tc>
        <w:tc>
          <w:tcPr>
            <w:tcW w:w="3402" w:type="dxa"/>
            <w:tcBorders>
              <w:top w:val="single" w:sz="4" w:space="0" w:color="auto"/>
              <w:left w:val="single" w:sz="4" w:space="0" w:color="auto"/>
              <w:bottom w:val="single" w:sz="4" w:space="0" w:color="auto"/>
              <w:right w:val="single" w:sz="4" w:space="0" w:color="auto"/>
            </w:tcBorders>
            <w:hideMark/>
          </w:tcPr>
          <w:p w:rsidR="00A67F83" w:rsidRDefault="00A67F83">
            <w:pPr>
              <w:suppressAutoHyphens/>
              <w:spacing w:after="0" w:line="264" w:lineRule="auto"/>
              <w:jc w:val="both"/>
              <w:rPr>
                <w:rFonts w:ascii="Times New Roman" w:hAnsi="Times New Roman"/>
                <w:iCs/>
                <w:sz w:val="24"/>
                <w:szCs w:val="24"/>
              </w:rPr>
            </w:pPr>
            <w:r>
              <w:rPr>
                <w:rFonts w:ascii="Times New Roman" w:hAnsi="Times New Roman"/>
                <w:bCs/>
                <w:spacing w:val="-4"/>
                <w:sz w:val="24"/>
                <w:szCs w:val="24"/>
              </w:rPr>
              <w:t>взаимодействовать с коллегами, руководством, клиентами в ходе профессиональной деятельности</w:t>
            </w:r>
          </w:p>
        </w:tc>
        <w:tc>
          <w:tcPr>
            <w:tcW w:w="1134" w:type="dxa"/>
            <w:tcBorders>
              <w:top w:val="single" w:sz="4" w:space="0" w:color="auto"/>
              <w:left w:val="single" w:sz="4" w:space="0" w:color="auto"/>
              <w:bottom w:val="single" w:sz="4" w:space="0" w:color="auto"/>
              <w:right w:val="single" w:sz="4" w:space="0" w:color="auto"/>
            </w:tcBorders>
            <w:hideMark/>
          </w:tcPr>
          <w:p w:rsidR="00A67F83" w:rsidRDefault="00A67F83">
            <w:pPr>
              <w:suppressAutoHyphens/>
              <w:spacing w:after="0" w:line="264" w:lineRule="auto"/>
              <w:jc w:val="both"/>
              <w:rPr>
                <w:rFonts w:ascii="Times New Roman" w:hAnsi="Times New Roman"/>
                <w:bCs/>
                <w:iCs/>
                <w:sz w:val="24"/>
                <w:szCs w:val="24"/>
              </w:rPr>
            </w:pPr>
            <w:r>
              <w:rPr>
                <w:rFonts w:ascii="Times New Roman" w:hAnsi="Times New Roman"/>
                <w:bCs/>
                <w:iCs/>
                <w:sz w:val="24"/>
                <w:szCs w:val="24"/>
              </w:rPr>
              <w:t>Зо 04.02</w:t>
            </w:r>
          </w:p>
        </w:tc>
        <w:tc>
          <w:tcPr>
            <w:tcW w:w="2835" w:type="dxa"/>
            <w:tcBorders>
              <w:top w:val="single" w:sz="4" w:space="0" w:color="auto"/>
              <w:left w:val="single" w:sz="4" w:space="0" w:color="auto"/>
              <w:bottom w:val="single" w:sz="4" w:space="0" w:color="auto"/>
              <w:right w:val="single" w:sz="4" w:space="0" w:color="auto"/>
            </w:tcBorders>
            <w:hideMark/>
          </w:tcPr>
          <w:p w:rsidR="00A67F83" w:rsidRDefault="00A67F83">
            <w:pPr>
              <w:suppressAutoHyphens/>
              <w:spacing w:after="0" w:line="264" w:lineRule="auto"/>
              <w:jc w:val="both"/>
              <w:rPr>
                <w:rFonts w:ascii="Times New Roman" w:hAnsi="Times New Roman"/>
                <w:bCs/>
                <w:iCs/>
                <w:sz w:val="24"/>
                <w:szCs w:val="24"/>
              </w:rPr>
            </w:pPr>
            <w:r>
              <w:rPr>
                <w:rFonts w:ascii="Times New Roman" w:hAnsi="Times New Roman"/>
                <w:bCs/>
                <w:sz w:val="24"/>
                <w:szCs w:val="24"/>
              </w:rPr>
              <w:t>основы проектной деятельности</w:t>
            </w:r>
          </w:p>
        </w:tc>
      </w:tr>
      <w:tr w:rsidR="00A67F83" w:rsidTr="006C2AAB">
        <w:trPr>
          <w:trHeight w:val="212"/>
          <w:jc w:val="center"/>
        </w:trPr>
        <w:tc>
          <w:tcPr>
            <w:tcW w:w="993" w:type="dxa"/>
            <w:vMerge w:val="restart"/>
            <w:tcBorders>
              <w:top w:val="single" w:sz="4" w:space="0" w:color="auto"/>
              <w:left w:val="single" w:sz="4" w:space="0" w:color="auto"/>
              <w:bottom w:val="single" w:sz="4" w:space="0" w:color="auto"/>
              <w:right w:val="single" w:sz="4" w:space="0" w:color="auto"/>
            </w:tcBorders>
            <w:hideMark/>
          </w:tcPr>
          <w:p w:rsidR="00A67F83" w:rsidRDefault="00A67F83">
            <w:pPr>
              <w:suppressAutoHyphens/>
              <w:spacing w:after="0" w:line="264" w:lineRule="auto"/>
              <w:jc w:val="both"/>
              <w:rPr>
                <w:rFonts w:ascii="Times New Roman" w:hAnsi="Times New Roman"/>
                <w:iCs/>
                <w:sz w:val="24"/>
                <w:szCs w:val="24"/>
              </w:rPr>
            </w:pPr>
            <w:r>
              <w:rPr>
                <w:rFonts w:ascii="Times New Roman" w:hAnsi="Times New Roman"/>
                <w:iCs/>
                <w:sz w:val="24"/>
                <w:szCs w:val="24"/>
              </w:rPr>
              <w:t>ОК 05</w:t>
            </w:r>
          </w:p>
        </w:tc>
        <w:tc>
          <w:tcPr>
            <w:tcW w:w="1276" w:type="dxa"/>
            <w:tcBorders>
              <w:top w:val="single" w:sz="4" w:space="0" w:color="auto"/>
              <w:left w:val="single" w:sz="4" w:space="0" w:color="auto"/>
              <w:bottom w:val="single" w:sz="4" w:space="0" w:color="auto"/>
              <w:right w:val="single" w:sz="4" w:space="0" w:color="auto"/>
            </w:tcBorders>
            <w:hideMark/>
          </w:tcPr>
          <w:p w:rsidR="00A67F83" w:rsidRDefault="00A67F83">
            <w:pPr>
              <w:suppressAutoHyphens/>
              <w:spacing w:after="0" w:line="264" w:lineRule="auto"/>
              <w:jc w:val="both"/>
              <w:rPr>
                <w:rFonts w:ascii="Times New Roman" w:hAnsi="Times New Roman"/>
                <w:bCs/>
                <w:iCs/>
                <w:sz w:val="24"/>
                <w:szCs w:val="24"/>
              </w:rPr>
            </w:pPr>
            <w:r>
              <w:rPr>
                <w:rFonts w:ascii="Times New Roman" w:hAnsi="Times New Roman"/>
                <w:bCs/>
                <w:iCs/>
                <w:sz w:val="24"/>
                <w:szCs w:val="24"/>
              </w:rPr>
              <w:t>Уо 05.01</w:t>
            </w:r>
          </w:p>
        </w:tc>
        <w:tc>
          <w:tcPr>
            <w:tcW w:w="3402" w:type="dxa"/>
            <w:tcBorders>
              <w:top w:val="single" w:sz="4" w:space="0" w:color="auto"/>
              <w:left w:val="single" w:sz="4" w:space="0" w:color="auto"/>
              <w:bottom w:val="single" w:sz="4" w:space="0" w:color="auto"/>
              <w:right w:val="single" w:sz="4" w:space="0" w:color="auto"/>
            </w:tcBorders>
            <w:hideMark/>
          </w:tcPr>
          <w:p w:rsidR="00A67F83" w:rsidRDefault="00A67F83">
            <w:pPr>
              <w:suppressAutoHyphens/>
              <w:spacing w:after="0" w:line="264" w:lineRule="auto"/>
              <w:jc w:val="both"/>
              <w:rPr>
                <w:rFonts w:ascii="Times New Roman" w:hAnsi="Times New Roman"/>
                <w:iCs/>
                <w:sz w:val="24"/>
                <w:szCs w:val="24"/>
              </w:rPr>
            </w:pPr>
            <w:r>
              <w:rPr>
                <w:rFonts w:ascii="Times New Roman" w:hAnsi="Times New Roman"/>
                <w:iCs/>
                <w:sz w:val="24"/>
                <w:szCs w:val="24"/>
              </w:rPr>
              <w:t xml:space="preserve">грамотно </w:t>
            </w:r>
            <w:r>
              <w:rPr>
                <w:rFonts w:ascii="Times New Roman" w:hAnsi="Times New Roman"/>
                <w:bCs/>
                <w:sz w:val="24"/>
                <w:szCs w:val="24"/>
              </w:rPr>
              <w:t xml:space="preserve">излагать свои мысли </w:t>
            </w:r>
            <w:r>
              <w:rPr>
                <w:rFonts w:ascii="Times New Roman" w:hAnsi="Times New Roman"/>
                <w:bCs/>
                <w:sz w:val="24"/>
                <w:szCs w:val="24"/>
              </w:rPr>
              <w:br/>
              <w:t xml:space="preserve">и оформлять документы по профессиональной тематике на государственном языке, </w:t>
            </w:r>
            <w:r>
              <w:rPr>
                <w:rFonts w:ascii="Times New Roman" w:hAnsi="Times New Roman"/>
                <w:iCs/>
                <w:sz w:val="24"/>
                <w:szCs w:val="24"/>
              </w:rPr>
              <w:t>проявлять толерантность в рабочем коллективе</w:t>
            </w:r>
          </w:p>
        </w:tc>
        <w:tc>
          <w:tcPr>
            <w:tcW w:w="1134" w:type="dxa"/>
            <w:tcBorders>
              <w:top w:val="single" w:sz="4" w:space="0" w:color="auto"/>
              <w:left w:val="single" w:sz="4" w:space="0" w:color="auto"/>
              <w:bottom w:val="single" w:sz="4" w:space="0" w:color="auto"/>
              <w:right w:val="single" w:sz="4" w:space="0" w:color="auto"/>
            </w:tcBorders>
          </w:tcPr>
          <w:p w:rsidR="00A67F83" w:rsidRDefault="00A67F83">
            <w:pPr>
              <w:suppressAutoHyphens/>
              <w:spacing w:after="0" w:line="264" w:lineRule="auto"/>
              <w:jc w:val="both"/>
              <w:rPr>
                <w:rFonts w:ascii="Times New Roman" w:hAnsi="Times New Roman"/>
                <w:bCs/>
                <w:iCs/>
                <w:sz w:val="24"/>
                <w:szCs w:val="24"/>
              </w:rPr>
            </w:pPr>
          </w:p>
          <w:p w:rsidR="00A67F83" w:rsidRDefault="00A67F83">
            <w:pPr>
              <w:spacing w:after="0" w:line="264" w:lineRule="auto"/>
              <w:jc w:val="both"/>
              <w:rPr>
                <w:rFonts w:ascii="Times New Roman" w:hAnsi="Times New Roman"/>
                <w:sz w:val="24"/>
                <w:szCs w:val="24"/>
              </w:rPr>
            </w:pPr>
            <w:r>
              <w:rPr>
                <w:rFonts w:ascii="Times New Roman" w:hAnsi="Times New Roman"/>
                <w:bCs/>
                <w:iCs/>
                <w:sz w:val="24"/>
                <w:szCs w:val="24"/>
              </w:rPr>
              <w:t>Зо 05.01</w:t>
            </w:r>
          </w:p>
        </w:tc>
        <w:tc>
          <w:tcPr>
            <w:tcW w:w="2835" w:type="dxa"/>
            <w:tcBorders>
              <w:top w:val="single" w:sz="4" w:space="0" w:color="auto"/>
              <w:left w:val="single" w:sz="4" w:space="0" w:color="auto"/>
              <w:bottom w:val="single" w:sz="4" w:space="0" w:color="auto"/>
              <w:right w:val="single" w:sz="4" w:space="0" w:color="auto"/>
            </w:tcBorders>
            <w:hideMark/>
          </w:tcPr>
          <w:p w:rsidR="00A67F83" w:rsidRDefault="00A67F83">
            <w:pPr>
              <w:suppressAutoHyphens/>
              <w:spacing w:after="0" w:line="264" w:lineRule="auto"/>
              <w:jc w:val="both"/>
              <w:rPr>
                <w:rFonts w:ascii="Times New Roman" w:hAnsi="Times New Roman"/>
                <w:bCs/>
                <w:iCs/>
                <w:sz w:val="24"/>
                <w:szCs w:val="24"/>
              </w:rPr>
            </w:pPr>
            <w:r>
              <w:rPr>
                <w:rFonts w:ascii="Times New Roman" w:hAnsi="Times New Roman"/>
                <w:bCs/>
                <w:sz w:val="24"/>
                <w:szCs w:val="24"/>
              </w:rPr>
              <w:t>особенности социального и культурного контекста</w:t>
            </w:r>
          </w:p>
        </w:tc>
      </w:tr>
      <w:tr w:rsidR="00A67F83" w:rsidTr="006C2AAB">
        <w:trPr>
          <w:trHeight w:val="21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7F83" w:rsidRDefault="00A67F83">
            <w:pPr>
              <w:spacing w:after="0" w:line="240" w:lineRule="auto"/>
              <w:rPr>
                <w:rFonts w:ascii="Times New Roman" w:hAnsi="Times New Roman"/>
                <w:iCs/>
                <w:sz w:val="24"/>
                <w:szCs w:val="24"/>
              </w:rPr>
            </w:pPr>
          </w:p>
        </w:tc>
        <w:tc>
          <w:tcPr>
            <w:tcW w:w="1276" w:type="dxa"/>
            <w:tcBorders>
              <w:top w:val="single" w:sz="4" w:space="0" w:color="auto"/>
              <w:left w:val="single" w:sz="4" w:space="0" w:color="auto"/>
              <w:bottom w:val="single" w:sz="4" w:space="0" w:color="auto"/>
              <w:right w:val="single" w:sz="4" w:space="0" w:color="auto"/>
            </w:tcBorders>
          </w:tcPr>
          <w:p w:rsidR="00A67F83" w:rsidRDefault="00A67F83">
            <w:pPr>
              <w:suppressAutoHyphens/>
              <w:spacing w:after="0" w:line="264" w:lineRule="auto"/>
              <w:jc w:val="both"/>
              <w:rPr>
                <w:rFonts w:ascii="Times New Roman" w:hAnsi="Times New Roman"/>
                <w:bCs/>
                <w:iCs/>
                <w:sz w:val="24"/>
                <w:szCs w:val="24"/>
              </w:rPr>
            </w:pPr>
          </w:p>
        </w:tc>
        <w:tc>
          <w:tcPr>
            <w:tcW w:w="3402" w:type="dxa"/>
            <w:tcBorders>
              <w:top w:val="single" w:sz="4" w:space="0" w:color="auto"/>
              <w:left w:val="single" w:sz="4" w:space="0" w:color="auto"/>
              <w:bottom w:val="single" w:sz="4" w:space="0" w:color="auto"/>
              <w:right w:val="single" w:sz="4" w:space="0" w:color="auto"/>
            </w:tcBorders>
          </w:tcPr>
          <w:p w:rsidR="00A67F83" w:rsidRDefault="00A67F83">
            <w:pPr>
              <w:suppressAutoHyphens/>
              <w:spacing w:after="0" w:line="264" w:lineRule="auto"/>
              <w:jc w:val="both"/>
              <w:rPr>
                <w:rFonts w:ascii="Times New Roman" w:hAnsi="Times New Roman"/>
                <w:iCs/>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A67F83" w:rsidRDefault="00A67F83">
            <w:pPr>
              <w:suppressAutoHyphens/>
              <w:spacing w:after="0" w:line="264" w:lineRule="auto"/>
              <w:jc w:val="both"/>
              <w:rPr>
                <w:rFonts w:ascii="Times New Roman" w:hAnsi="Times New Roman"/>
                <w:bCs/>
                <w:iCs/>
                <w:sz w:val="24"/>
                <w:szCs w:val="24"/>
              </w:rPr>
            </w:pPr>
            <w:r>
              <w:rPr>
                <w:rFonts w:ascii="Times New Roman" w:hAnsi="Times New Roman"/>
                <w:bCs/>
                <w:iCs/>
                <w:sz w:val="24"/>
                <w:szCs w:val="24"/>
              </w:rPr>
              <w:t>Зо 05.02</w:t>
            </w:r>
          </w:p>
        </w:tc>
        <w:tc>
          <w:tcPr>
            <w:tcW w:w="2835" w:type="dxa"/>
            <w:tcBorders>
              <w:top w:val="single" w:sz="4" w:space="0" w:color="auto"/>
              <w:left w:val="single" w:sz="4" w:space="0" w:color="auto"/>
              <w:bottom w:val="single" w:sz="4" w:space="0" w:color="auto"/>
              <w:right w:val="single" w:sz="4" w:space="0" w:color="auto"/>
            </w:tcBorders>
            <w:hideMark/>
          </w:tcPr>
          <w:p w:rsidR="00A67F83" w:rsidRDefault="00A67F83" w:rsidP="006C2AAB">
            <w:pPr>
              <w:suppressAutoHyphens/>
              <w:spacing w:after="0" w:line="264" w:lineRule="auto"/>
              <w:jc w:val="both"/>
              <w:rPr>
                <w:rFonts w:ascii="Times New Roman" w:hAnsi="Times New Roman"/>
                <w:bCs/>
                <w:iCs/>
                <w:sz w:val="24"/>
                <w:szCs w:val="24"/>
              </w:rPr>
            </w:pPr>
            <w:r>
              <w:rPr>
                <w:rFonts w:ascii="Times New Roman" w:hAnsi="Times New Roman"/>
                <w:bCs/>
                <w:sz w:val="24"/>
                <w:szCs w:val="24"/>
              </w:rPr>
              <w:t>правила оформления документов и построения устных сообщений</w:t>
            </w:r>
          </w:p>
        </w:tc>
      </w:tr>
      <w:tr w:rsidR="00A67F83" w:rsidTr="006C2AAB">
        <w:trPr>
          <w:trHeight w:val="212"/>
          <w:jc w:val="center"/>
        </w:trPr>
        <w:tc>
          <w:tcPr>
            <w:tcW w:w="993" w:type="dxa"/>
            <w:vMerge w:val="restart"/>
            <w:tcBorders>
              <w:top w:val="single" w:sz="4" w:space="0" w:color="auto"/>
              <w:left w:val="single" w:sz="4" w:space="0" w:color="auto"/>
              <w:bottom w:val="single" w:sz="4" w:space="0" w:color="auto"/>
              <w:right w:val="single" w:sz="4" w:space="0" w:color="auto"/>
            </w:tcBorders>
            <w:hideMark/>
          </w:tcPr>
          <w:p w:rsidR="00A67F83" w:rsidRDefault="00A67F83">
            <w:pPr>
              <w:suppressAutoHyphens/>
              <w:spacing w:after="0" w:line="264" w:lineRule="auto"/>
              <w:jc w:val="both"/>
              <w:rPr>
                <w:rFonts w:ascii="Times New Roman" w:hAnsi="Times New Roman"/>
                <w:iCs/>
                <w:sz w:val="24"/>
                <w:szCs w:val="24"/>
              </w:rPr>
            </w:pPr>
            <w:r>
              <w:rPr>
                <w:rFonts w:ascii="Times New Roman" w:hAnsi="Times New Roman"/>
                <w:iCs/>
                <w:sz w:val="24"/>
                <w:szCs w:val="24"/>
              </w:rPr>
              <w:t>ОК 07</w:t>
            </w:r>
          </w:p>
        </w:tc>
        <w:tc>
          <w:tcPr>
            <w:tcW w:w="1276" w:type="dxa"/>
            <w:tcBorders>
              <w:top w:val="single" w:sz="4" w:space="0" w:color="auto"/>
              <w:left w:val="single" w:sz="4" w:space="0" w:color="auto"/>
              <w:bottom w:val="single" w:sz="4" w:space="0" w:color="auto"/>
              <w:right w:val="single" w:sz="4" w:space="0" w:color="auto"/>
            </w:tcBorders>
            <w:hideMark/>
          </w:tcPr>
          <w:p w:rsidR="00A67F83" w:rsidRDefault="00A67F83">
            <w:pPr>
              <w:suppressAutoHyphens/>
              <w:spacing w:after="0" w:line="264" w:lineRule="auto"/>
              <w:jc w:val="both"/>
              <w:rPr>
                <w:rFonts w:ascii="Times New Roman" w:hAnsi="Times New Roman"/>
                <w:bCs/>
                <w:iCs/>
                <w:sz w:val="24"/>
                <w:szCs w:val="24"/>
              </w:rPr>
            </w:pPr>
            <w:r>
              <w:rPr>
                <w:rFonts w:ascii="Times New Roman" w:hAnsi="Times New Roman"/>
                <w:bCs/>
                <w:iCs/>
                <w:sz w:val="24"/>
                <w:szCs w:val="24"/>
              </w:rPr>
              <w:t>Уо 07.01</w:t>
            </w:r>
          </w:p>
        </w:tc>
        <w:tc>
          <w:tcPr>
            <w:tcW w:w="3402" w:type="dxa"/>
            <w:tcBorders>
              <w:top w:val="single" w:sz="4" w:space="0" w:color="auto"/>
              <w:left w:val="single" w:sz="4" w:space="0" w:color="auto"/>
              <w:bottom w:val="single" w:sz="4" w:space="0" w:color="auto"/>
              <w:right w:val="single" w:sz="4" w:space="0" w:color="auto"/>
            </w:tcBorders>
            <w:hideMark/>
          </w:tcPr>
          <w:p w:rsidR="00A67F83" w:rsidRDefault="00A67F83">
            <w:pPr>
              <w:suppressAutoHyphens/>
              <w:spacing w:after="0" w:line="264" w:lineRule="auto"/>
              <w:jc w:val="both"/>
              <w:rPr>
                <w:rFonts w:ascii="Times New Roman" w:hAnsi="Times New Roman"/>
                <w:iCs/>
                <w:sz w:val="24"/>
                <w:szCs w:val="24"/>
              </w:rPr>
            </w:pPr>
            <w:r>
              <w:rPr>
                <w:rFonts w:ascii="Times New Roman" w:hAnsi="Times New Roman"/>
                <w:bCs/>
                <w:iCs/>
                <w:sz w:val="24"/>
                <w:szCs w:val="24"/>
              </w:rPr>
              <w:t>соблюдать нормы экологической безопасности</w:t>
            </w:r>
          </w:p>
        </w:tc>
        <w:tc>
          <w:tcPr>
            <w:tcW w:w="1134" w:type="dxa"/>
            <w:tcBorders>
              <w:top w:val="single" w:sz="4" w:space="0" w:color="auto"/>
              <w:left w:val="single" w:sz="4" w:space="0" w:color="auto"/>
              <w:bottom w:val="single" w:sz="4" w:space="0" w:color="auto"/>
              <w:right w:val="single" w:sz="4" w:space="0" w:color="auto"/>
            </w:tcBorders>
            <w:hideMark/>
          </w:tcPr>
          <w:p w:rsidR="00A67F83" w:rsidRDefault="00A67F83">
            <w:pPr>
              <w:suppressAutoHyphens/>
              <w:spacing w:after="0" w:line="264" w:lineRule="auto"/>
              <w:jc w:val="both"/>
              <w:rPr>
                <w:rFonts w:ascii="Times New Roman" w:hAnsi="Times New Roman"/>
                <w:bCs/>
                <w:iCs/>
                <w:sz w:val="24"/>
                <w:szCs w:val="24"/>
              </w:rPr>
            </w:pPr>
            <w:r>
              <w:rPr>
                <w:rFonts w:ascii="Times New Roman" w:hAnsi="Times New Roman"/>
                <w:bCs/>
                <w:iCs/>
                <w:sz w:val="24"/>
                <w:szCs w:val="24"/>
              </w:rPr>
              <w:t>Зо 07.01</w:t>
            </w:r>
          </w:p>
        </w:tc>
        <w:tc>
          <w:tcPr>
            <w:tcW w:w="2835" w:type="dxa"/>
            <w:tcBorders>
              <w:top w:val="single" w:sz="4" w:space="0" w:color="auto"/>
              <w:left w:val="single" w:sz="4" w:space="0" w:color="auto"/>
              <w:bottom w:val="single" w:sz="4" w:space="0" w:color="auto"/>
              <w:right w:val="single" w:sz="4" w:space="0" w:color="auto"/>
            </w:tcBorders>
            <w:hideMark/>
          </w:tcPr>
          <w:p w:rsidR="00A67F83" w:rsidRDefault="00A67F83">
            <w:pPr>
              <w:suppressAutoHyphens/>
              <w:spacing w:after="0" w:line="264" w:lineRule="auto"/>
              <w:jc w:val="both"/>
              <w:rPr>
                <w:rFonts w:ascii="Times New Roman" w:hAnsi="Times New Roman"/>
                <w:bCs/>
                <w:iCs/>
                <w:sz w:val="24"/>
                <w:szCs w:val="24"/>
              </w:rPr>
            </w:pPr>
            <w:r>
              <w:rPr>
                <w:rFonts w:ascii="Times New Roman" w:hAnsi="Times New Roman"/>
                <w:bCs/>
                <w:iCs/>
                <w:sz w:val="24"/>
                <w:szCs w:val="24"/>
              </w:rPr>
              <w:t>правила экологической безопасности при ведении профессиональной деятельности</w:t>
            </w:r>
          </w:p>
        </w:tc>
      </w:tr>
      <w:tr w:rsidR="00A67F83" w:rsidTr="006C2AAB">
        <w:trPr>
          <w:trHeight w:val="21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7F83" w:rsidRDefault="00A67F83">
            <w:pPr>
              <w:spacing w:after="0" w:line="240" w:lineRule="auto"/>
              <w:rPr>
                <w:rFonts w:ascii="Times New Roman" w:hAnsi="Times New Roman"/>
                <w:iCs/>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A67F83" w:rsidRDefault="00A67F83">
            <w:pPr>
              <w:suppressAutoHyphens/>
              <w:spacing w:after="0" w:line="264" w:lineRule="auto"/>
              <w:jc w:val="both"/>
              <w:rPr>
                <w:rFonts w:ascii="Times New Roman" w:hAnsi="Times New Roman"/>
                <w:bCs/>
                <w:iCs/>
                <w:sz w:val="24"/>
                <w:szCs w:val="24"/>
              </w:rPr>
            </w:pPr>
            <w:r>
              <w:rPr>
                <w:rFonts w:ascii="Times New Roman" w:hAnsi="Times New Roman"/>
                <w:bCs/>
                <w:iCs/>
                <w:sz w:val="24"/>
                <w:szCs w:val="24"/>
              </w:rPr>
              <w:t>Уо 07.02</w:t>
            </w:r>
          </w:p>
        </w:tc>
        <w:tc>
          <w:tcPr>
            <w:tcW w:w="3402" w:type="dxa"/>
            <w:tcBorders>
              <w:top w:val="single" w:sz="4" w:space="0" w:color="auto"/>
              <w:left w:val="single" w:sz="4" w:space="0" w:color="auto"/>
              <w:bottom w:val="single" w:sz="4" w:space="0" w:color="auto"/>
              <w:right w:val="single" w:sz="4" w:space="0" w:color="auto"/>
            </w:tcBorders>
            <w:hideMark/>
          </w:tcPr>
          <w:p w:rsidR="00A67F83" w:rsidRDefault="00A67F83">
            <w:pPr>
              <w:suppressAutoHyphens/>
              <w:spacing w:after="0" w:line="264" w:lineRule="auto"/>
              <w:jc w:val="both"/>
              <w:rPr>
                <w:rFonts w:ascii="Times New Roman" w:hAnsi="Times New Roman"/>
                <w:bCs/>
                <w:iCs/>
                <w:sz w:val="24"/>
                <w:szCs w:val="24"/>
              </w:rPr>
            </w:pPr>
            <w:r>
              <w:rPr>
                <w:rFonts w:ascii="Times New Roman" w:hAnsi="Times New Roman"/>
                <w:bCs/>
                <w:iCs/>
                <w:sz w:val="24"/>
                <w:szCs w:val="24"/>
              </w:rPr>
              <w:t xml:space="preserve">определять направления ресурсосбережения в рамках профессиональной деятельности по </w:t>
            </w:r>
            <w:r>
              <w:rPr>
                <w:rFonts w:ascii="Times New Roman" w:hAnsi="Times New Roman"/>
                <w:bCs/>
                <w:i/>
                <w:iCs/>
                <w:sz w:val="24"/>
                <w:szCs w:val="24"/>
              </w:rPr>
              <w:t>профессии (специальности),</w:t>
            </w:r>
            <w:r>
              <w:rPr>
                <w:rFonts w:ascii="Times New Roman" w:hAnsi="Times New Roman"/>
                <w:bCs/>
                <w:sz w:val="24"/>
                <w:szCs w:val="24"/>
              </w:rPr>
              <w:t>осуществлять работу с соблюдением принципов бережливого производства</w:t>
            </w:r>
          </w:p>
        </w:tc>
        <w:tc>
          <w:tcPr>
            <w:tcW w:w="1134" w:type="dxa"/>
            <w:tcBorders>
              <w:top w:val="single" w:sz="4" w:space="0" w:color="auto"/>
              <w:left w:val="single" w:sz="4" w:space="0" w:color="auto"/>
              <w:bottom w:val="single" w:sz="4" w:space="0" w:color="auto"/>
              <w:right w:val="single" w:sz="4" w:space="0" w:color="auto"/>
            </w:tcBorders>
          </w:tcPr>
          <w:p w:rsidR="00A67F83" w:rsidRDefault="00A67F83">
            <w:pPr>
              <w:suppressAutoHyphens/>
              <w:spacing w:after="0" w:line="264" w:lineRule="auto"/>
              <w:jc w:val="both"/>
              <w:rPr>
                <w:rFonts w:ascii="Times New Roman" w:hAnsi="Times New Roman"/>
                <w:bCs/>
                <w:iCs/>
                <w:sz w:val="24"/>
                <w:szCs w:val="24"/>
              </w:rPr>
            </w:pPr>
          </w:p>
          <w:p w:rsidR="00A67F83" w:rsidRDefault="00A67F83">
            <w:pPr>
              <w:spacing w:after="0" w:line="264" w:lineRule="auto"/>
              <w:jc w:val="both"/>
              <w:rPr>
                <w:rFonts w:ascii="Times New Roman" w:hAnsi="Times New Roman"/>
                <w:sz w:val="24"/>
                <w:szCs w:val="24"/>
              </w:rPr>
            </w:pPr>
            <w:r>
              <w:rPr>
                <w:rFonts w:ascii="Times New Roman" w:hAnsi="Times New Roman"/>
                <w:bCs/>
                <w:iCs/>
                <w:sz w:val="24"/>
                <w:szCs w:val="24"/>
              </w:rPr>
              <w:t>Зо 07.05</w:t>
            </w:r>
          </w:p>
        </w:tc>
        <w:tc>
          <w:tcPr>
            <w:tcW w:w="2835" w:type="dxa"/>
            <w:tcBorders>
              <w:top w:val="single" w:sz="4" w:space="0" w:color="auto"/>
              <w:left w:val="single" w:sz="4" w:space="0" w:color="auto"/>
              <w:bottom w:val="single" w:sz="4" w:space="0" w:color="auto"/>
              <w:right w:val="single" w:sz="4" w:space="0" w:color="auto"/>
            </w:tcBorders>
            <w:hideMark/>
          </w:tcPr>
          <w:p w:rsidR="00A67F83" w:rsidRDefault="00A67F83">
            <w:pPr>
              <w:suppressAutoHyphens/>
              <w:spacing w:after="0" w:line="264" w:lineRule="auto"/>
              <w:jc w:val="both"/>
              <w:rPr>
                <w:rFonts w:ascii="Times New Roman" w:hAnsi="Times New Roman"/>
                <w:bCs/>
                <w:iCs/>
                <w:sz w:val="24"/>
                <w:szCs w:val="24"/>
              </w:rPr>
            </w:pPr>
            <w:r>
              <w:rPr>
                <w:rFonts w:ascii="Times New Roman" w:hAnsi="Times New Roman"/>
                <w:bCs/>
                <w:iCs/>
                <w:sz w:val="24"/>
                <w:szCs w:val="24"/>
              </w:rPr>
              <w:t>основные направления изменения климатических условий региона</w:t>
            </w:r>
          </w:p>
        </w:tc>
      </w:tr>
    </w:tbl>
    <w:p w:rsidR="00A67F83" w:rsidRDefault="00A67F83" w:rsidP="00A67F83">
      <w:pPr>
        <w:suppressAutoHyphens/>
        <w:spacing w:after="0"/>
        <w:ind w:firstLine="709"/>
        <w:jc w:val="both"/>
        <w:rPr>
          <w:rFonts w:ascii="Times New Roman" w:hAnsi="Times New Roman"/>
          <w:sz w:val="24"/>
          <w:szCs w:val="24"/>
        </w:rPr>
      </w:pPr>
    </w:p>
    <w:p w:rsidR="006142E5" w:rsidRDefault="006142E5" w:rsidP="00CD79DF">
      <w:pPr>
        <w:suppressAutoHyphens/>
        <w:spacing w:after="240" w:line="240" w:lineRule="auto"/>
        <w:ind w:firstLine="709"/>
        <w:rPr>
          <w:rFonts w:ascii="Times New Roman" w:hAnsi="Times New Roman"/>
          <w:b/>
        </w:rPr>
      </w:pPr>
    </w:p>
    <w:p w:rsidR="00A67F83" w:rsidRDefault="00A67F83" w:rsidP="00CD79DF">
      <w:pPr>
        <w:suppressAutoHyphens/>
        <w:spacing w:after="240" w:line="240" w:lineRule="auto"/>
        <w:ind w:firstLine="709"/>
        <w:rPr>
          <w:rFonts w:ascii="Times New Roman" w:hAnsi="Times New Roman"/>
          <w:b/>
        </w:rPr>
      </w:pPr>
    </w:p>
    <w:p w:rsidR="00A67F83" w:rsidRPr="004E2C3D" w:rsidRDefault="00A67F83" w:rsidP="00CD79DF">
      <w:pPr>
        <w:suppressAutoHyphens/>
        <w:spacing w:after="240" w:line="240" w:lineRule="auto"/>
        <w:ind w:firstLine="709"/>
        <w:rPr>
          <w:rFonts w:ascii="Times New Roman" w:hAnsi="Times New Roman"/>
          <w:b/>
        </w:rPr>
      </w:pPr>
    </w:p>
    <w:p w:rsidR="00CD79DF" w:rsidRDefault="00CD79DF" w:rsidP="00874704">
      <w:pPr>
        <w:suppressAutoHyphens/>
        <w:spacing w:after="0" w:line="240" w:lineRule="auto"/>
        <w:jc w:val="center"/>
        <w:rPr>
          <w:rFonts w:ascii="Times New Roman" w:hAnsi="Times New Roman"/>
          <w:b/>
          <w:sz w:val="24"/>
          <w:szCs w:val="24"/>
        </w:rPr>
      </w:pPr>
      <w:r w:rsidRPr="004E2C3D">
        <w:rPr>
          <w:rFonts w:ascii="Times New Roman" w:hAnsi="Times New Roman"/>
          <w:b/>
          <w:sz w:val="24"/>
          <w:szCs w:val="24"/>
        </w:rPr>
        <w:lastRenderedPageBreak/>
        <w:t>2. СТРУКТУРА И СОДЕРЖАНИЕ ДИСЦИПЛИНЫ</w:t>
      </w:r>
    </w:p>
    <w:p w:rsidR="00874704" w:rsidRPr="004E2C3D" w:rsidRDefault="00874704" w:rsidP="00874704">
      <w:pPr>
        <w:suppressAutoHyphens/>
        <w:spacing w:after="0" w:line="240" w:lineRule="auto"/>
        <w:jc w:val="center"/>
        <w:rPr>
          <w:rFonts w:ascii="Times New Roman" w:hAnsi="Times New Roman"/>
          <w:b/>
          <w:sz w:val="24"/>
          <w:szCs w:val="24"/>
        </w:rPr>
      </w:pPr>
    </w:p>
    <w:p w:rsidR="00CD79DF" w:rsidRPr="004E2C3D" w:rsidRDefault="00CD79DF" w:rsidP="006C2AAB">
      <w:pPr>
        <w:suppressAutoHyphens/>
        <w:spacing w:after="0" w:line="240" w:lineRule="auto"/>
        <w:ind w:firstLine="709"/>
        <w:jc w:val="both"/>
        <w:rPr>
          <w:rFonts w:ascii="Times New Roman" w:hAnsi="Times New Roman"/>
          <w:b/>
          <w:sz w:val="24"/>
          <w:szCs w:val="24"/>
        </w:rPr>
      </w:pPr>
      <w:r w:rsidRPr="004E2C3D">
        <w:rPr>
          <w:rFonts w:ascii="Times New Roman" w:hAnsi="Times New Roman"/>
          <w:b/>
          <w:sz w:val="24"/>
          <w:szCs w:val="24"/>
        </w:rPr>
        <w:t>2.1. Объем дисциплины и виды учебной работы</w:t>
      </w:r>
    </w:p>
    <w:p w:rsidR="00CD79DF" w:rsidRDefault="00CD79DF" w:rsidP="00CD79DF">
      <w:pPr>
        <w:suppressAutoHyphens/>
        <w:spacing w:after="120"/>
        <w:rPr>
          <w:rFonts w:ascii="Times New Roman" w:hAnsi="Times New Roman"/>
          <w:b/>
          <w:i/>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262"/>
        <w:gridCol w:w="2592"/>
      </w:tblGrid>
      <w:tr w:rsidR="00774285" w:rsidTr="00774285">
        <w:trPr>
          <w:trHeight w:val="490"/>
        </w:trPr>
        <w:tc>
          <w:tcPr>
            <w:tcW w:w="3685" w:type="pct"/>
            <w:tcBorders>
              <w:top w:val="single" w:sz="6" w:space="0" w:color="000000"/>
              <w:left w:val="single" w:sz="6" w:space="0" w:color="000000"/>
              <w:bottom w:val="single" w:sz="6" w:space="0" w:color="000000"/>
              <w:right w:val="single" w:sz="6" w:space="0" w:color="000000"/>
            </w:tcBorders>
            <w:vAlign w:val="bottom"/>
            <w:hideMark/>
          </w:tcPr>
          <w:p w:rsidR="00774285" w:rsidRDefault="00774285">
            <w:pPr>
              <w:suppressAutoHyphens/>
              <w:spacing w:after="0" w:line="240" w:lineRule="auto"/>
              <w:jc w:val="center"/>
              <w:rPr>
                <w:rFonts w:ascii="Times New Roman" w:hAnsi="Times New Roman"/>
                <w:b/>
                <w:sz w:val="24"/>
                <w:szCs w:val="24"/>
              </w:rPr>
            </w:pPr>
            <w:r>
              <w:rPr>
                <w:rFonts w:ascii="Times New Roman" w:hAnsi="Times New Roman"/>
                <w:b/>
                <w:sz w:val="24"/>
                <w:szCs w:val="24"/>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bottom"/>
            <w:hideMark/>
          </w:tcPr>
          <w:p w:rsidR="00774285" w:rsidRDefault="00774285">
            <w:pPr>
              <w:suppressAutoHyphens/>
              <w:spacing w:after="0" w:line="240" w:lineRule="auto"/>
              <w:jc w:val="center"/>
              <w:rPr>
                <w:rFonts w:ascii="Times New Roman" w:hAnsi="Times New Roman"/>
                <w:b/>
                <w:iCs/>
                <w:sz w:val="24"/>
                <w:szCs w:val="24"/>
              </w:rPr>
            </w:pPr>
            <w:r>
              <w:rPr>
                <w:rFonts w:ascii="Times New Roman" w:hAnsi="Times New Roman"/>
                <w:b/>
                <w:sz w:val="24"/>
                <w:szCs w:val="24"/>
              </w:rPr>
              <w:t>Объем в часах</w:t>
            </w:r>
          </w:p>
        </w:tc>
      </w:tr>
      <w:tr w:rsidR="00774285" w:rsidTr="00774285">
        <w:trPr>
          <w:trHeight w:val="292"/>
        </w:trPr>
        <w:tc>
          <w:tcPr>
            <w:tcW w:w="3685" w:type="pct"/>
            <w:tcBorders>
              <w:top w:val="single" w:sz="6" w:space="0" w:color="000000"/>
              <w:left w:val="single" w:sz="6" w:space="0" w:color="000000"/>
              <w:bottom w:val="single" w:sz="6" w:space="0" w:color="000000"/>
              <w:right w:val="single" w:sz="6" w:space="0" w:color="000000"/>
            </w:tcBorders>
            <w:vAlign w:val="bottom"/>
            <w:hideMark/>
          </w:tcPr>
          <w:p w:rsidR="00774285" w:rsidRDefault="00774285">
            <w:pPr>
              <w:pStyle w:val="TableParagraph"/>
              <w:ind w:left="0" w:right="180"/>
              <w:jc w:val="both"/>
              <w:rPr>
                <w:b/>
                <w:sz w:val="24"/>
                <w:szCs w:val="24"/>
              </w:rPr>
            </w:pPr>
            <w:r>
              <w:rPr>
                <w:b/>
                <w:sz w:val="24"/>
                <w:szCs w:val="24"/>
              </w:rPr>
              <w:t>Всего</w:t>
            </w:r>
          </w:p>
        </w:tc>
        <w:tc>
          <w:tcPr>
            <w:tcW w:w="1315" w:type="pct"/>
            <w:tcBorders>
              <w:top w:val="single" w:sz="6" w:space="0" w:color="000000"/>
              <w:left w:val="single" w:sz="6" w:space="0" w:color="000000"/>
              <w:bottom w:val="single" w:sz="6" w:space="0" w:color="000000"/>
              <w:right w:val="single" w:sz="6" w:space="0" w:color="000000"/>
            </w:tcBorders>
            <w:vAlign w:val="bottom"/>
            <w:hideMark/>
          </w:tcPr>
          <w:p w:rsidR="00774285" w:rsidRDefault="00774285">
            <w:pPr>
              <w:suppressAutoHyphens/>
              <w:spacing w:after="0" w:line="240" w:lineRule="auto"/>
              <w:jc w:val="center"/>
              <w:rPr>
                <w:rFonts w:ascii="Times New Roman" w:hAnsi="Times New Roman"/>
                <w:b/>
                <w:sz w:val="24"/>
                <w:szCs w:val="24"/>
                <w:lang w:eastAsia="en-US"/>
              </w:rPr>
            </w:pPr>
            <w:r>
              <w:rPr>
                <w:rFonts w:ascii="Times New Roman" w:hAnsi="Times New Roman"/>
                <w:b/>
                <w:sz w:val="24"/>
                <w:szCs w:val="24"/>
              </w:rPr>
              <w:t>133</w:t>
            </w:r>
          </w:p>
        </w:tc>
      </w:tr>
      <w:tr w:rsidR="00774285" w:rsidTr="00774285">
        <w:trPr>
          <w:trHeight w:val="65"/>
        </w:trPr>
        <w:tc>
          <w:tcPr>
            <w:tcW w:w="3685" w:type="pct"/>
            <w:tcBorders>
              <w:top w:val="single" w:sz="6" w:space="0" w:color="000000"/>
              <w:left w:val="single" w:sz="6" w:space="0" w:color="000000"/>
              <w:bottom w:val="single" w:sz="6" w:space="0" w:color="000000"/>
              <w:right w:val="single" w:sz="6" w:space="0" w:color="000000"/>
            </w:tcBorders>
            <w:vAlign w:val="bottom"/>
            <w:hideMark/>
          </w:tcPr>
          <w:p w:rsidR="00774285" w:rsidRDefault="005D29C3">
            <w:pPr>
              <w:pStyle w:val="TableParagraph"/>
              <w:ind w:left="0" w:right="180"/>
              <w:jc w:val="both"/>
              <w:rPr>
                <w:b/>
                <w:sz w:val="24"/>
                <w:szCs w:val="24"/>
              </w:rPr>
            </w:pPr>
            <w:r>
              <w:rPr>
                <w:b/>
                <w:sz w:val="24"/>
                <w:szCs w:val="24"/>
              </w:rPr>
              <w:t>В т.ч.в форме практической подготовки</w:t>
            </w:r>
          </w:p>
        </w:tc>
        <w:tc>
          <w:tcPr>
            <w:tcW w:w="1315" w:type="pct"/>
            <w:tcBorders>
              <w:top w:val="single" w:sz="6" w:space="0" w:color="000000"/>
              <w:left w:val="single" w:sz="6" w:space="0" w:color="000000"/>
              <w:bottom w:val="single" w:sz="6" w:space="0" w:color="000000"/>
              <w:right w:val="single" w:sz="6" w:space="0" w:color="000000"/>
            </w:tcBorders>
            <w:vAlign w:val="bottom"/>
            <w:hideMark/>
          </w:tcPr>
          <w:p w:rsidR="00774285" w:rsidRDefault="005D29C3">
            <w:pPr>
              <w:suppressAutoHyphens/>
              <w:spacing w:after="0" w:line="240" w:lineRule="auto"/>
              <w:jc w:val="center"/>
              <w:rPr>
                <w:rFonts w:ascii="Times New Roman" w:hAnsi="Times New Roman"/>
                <w:b/>
                <w:sz w:val="24"/>
                <w:szCs w:val="24"/>
                <w:lang w:eastAsia="en-US"/>
              </w:rPr>
            </w:pPr>
            <w:r>
              <w:rPr>
                <w:rFonts w:ascii="Times New Roman" w:hAnsi="Times New Roman"/>
                <w:b/>
                <w:sz w:val="24"/>
                <w:szCs w:val="24"/>
              </w:rPr>
              <w:t>20</w:t>
            </w:r>
          </w:p>
        </w:tc>
      </w:tr>
      <w:tr w:rsidR="00774285" w:rsidTr="00774285">
        <w:trPr>
          <w:trHeight w:val="286"/>
        </w:trPr>
        <w:tc>
          <w:tcPr>
            <w:tcW w:w="3685" w:type="pct"/>
            <w:tcBorders>
              <w:top w:val="single" w:sz="6" w:space="0" w:color="000000"/>
              <w:left w:val="single" w:sz="6" w:space="0" w:color="000000"/>
              <w:bottom w:val="single" w:sz="6" w:space="0" w:color="000000"/>
              <w:right w:val="single" w:sz="6" w:space="0" w:color="000000"/>
            </w:tcBorders>
            <w:vAlign w:val="bottom"/>
            <w:hideMark/>
          </w:tcPr>
          <w:p w:rsidR="00774285" w:rsidRDefault="00774285">
            <w:pPr>
              <w:suppressAutoHyphens/>
              <w:spacing w:after="0" w:line="240" w:lineRule="auto"/>
              <w:rPr>
                <w:rFonts w:ascii="Times New Roman" w:hAnsi="Times New Roman"/>
                <w:b/>
                <w:sz w:val="24"/>
                <w:szCs w:val="24"/>
              </w:rPr>
            </w:pPr>
            <w:r>
              <w:rPr>
                <w:rFonts w:ascii="Times New Roman" w:hAnsi="Times New Roman"/>
                <w:b/>
                <w:sz w:val="24"/>
                <w:szCs w:val="24"/>
              </w:rPr>
              <w:t>Всего занятий</w:t>
            </w:r>
          </w:p>
        </w:tc>
        <w:tc>
          <w:tcPr>
            <w:tcW w:w="1315" w:type="pct"/>
            <w:tcBorders>
              <w:top w:val="single" w:sz="6" w:space="0" w:color="000000"/>
              <w:left w:val="single" w:sz="6" w:space="0" w:color="000000"/>
              <w:bottom w:val="single" w:sz="6" w:space="0" w:color="000000"/>
              <w:right w:val="single" w:sz="6" w:space="0" w:color="000000"/>
            </w:tcBorders>
            <w:vAlign w:val="bottom"/>
            <w:hideMark/>
          </w:tcPr>
          <w:p w:rsidR="00774285" w:rsidRDefault="00774285">
            <w:pPr>
              <w:suppressAutoHyphens/>
              <w:spacing w:after="0" w:line="240" w:lineRule="auto"/>
              <w:jc w:val="center"/>
              <w:rPr>
                <w:rFonts w:ascii="Times New Roman" w:hAnsi="Times New Roman"/>
                <w:b/>
                <w:iCs/>
                <w:sz w:val="24"/>
                <w:szCs w:val="24"/>
              </w:rPr>
            </w:pPr>
            <w:r>
              <w:rPr>
                <w:rFonts w:ascii="Times New Roman" w:hAnsi="Times New Roman"/>
                <w:b/>
                <w:sz w:val="24"/>
                <w:szCs w:val="24"/>
              </w:rPr>
              <w:t>133</w:t>
            </w:r>
          </w:p>
        </w:tc>
      </w:tr>
      <w:tr w:rsidR="00774285" w:rsidTr="00774285">
        <w:trPr>
          <w:trHeight w:val="263"/>
        </w:trPr>
        <w:tc>
          <w:tcPr>
            <w:tcW w:w="3685" w:type="pct"/>
            <w:tcBorders>
              <w:top w:val="single" w:sz="6" w:space="0" w:color="000000"/>
              <w:left w:val="single" w:sz="6" w:space="0" w:color="000000"/>
              <w:bottom w:val="single" w:sz="6" w:space="0" w:color="000000"/>
              <w:right w:val="single" w:sz="6" w:space="0" w:color="000000"/>
            </w:tcBorders>
            <w:vAlign w:val="bottom"/>
            <w:hideMark/>
          </w:tcPr>
          <w:p w:rsidR="00774285" w:rsidRDefault="00774285">
            <w:pPr>
              <w:suppressAutoHyphens/>
              <w:spacing w:after="0" w:line="240" w:lineRule="auto"/>
              <w:rPr>
                <w:rFonts w:ascii="Times New Roman" w:hAnsi="Times New Roman"/>
                <w:b/>
                <w:sz w:val="24"/>
                <w:szCs w:val="24"/>
                <w:lang w:eastAsia="en-US"/>
              </w:rPr>
            </w:pPr>
            <w:r>
              <w:rPr>
                <w:rFonts w:ascii="Times New Roman" w:hAnsi="Times New Roman"/>
                <w:b/>
                <w:sz w:val="24"/>
                <w:szCs w:val="24"/>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bottom"/>
            <w:hideMark/>
          </w:tcPr>
          <w:p w:rsidR="00774285" w:rsidRDefault="00774285">
            <w:pPr>
              <w:suppressAutoHyphens/>
              <w:spacing w:after="0" w:line="240" w:lineRule="auto"/>
              <w:jc w:val="center"/>
              <w:rPr>
                <w:rFonts w:ascii="Times New Roman" w:hAnsi="Times New Roman"/>
                <w:b/>
                <w:sz w:val="24"/>
                <w:szCs w:val="24"/>
                <w:lang w:eastAsia="en-US"/>
              </w:rPr>
            </w:pPr>
            <w:r>
              <w:rPr>
                <w:rFonts w:ascii="Times New Roman" w:hAnsi="Times New Roman"/>
                <w:b/>
                <w:sz w:val="24"/>
                <w:szCs w:val="24"/>
              </w:rPr>
              <w:t>77</w:t>
            </w:r>
          </w:p>
        </w:tc>
      </w:tr>
      <w:tr w:rsidR="00774285" w:rsidTr="00774285">
        <w:trPr>
          <w:trHeight w:val="135"/>
        </w:trPr>
        <w:tc>
          <w:tcPr>
            <w:tcW w:w="3685" w:type="pct"/>
            <w:tcBorders>
              <w:top w:val="single" w:sz="6" w:space="0" w:color="000000"/>
              <w:left w:val="single" w:sz="6" w:space="0" w:color="000000"/>
              <w:bottom w:val="single" w:sz="6" w:space="0" w:color="000000"/>
              <w:right w:val="single" w:sz="6" w:space="0" w:color="000000"/>
            </w:tcBorders>
            <w:vAlign w:val="bottom"/>
            <w:hideMark/>
          </w:tcPr>
          <w:p w:rsidR="00774285" w:rsidRDefault="00774285">
            <w:pPr>
              <w:suppressAutoHyphens/>
              <w:spacing w:after="0" w:line="240" w:lineRule="auto"/>
              <w:rPr>
                <w:rFonts w:ascii="Times New Roman" w:hAnsi="Times New Roman"/>
                <w:sz w:val="24"/>
                <w:szCs w:val="24"/>
                <w:lang w:eastAsia="en-US"/>
              </w:rPr>
            </w:pPr>
            <w:r>
              <w:rPr>
                <w:rFonts w:ascii="Times New Roman" w:hAnsi="Times New Roman"/>
                <w:b/>
                <w:sz w:val="24"/>
                <w:szCs w:val="24"/>
              </w:rPr>
              <w:t>Лабораторные и практические занятия</w:t>
            </w:r>
          </w:p>
        </w:tc>
        <w:tc>
          <w:tcPr>
            <w:tcW w:w="1315" w:type="pct"/>
            <w:tcBorders>
              <w:top w:val="single" w:sz="6" w:space="0" w:color="000000"/>
              <w:left w:val="single" w:sz="6" w:space="0" w:color="000000"/>
              <w:bottom w:val="single" w:sz="6" w:space="0" w:color="000000"/>
              <w:right w:val="single" w:sz="6" w:space="0" w:color="000000"/>
            </w:tcBorders>
            <w:vAlign w:val="bottom"/>
            <w:hideMark/>
          </w:tcPr>
          <w:p w:rsidR="00774285" w:rsidRDefault="00774285">
            <w:pPr>
              <w:suppressAutoHyphens/>
              <w:spacing w:after="0" w:line="240" w:lineRule="auto"/>
              <w:jc w:val="center"/>
              <w:rPr>
                <w:rFonts w:ascii="Times New Roman" w:hAnsi="Times New Roman"/>
                <w:b/>
                <w:iCs/>
                <w:sz w:val="24"/>
                <w:szCs w:val="24"/>
              </w:rPr>
            </w:pPr>
            <w:r>
              <w:rPr>
                <w:rFonts w:ascii="Times New Roman" w:hAnsi="Times New Roman"/>
                <w:b/>
                <w:iCs/>
                <w:sz w:val="24"/>
                <w:szCs w:val="24"/>
              </w:rPr>
              <w:t>40</w:t>
            </w:r>
          </w:p>
        </w:tc>
      </w:tr>
      <w:tr w:rsidR="00774285" w:rsidTr="00774285">
        <w:trPr>
          <w:trHeight w:val="161"/>
        </w:trPr>
        <w:tc>
          <w:tcPr>
            <w:tcW w:w="3685" w:type="pct"/>
            <w:tcBorders>
              <w:top w:val="single" w:sz="6" w:space="0" w:color="000000"/>
              <w:left w:val="single" w:sz="6" w:space="0" w:color="000000"/>
              <w:bottom w:val="single" w:sz="6" w:space="0" w:color="000000"/>
              <w:right w:val="single" w:sz="6" w:space="0" w:color="000000"/>
            </w:tcBorders>
            <w:vAlign w:val="bottom"/>
            <w:hideMark/>
          </w:tcPr>
          <w:p w:rsidR="00774285" w:rsidRDefault="00774285">
            <w:pPr>
              <w:spacing w:after="0" w:line="240" w:lineRule="auto"/>
              <w:ind w:right="60"/>
              <w:jc w:val="both"/>
              <w:rPr>
                <w:rFonts w:ascii="Times New Roman" w:hAnsi="Times New Roman"/>
                <w:b/>
                <w:sz w:val="24"/>
                <w:szCs w:val="24"/>
                <w:lang w:eastAsia="en-US"/>
              </w:rPr>
            </w:pPr>
            <w:r>
              <w:rPr>
                <w:rFonts w:ascii="Times New Roman" w:hAnsi="Times New Roman"/>
                <w:b/>
                <w:sz w:val="24"/>
                <w:szCs w:val="24"/>
              </w:rPr>
              <w:t>Консультации</w:t>
            </w:r>
          </w:p>
        </w:tc>
        <w:tc>
          <w:tcPr>
            <w:tcW w:w="1315" w:type="pct"/>
            <w:tcBorders>
              <w:top w:val="single" w:sz="6" w:space="0" w:color="000000"/>
              <w:left w:val="single" w:sz="6" w:space="0" w:color="000000"/>
              <w:bottom w:val="single" w:sz="6" w:space="0" w:color="000000"/>
              <w:right w:val="single" w:sz="6" w:space="0" w:color="000000"/>
            </w:tcBorders>
            <w:vAlign w:val="bottom"/>
            <w:hideMark/>
          </w:tcPr>
          <w:p w:rsidR="00774285" w:rsidRDefault="00774285">
            <w:pPr>
              <w:suppressAutoHyphens/>
              <w:spacing w:after="0" w:line="240" w:lineRule="auto"/>
              <w:jc w:val="center"/>
              <w:rPr>
                <w:rFonts w:ascii="Times New Roman" w:hAnsi="Times New Roman"/>
                <w:b/>
                <w:iCs/>
                <w:sz w:val="24"/>
                <w:szCs w:val="24"/>
              </w:rPr>
            </w:pPr>
            <w:r>
              <w:rPr>
                <w:rFonts w:ascii="Times New Roman" w:hAnsi="Times New Roman"/>
                <w:b/>
                <w:iCs/>
                <w:sz w:val="24"/>
                <w:szCs w:val="24"/>
              </w:rPr>
              <w:t>10</w:t>
            </w:r>
          </w:p>
        </w:tc>
      </w:tr>
      <w:tr w:rsidR="00774285" w:rsidTr="00774285">
        <w:trPr>
          <w:trHeight w:val="136"/>
        </w:trPr>
        <w:tc>
          <w:tcPr>
            <w:tcW w:w="3685" w:type="pct"/>
            <w:tcBorders>
              <w:top w:val="single" w:sz="6" w:space="0" w:color="000000"/>
              <w:left w:val="single" w:sz="6" w:space="0" w:color="000000"/>
              <w:bottom w:val="single" w:sz="6" w:space="0" w:color="000000"/>
              <w:right w:val="single" w:sz="6" w:space="0" w:color="000000"/>
            </w:tcBorders>
            <w:vAlign w:val="bottom"/>
            <w:hideMark/>
          </w:tcPr>
          <w:p w:rsidR="00774285" w:rsidRDefault="00774285">
            <w:pPr>
              <w:spacing w:after="0" w:line="240" w:lineRule="auto"/>
              <w:ind w:right="60"/>
              <w:jc w:val="both"/>
              <w:rPr>
                <w:rFonts w:ascii="Times New Roman" w:hAnsi="Times New Roman"/>
                <w:b/>
                <w:sz w:val="24"/>
                <w:szCs w:val="24"/>
                <w:lang w:eastAsia="en-US"/>
              </w:rPr>
            </w:pPr>
            <w:r>
              <w:rPr>
                <w:rFonts w:ascii="Times New Roman" w:hAnsi="Times New Roman"/>
                <w:b/>
                <w:sz w:val="24"/>
                <w:szCs w:val="24"/>
              </w:rPr>
              <w:t>Промежуточная аттестация</w:t>
            </w:r>
          </w:p>
        </w:tc>
        <w:tc>
          <w:tcPr>
            <w:tcW w:w="1315" w:type="pct"/>
            <w:tcBorders>
              <w:top w:val="single" w:sz="6" w:space="0" w:color="000000"/>
              <w:left w:val="single" w:sz="6" w:space="0" w:color="000000"/>
              <w:bottom w:val="single" w:sz="6" w:space="0" w:color="000000"/>
              <w:right w:val="single" w:sz="6" w:space="0" w:color="000000"/>
            </w:tcBorders>
            <w:vAlign w:val="bottom"/>
            <w:hideMark/>
          </w:tcPr>
          <w:p w:rsidR="00774285" w:rsidRDefault="00774285">
            <w:pPr>
              <w:suppressAutoHyphens/>
              <w:spacing w:after="0" w:line="240" w:lineRule="auto"/>
              <w:jc w:val="center"/>
              <w:rPr>
                <w:rFonts w:ascii="Times New Roman" w:hAnsi="Times New Roman"/>
                <w:b/>
                <w:iCs/>
                <w:sz w:val="24"/>
                <w:szCs w:val="24"/>
              </w:rPr>
            </w:pPr>
            <w:r>
              <w:rPr>
                <w:rFonts w:ascii="Times New Roman" w:hAnsi="Times New Roman"/>
                <w:b/>
                <w:iCs/>
                <w:sz w:val="24"/>
                <w:szCs w:val="24"/>
              </w:rPr>
              <w:t>6</w:t>
            </w:r>
          </w:p>
        </w:tc>
      </w:tr>
      <w:tr w:rsidR="00774285" w:rsidTr="00774285">
        <w:trPr>
          <w:trHeight w:val="331"/>
        </w:trPr>
        <w:tc>
          <w:tcPr>
            <w:tcW w:w="3685" w:type="pct"/>
            <w:tcBorders>
              <w:top w:val="single" w:sz="6" w:space="0" w:color="000000"/>
              <w:left w:val="single" w:sz="6" w:space="0" w:color="000000"/>
              <w:bottom w:val="single" w:sz="6" w:space="0" w:color="000000"/>
              <w:right w:val="single" w:sz="6" w:space="0" w:color="000000"/>
            </w:tcBorders>
            <w:vAlign w:val="bottom"/>
            <w:hideMark/>
          </w:tcPr>
          <w:p w:rsidR="00774285" w:rsidRDefault="00774285">
            <w:pPr>
              <w:pStyle w:val="TableParagraph"/>
              <w:ind w:left="0" w:right="180"/>
              <w:jc w:val="both"/>
              <w:rPr>
                <w:b/>
                <w:sz w:val="24"/>
                <w:szCs w:val="24"/>
              </w:rPr>
            </w:pPr>
            <w:r>
              <w:rPr>
                <w:b/>
                <w:sz w:val="24"/>
                <w:szCs w:val="24"/>
              </w:rPr>
              <w:t>Форма промежуточной аттестации</w:t>
            </w:r>
          </w:p>
        </w:tc>
        <w:tc>
          <w:tcPr>
            <w:tcW w:w="1315" w:type="pct"/>
            <w:tcBorders>
              <w:top w:val="single" w:sz="6" w:space="0" w:color="000000"/>
              <w:left w:val="single" w:sz="6" w:space="0" w:color="000000"/>
              <w:bottom w:val="single" w:sz="6" w:space="0" w:color="000000"/>
              <w:right w:val="single" w:sz="6" w:space="0" w:color="000000"/>
            </w:tcBorders>
            <w:vAlign w:val="bottom"/>
            <w:hideMark/>
          </w:tcPr>
          <w:p w:rsidR="00774285" w:rsidRDefault="00774285">
            <w:pPr>
              <w:pStyle w:val="TableParagraph"/>
              <w:ind w:left="0"/>
              <w:jc w:val="center"/>
              <w:rPr>
                <w:b/>
                <w:spacing w:val="-5"/>
                <w:sz w:val="24"/>
                <w:szCs w:val="24"/>
              </w:rPr>
            </w:pPr>
            <w:r>
              <w:rPr>
                <w:b/>
                <w:spacing w:val="-5"/>
                <w:sz w:val="24"/>
                <w:szCs w:val="24"/>
              </w:rPr>
              <w:t>экзамен</w:t>
            </w:r>
          </w:p>
        </w:tc>
      </w:tr>
    </w:tbl>
    <w:p w:rsidR="006C2AAB" w:rsidRDefault="006C2AAB" w:rsidP="00CD79DF">
      <w:pPr>
        <w:suppressAutoHyphens/>
        <w:spacing w:after="120"/>
        <w:rPr>
          <w:rFonts w:ascii="Times New Roman" w:hAnsi="Times New Roman"/>
          <w:b/>
          <w:i/>
        </w:rPr>
      </w:pPr>
    </w:p>
    <w:p w:rsidR="006C2AAB" w:rsidRDefault="006C2AAB" w:rsidP="00CD79DF">
      <w:pPr>
        <w:suppressAutoHyphens/>
        <w:spacing w:after="120"/>
        <w:rPr>
          <w:rFonts w:ascii="Times New Roman" w:hAnsi="Times New Roman"/>
          <w:b/>
          <w:i/>
        </w:rPr>
      </w:pPr>
    </w:p>
    <w:p w:rsidR="006C2AAB" w:rsidRDefault="006C2AAB" w:rsidP="00CD79DF">
      <w:pPr>
        <w:suppressAutoHyphens/>
        <w:spacing w:after="120"/>
        <w:rPr>
          <w:rFonts w:ascii="Times New Roman" w:hAnsi="Times New Roman"/>
          <w:b/>
          <w:i/>
        </w:rPr>
      </w:pPr>
    </w:p>
    <w:p w:rsidR="006C2AAB" w:rsidRDefault="006C2AAB" w:rsidP="00CD79DF">
      <w:pPr>
        <w:suppressAutoHyphens/>
        <w:spacing w:after="120"/>
        <w:rPr>
          <w:rFonts w:ascii="Times New Roman" w:hAnsi="Times New Roman"/>
          <w:b/>
          <w:i/>
        </w:rPr>
      </w:pPr>
    </w:p>
    <w:p w:rsidR="006C2AAB" w:rsidRDefault="006C2AAB" w:rsidP="00CD79DF">
      <w:pPr>
        <w:suppressAutoHyphens/>
        <w:spacing w:after="120"/>
        <w:rPr>
          <w:rFonts w:ascii="Times New Roman" w:hAnsi="Times New Roman"/>
          <w:b/>
          <w:i/>
        </w:rPr>
      </w:pPr>
    </w:p>
    <w:p w:rsidR="006C2AAB" w:rsidRPr="004E2C3D" w:rsidRDefault="006C2AAB" w:rsidP="00CD79DF">
      <w:pPr>
        <w:suppressAutoHyphens/>
        <w:spacing w:after="120"/>
        <w:rPr>
          <w:rFonts w:ascii="Times New Roman" w:hAnsi="Times New Roman"/>
          <w:b/>
          <w:i/>
        </w:rPr>
      </w:pPr>
    </w:p>
    <w:p w:rsidR="00CD79DF" w:rsidRDefault="00CD79DF" w:rsidP="00CD79DF">
      <w:pPr>
        <w:rPr>
          <w:rFonts w:ascii="Times New Roman" w:hAnsi="Times New Roman"/>
          <w:b/>
          <w:i/>
        </w:rPr>
      </w:pPr>
    </w:p>
    <w:p w:rsidR="00B25258" w:rsidRDefault="00B25258" w:rsidP="00CD79DF">
      <w:pPr>
        <w:rPr>
          <w:rFonts w:ascii="Times New Roman" w:hAnsi="Times New Roman"/>
          <w:b/>
          <w:i/>
        </w:rPr>
      </w:pPr>
    </w:p>
    <w:p w:rsidR="00B25258" w:rsidRDefault="00B25258" w:rsidP="00CD79DF">
      <w:pPr>
        <w:rPr>
          <w:rFonts w:ascii="Times New Roman" w:hAnsi="Times New Roman"/>
          <w:b/>
          <w:i/>
        </w:rPr>
      </w:pPr>
    </w:p>
    <w:p w:rsidR="00B25258" w:rsidRDefault="00B25258" w:rsidP="00CD79DF">
      <w:pPr>
        <w:rPr>
          <w:rFonts w:ascii="Times New Roman" w:hAnsi="Times New Roman"/>
          <w:b/>
          <w:i/>
        </w:rPr>
      </w:pPr>
    </w:p>
    <w:p w:rsidR="00B25258" w:rsidRDefault="00B25258" w:rsidP="00CD79DF">
      <w:pPr>
        <w:rPr>
          <w:rFonts w:ascii="Times New Roman" w:hAnsi="Times New Roman"/>
          <w:b/>
          <w:i/>
        </w:rPr>
      </w:pPr>
    </w:p>
    <w:p w:rsidR="00B25258" w:rsidRDefault="00B25258" w:rsidP="00CD79DF">
      <w:pPr>
        <w:rPr>
          <w:rFonts w:ascii="Times New Roman" w:hAnsi="Times New Roman"/>
          <w:b/>
          <w:i/>
        </w:rPr>
      </w:pPr>
    </w:p>
    <w:p w:rsidR="00B25258" w:rsidRDefault="00B25258" w:rsidP="00CD79DF">
      <w:pPr>
        <w:rPr>
          <w:rFonts w:ascii="Times New Roman" w:hAnsi="Times New Roman"/>
          <w:b/>
          <w:i/>
        </w:rPr>
      </w:pPr>
    </w:p>
    <w:p w:rsidR="00B25258" w:rsidRDefault="00B25258" w:rsidP="00CD79DF">
      <w:pPr>
        <w:rPr>
          <w:rFonts w:ascii="Times New Roman" w:hAnsi="Times New Roman"/>
          <w:b/>
          <w:i/>
        </w:rPr>
      </w:pPr>
    </w:p>
    <w:p w:rsidR="00B25258" w:rsidRDefault="00B25258" w:rsidP="00CD79DF">
      <w:pPr>
        <w:rPr>
          <w:rFonts w:ascii="Times New Roman" w:hAnsi="Times New Roman"/>
          <w:b/>
          <w:i/>
        </w:rPr>
      </w:pPr>
    </w:p>
    <w:p w:rsidR="008C000B" w:rsidRDefault="008C000B" w:rsidP="00CD79DF">
      <w:pPr>
        <w:rPr>
          <w:rFonts w:ascii="Times New Roman" w:hAnsi="Times New Roman"/>
          <w:b/>
          <w:i/>
        </w:rPr>
      </w:pPr>
    </w:p>
    <w:p w:rsidR="00A37127" w:rsidRDefault="0081411B" w:rsidP="00CD79DF">
      <w:pPr>
        <w:rPr>
          <w:rFonts w:ascii="Times New Roman" w:hAnsi="Times New Roman"/>
          <w:b/>
          <w:i/>
        </w:rPr>
      </w:pPr>
      <w:r>
        <w:rPr>
          <w:rFonts w:ascii="Times New Roman" w:hAnsi="Times New Roman"/>
          <w:b/>
          <w:sz w:val="24"/>
          <w:szCs w:val="24"/>
        </w:rPr>
        <w:t xml:space="preserve"> </w:t>
      </w:r>
    </w:p>
    <w:p w:rsidR="00A37127" w:rsidRPr="004E2C3D" w:rsidRDefault="00A37127" w:rsidP="00CD79DF">
      <w:pPr>
        <w:rPr>
          <w:rFonts w:ascii="Times New Roman" w:hAnsi="Times New Roman"/>
          <w:b/>
          <w:i/>
        </w:rPr>
        <w:sectPr w:rsidR="00A37127" w:rsidRPr="004E2C3D" w:rsidSect="001F4E95">
          <w:footerReference w:type="default" r:id="rId9"/>
          <w:pgSz w:w="11906" w:h="16838"/>
          <w:pgMar w:top="1134" w:right="1134" w:bottom="1134" w:left="1134" w:header="709" w:footer="709" w:gutter="0"/>
          <w:cols w:space="720"/>
          <w:titlePg/>
          <w:docGrid w:linePitch="299"/>
        </w:sectPr>
      </w:pPr>
    </w:p>
    <w:p w:rsidR="00CD79DF" w:rsidRPr="007133FA" w:rsidRDefault="0081411B" w:rsidP="00FC3A46">
      <w:pPr>
        <w:spacing w:after="0"/>
        <w:ind w:firstLine="709"/>
        <w:jc w:val="center"/>
        <w:rPr>
          <w:rFonts w:ascii="Times New Roman" w:hAnsi="Times New Roman"/>
          <w:b/>
          <w:bCs/>
          <w:sz w:val="24"/>
          <w:szCs w:val="24"/>
        </w:rPr>
      </w:pPr>
      <w:r>
        <w:rPr>
          <w:rFonts w:ascii="Times New Roman" w:hAnsi="Times New Roman"/>
          <w:b/>
          <w:bCs/>
          <w:sz w:val="24"/>
          <w:szCs w:val="24"/>
        </w:rPr>
        <w:lastRenderedPageBreak/>
        <w:t>3.</w:t>
      </w:r>
      <w:r w:rsidR="00FC3A46">
        <w:rPr>
          <w:rFonts w:ascii="Times New Roman" w:hAnsi="Times New Roman"/>
          <w:b/>
          <w:bCs/>
          <w:sz w:val="24"/>
          <w:szCs w:val="24"/>
        </w:rPr>
        <w:t>Содержание учебной дисциплины</w:t>
      </w:r>
    </w:p>
    <w:p w:rsidR="00CD79DF" w:rsidRDefault="00CD79DF" w:rsidP="00CD79DF">
      <w:pPr>
        <w:ind w:firstLine="709"/>
        <w:rPr>
          <w:rFonts w:ascii="Times New Roman" w:hAnsi="Times New Roman"/>
          <w:i/>
        </w:rPr>
      </w:pP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8"/>
        <w:gridCol w:w="5065"/>
        <w:gridCol w:w="2486"/>
        <w:gridCol w:w="2693"/>
      </w:tblGrid>
      <w:tr w:rsidR="00E03EAD" w:rsidTr="00E03EAD">
        <w:trPr>
          <w:trHeight w:val="20"/>
          <w:jc w:val="center"/>
        </w:trPr>
        <w:tc>
          <w:tcPr>
            <w:tcW w:w="855" w:type="pct"/>
            <w:tcBorders>
              <w:top w:val="single" w:sz="4" w:space="0" w:color="auto"/>
              <w:left w:val="single" w:sz="4" w:space="0" w:color="auto"/>
              <w:bottom w:val="single" w:sz="4" w:space="0" w:color="auto"/>
              <w:right w:val="single" w:sz="4" w:space="0" w:color="auto"/>
            </w:tcBorders>
            <w:vAlign w:val="center"/>
            <w:hideMark/>
          </w:tcPr>
          <w:p w:rsidR="00E03EAD" w:rsidRDefault="00E03EAD">
            <w:pPr>
              <w:suppressAutoHyphens/>
              <w:spacing w:after="0" w:line="240" w:lineRule="auto"/>
              <w:rPr>
                <w:rFonts w:ascii="Times New Roman" w:hAnsi="Times New Roman"/>
                <w:b/>
                <w:bCs/>
                <w:sz w:val="24"/>
                <w:szCs w:val="24"/>
              </w:rPr>
            </w:pPr>
            <w:r>
              <w:rPr>
                <w:rFonts w:ascii="Times New Roman" w:hAnsi="Times New Roman"/>
                <w:b/>
                <w:bCs/>
                <w:sz w:val="24"/>
                <w:szCs w:val="24"/>
              </w:rPr>
              <w:t>Наименование разделов и тем</w:t>
            </w:r>
          </w:p>
        </w:tc>
        <w:tc>
          <w:tcPr>
            <w:tcW w:w="2046" w:type="pct"/>
            <w:tcBorders>
              <w:top w:val="single" w:sz="4" w:space="0" w:color="auto"/>
              <w:left w:val="single" w:sz="4" w:space="0" w:color="auto"/>
              <w:bottom w:val="single" w:sz="4" w:space="0" w:color="auto"/>
              <w:right w:val="single" w:sz="4" w:space="0" w:color="auto"/>
            </w:tcBorders>
            <w:vAlign w:val="center"/>
            <w:hideMark/>
          </w:tcPr>
          <w:p w:rsidR="00E03EAD" w:rsidRDefault="00E03EAD">
            <w:pPr>
              <w:suppressAutoHyphens/>
              <w:spacing w:after="0" w:line="240" w:lineRule="auto"/>
              <w:jc w:val="center"/>
              <w:rPr>
                <w:rFonts w:ascii="Times New Roman" w:hAnsi="Times New Roman"/>
                <w:b/>
                <w:bCs/>
                <w:sz w:val="24"/>
                <w:szCs w:val="24"/>
              </w:rPr>
            </w:pPr>
            <w:r>
              <w:rPr>
                <w:rFonts w:ascii="Times New Roman" w:hAnsi="Times New Roman"/>
                <w:b/>
                <w:bCs/>
                <w:sz w:val="24"/>
                <w:szCs w:val="24"/>
              </w:rPr>
              <w:t>Содержание учебного материала и формы организации деятельности обучающихся</w:t>
            </w:r>
          </w:p>
        </w:tc>
        <w:tc>
          <w:tcPr>
            <w:tcW w:w="1008" w:type="pct"/>
            <w:tcBorders>
              <w:top w:val="single" w:sz="4" w:space="0" w:color="auto"/>
              <w:left w:val="single" w:sz="4" w:space="0" w:color="auto"/>
              <w:bottom w:val="single" w:sz="4" w:space="0" w:color="auto"/>
              <w:right w:val="single" w:sz="4" w:space="0" w:color="auto"/>
            </w:tcBorders>
            <w:vAlign w:val="center"/>
            <w:hideMark/>
          </w:tcPr>
          <w:p w:rsidR="00E03EAD" w:rsidRDefault="00E03EAD">
            <w:pPr>
              <w:suppressAutoHyphens/>
              <w:spacing w:after="0" w:line="240" w:lineRule="auto"/>
              <w:jc w:val="center"/>
              <w:rPr>
                <w:rFonts w:ascii="Times New Roman" w:hAnsi="Times New Roman"/>
                <w:b/>
                <w:bCs/>
                <w:sz w:val="24"/>
                <w:szCs w:val="24"/>
              </w:rPr>
            </w:pPr>
            <w:r>
              <w:rPr>
                <w:rFonts w:ascii="Times New Roman" w:hAnsi="Times New Roman"/>
                <w:b/>
                <w:bCs/>
                <w:sz w:val="24"/>
                <w:szCs w:val="24"/>
              </w:rPr>
              <w:t>Объем, акад. ч / в том числе в форме практической подготовки, акад. ч</w:t>
            </w:r>
          </w:p>
        </w:tc>
        <w:tc>
          <w:tcPr>
            <w:tcW w:w="1091" w:type="pct"/>
            <w:tcBorders>
              <w:top w:val="single" w:sz="4" w:space="0" w:color="auto"/>
              <w:left w:val="single" w:sz="4" w:space="0" w:color="auto"/>
              <w:bottom w:val="single" w:sz="4" w:space="0" w:color="auto"/>
              <w:right w:val="single" w:sz="4" w:space="0" w:color="auto"/>
            </w:tcBorders>
            <w:vAlign w:val="center"/>
            <w:hideMark/>
          </w:tcPr>
          <w:p w:rsidR="00E03EAD" w:rsidRDefault="00E03EAD">
            <w:pPr>
              <w:suppressAutoHyphens/>
              <w:spacing w:after="0" w:line="240" w:lineRule="auto"/>
              <w:jc w:val="center"/>
              <w:rPr>
                <w:rFonts w:ascii="Times New Roman" w:hAnsi="Times New Roman"/>
                <w:b/>
                <w:bCs/>
                <w:sz w:val="24"/>
                <w:szCs w:val="24"/>
                <w:highlight w:val="yellow"/>
              </w:rPr>
            </w:pPr>
            <w:r>
              <w:rPr>
                <w:rFonts w:ascii="Times New Roman" w:hAnsi="Times New Roman"/>
                <w:b/>
                <w:bCs/>
                <w:sz w:val="24"/>
                <w:szCs w:val="24"/>
              </w:rPr>
              <w:t>Коды общих компетенций и Пр, Лр, Прб,  формированию которых способствует элемент программы</w:t>
            </w:r>
          </w:p>
        </w:tc>
      </w:tr>
      <w:tr w:rsidR="00E03EAD" w:rsidTr="00E03EAD">
        <w:trPr>
          <w:trHeight w:val="20"/>
          <w:jc w:val="center"/>
        </w:trPr>
        <w:tc>
          <w:tcPr>
            <w:tcW w:w="855" w:type="pct"/>
            <w:tcBorders>
              <w:top w:val="single" w:sz="4" w:space="0" w:color="auto"/>
              <w:left w:val="single" w:sz="4" w:space="0" w:color="auto"/>
              <w:bottom w:val="single" w:sz="4" w:space="0" w:color="auto"/>
              <w:right w:val="single" w:sz="4" w:space="0" w:color="auto"/>
            </w:tcBorders>
            <w:hideMark/>
          </w:tcPr>
          <w:p w:rsidR="00E03EAD" w:rsidRDefault="00E03EAD">
            <w:pPr>
              <w:spacing w:after="0" w:line="240" w:lineRule="auto"/>
              <w:jc w:val="center"/>
              <w:rPr>
                <w:rFonts w:ascii="Times New Roman" w:hAnsi="Times New Roman"/>
                <w:b/>
                <w:bCs/>
                <w:i/>
                <w:iCs/>
                <w:sz w:val="24"/>
                <w:szCs w:val="24"/>
              </w:rPr>
            </w:pPr>
            <w:r>
              <w:rPr>
                <w:rFonts w:ascii="Times New Roman" w:hAnsi="Times New Roman"/>
                <w:b/>
                <w:bCs/>
                <w:i/>
                <w:iCs/>
                <w:sz w:val="24"/>
                <w:szCs w:val="24"/>
              </w:rPr>
              <w:t>1</w:t>
            </w:r>
          </w:p>
        </w:tc>
        <w:tc>
          <w:tcPr>
            <w:tcW w:w="2046" w:type="pct"/>
            <w:tcBorders>
              <w:top w:val="single" w:sz="4" w:space="0" w:color="auto"/>
              <w:left w:val="single" w:sz="4" w:space="0" w:color="auto"/>
              <w:bottom w:val="single" w:sz="4" w:space="0" w:color="auto"/>
              <w:right w:val="single" w:sz="4" w:space="0" w:color="auto"/>
            </w:tcBorders>
            <w:hideMark/>
          </w:tcPr>
          <w:p w:rsidR="00E03EAD" w:rsidRDefault="00E03EAD">
            <w:pPr>
              <w:spacing w:after="0" w:line="240" w:lineRule="auto"/>
              <w:jc w:val="center"/>
              <w:rPr>
                <w:rFonts w:ascii="Times New Roman" w:hAnsi="Times New Roman"/>
                <w:b/>
                <w:bCs/>
                <w:i/>
                <w:iCs/>
                <w:sz w:val="24"/>
                <w:szCs w:val="24"/>
              </w:rPr>
            </w:pPr>
            <w:r>
              <w:rPr>
                <w:rFonts w:ascii="Times New Roman" w:hAnsi="Times New Roman"/>
                <w:b/>
                <w:bCs/>
                <w:i/>
                <w:iCs/>
                <w:sz w:val="24"/>
                <w:szCs w:val="24"/>
              </w:rPr>
              <w:t>2</w:t>
            </w:r>
          </w:p>
        </w:tc>
        <w:tc>
          <w:tcPr>
            <w:tcW w:w="1008" w:type="pct"/>
            <w:tcBorders>
              <w:top w:val="single" w:sz="4" w:space="0" w:color="auto"/>
              <w:left w:val="single" w:sz="4" w:space="0" w:color="auto"/>
              <w:bottom w:val="single" w:sz="4" w:space="0" w:color="auto"/>
              <w:right w:val="single" w:sz="4" w:space="0" w:color="auto"/>
            </w:tcBorders>
            <w:hideMark/>
          </w:tcPr>
          <w:p w:rsidR="00E03EAD" w:rsidRDefault="00E03EAD">
            <w:pPr>
              <w:spacing w:after="0" w:line="240" w:lineRule="auto"/>
              <w:jc w:val="center"/>
              <w:rPr>
                <w:rFonts w:ascii="Times New Roman" w:hAnsi="Times New Roman"/>
                <w:b/>
                <w:bCs/>
                <w:i/>
                <w:iCs/>
                <w:sz w:val="24"/>
                <w:szCs w:val="24"/>
              </w:rPr>
            </w:pPr>
            <w:r>
              <w:rPr>
                <w:rFonts w:ascii="Times New Roman" w:hAnsi="Times New Roman"/>
                <w:b/>
                <w:bCs/>
                <w:i/>
                <w:iCs/>
                <w:sz w:val="24"/>
                <w:szCs w:val="24"/>
              </w:rPr>
              <w:t>3</w:t>
            </w:r>
          </w:p>
        </w:tc>
        <w:tc>
          <w:tcPr>
            <w:tcW w:w="1091" w:type="pct"/>
            <w:tcBorders>
              <w:top w:val="single" w:sz="4" w:space="0" w:color="auto"/>
              <w:left w:val="single" w:sz="4" w:space="0" w:color="auto"/>
              <w:bottom w:val="single" w:sz="4" w:space="0" w:color="auto"/>
              <w:right w:val="single" w:sz="4" w:space="0" w:color="auto"/>
            </w:tcBorders>
            <w:hideMark/>
          </w:tcPr>
          <w:p w:rsidR="00E03EAD" w:rsidRDefault="00E03EAD">
            <w:pPr>
              <w:spacing w:after="0" w:line="240" w:lineRule="auto"/>
              <w:jc w:val="center"/>
              <w:rPr>
                <w:rFonts w:ascii="Times New Roman" w:hAnsi="Times New Roman"/>
                <w:b/>
                <w:bCs/>
                <w:i/>
                <w:iCs/>
                <w:sz w:val="24"/>
                <w:szCs w:val="24"/>
              </w:rPr>
            </w:pPr>
            <w:r>
              <w:rPr>
                <w:rFonts w:ascii="Times New Roman" w:hAnsi="Times New Roman"/>
                <w:b/>
                <w:bCs/>
                <w:i/>
                <w:iCs/>
                <w:sz w:val="24"/>
                <w:szCs w:val="24"/>
              </w:rPr>
              <w:t>4</w:t>
            </w:r>
          </w:p>
        </w:tc>
      </w:tr>
      <w:tr w:rsidR="00E03EAD" w:rsidTr="00E03EAD">
        <w:trPr>
          <w:trHeight w:val="279"/>
          <w:jc w:val="center"/>
        </w:trPr>
        <w:tc>
          <w:tcPr>
            <w:tcW w:w="2901" w:type="pct"/>
            <w:gridSpan w:val="2"/>
            <w:tcBorders>
              <w:top w:val="single" w:sz="4" w:space="0" w:color="auto"/>
              <w:left w:val="single" w:sz="4" w:space="0" w:color="auto"/>
              <w:bottom w:val="single" w:sz="4" w:space="0" w:color="auto"/>
              <w:right w:val="single" w:sz="4" w:space="0" w:color="auto"/>
            </w:tcBorders>
            <w:hideMark/>
          </w:tcPr>
          <w:p w:rsidR="00E03EAD" w:rsidRDefault="00E03EAD">
            <w:pPr>
              <w:spacing w:after="0" w:line="240" w:lineRule="auto"/>
              <w:jc w:val="both"/>
              <w:rPr>
                <w:rFonts w:ascii="Times New Roman" w:hAnsi="Times New Roman"/>
                <w:b/>
                <w:bCs/>
                <w:iCs/>
                <w:sz w:val="24"/>
                <w:szCs w:val="24"/>
              </w:rPr>
            </w:pPr>
            <w:r>
              <w:rPr>
                <w:rFonts w:ascii="Times New Roman" w:hAnsi="Times New Roman"/>
                <w:b/>
                <w:bCs/>
                <w:iCs/>
                <w:sz w:val="24"/>
                <w:szCs w:val="24"/>
              </w:rPr>
              <w:t>Раздел 1. Научные методы познания природы</w:t>
            </w:r>
          </w:p>
        </w:tc>
        <w:tc>
          <w:tcPr>
            <w:tcW w:w="1008" w:type="pct"/>
            <w:tcBorders>
              <w:top w:val="single" w:sz="4" w:space="0" w:color="auto"/>
              <w:left w:val="single" w:sz="4" w:space="0" w:color="auto"/>
              <w:bottom w:val="single" w:sz="4" w:space="0" w:color="auto"/>
              <w:right w:val="single" w:sz="4" w:space="0" w:color="auto"/>
            </w:tcBorders>
            <w:hideMark/>
          </w:tcPr>
          <w:p w:rsidR="00E03EAD" w:rsidRDefault="00E03EAD">
            <w:pPr>
              <w:spacing w:after="0" w:line="240" w:lineRule="auto"/>
              <w:jc w:val="center"/>
              <w:rPr>
                <w:rFonts w:ascii="Times New Roman" w:hAnsi="Times New Roman"/>
                <w:b/>
                <w:bCs/>
                <w:iCs/>
                <w:sz w:val="24"/>
                <w:szCs w:val="24"/>
              </w:rPr>
            </w:pPr>
            <w:r>
              <w:rPr>
                <w:rFonts w:ascii="Times New Roman" w:hAnsi="Times New Roman"/>
                <w:b/>
                <w:bCs/>
                <w:iCs/>
                <w:sz w:val="24"/>
                <w:szCs w:val="24"/>
              </w:rPr>
              <w:t>2/0</w:t>
            </w:r>
          </w:p>
        </w:tc>
        <w:tc>
          <w:tcPr>
            <w:tcW w:w="1091" w:type="pct"/>
            <w:tcBorders>
              <w:top w:val="single" w:sz="4" w:space="0" w:color="auto"/>
              <w:left w:val="single" w:sz="4" w:space="0" w:color="auto"/>
              <w:bottom w:val="single" w:sz="4" w:space="0" w:color="auto"/>
              <w:right w:val="single" w:sz="4" w:space="0" w:color="auto"/>
            </w:tcBorders>
          </w:tcPr>
          <w:p w:rsidR="00E03EAD" w:rsidRDefault="00E03EAD">
            <w:pPr>
              <w:spacing w:after="0" w:line="240" w:lineRule="auto"/>
              <w:jc w:val="center"/>
              <w:rPr>
                <w:rFonts w:ascii="Times New Roman" w:hAnsi="Times New Roman"/>
                <w:bCs/>
                <w:iCs/>
                <w:sz w:val="24"/>
                <w:szCs w:val="24"/>
              </w:rPr>
            </w:pPr>
          </w:p>
          <w:p w:rsidR="00E03EAD" w:rsidRDefault="00E03EAD">
            <w:pPr>
              <w:spacing w:after="0" w:line="240" w:lineRule="auto"/>
              <w:jc w:val="center"/>
              <w:rPr>
                <w:rFonts w:ascii="Times New Roman" w:hAnsi="Times New Roman"/>
                <w:bCs/>
                <w:iCs/>
                <w:sz w:val="24"/>
                <w:szCs w:val="24"/>
              </w:rPr>
            </w:pPr>
          </w:p>
        </w:tc>
      </w:tr>
      <w:tr w:rsidR="00E03EAD" w:rsidTr="00E03EAD">
        <w:trPr>
          <w:trHeight w:val="20"/>
          <w:jc w:val="center"/>
        </w:trPr>
        <w:tc>
          <w:tcPr>
            <w:tcW w:w="855" w:type="pct"/>
            <w:tcBorders>
              <w:top w:val="single" w:sz="4" w:space="0" w:color="auto"/>
              <w:left w:val="single" w:sz="4" w:space="0" w:color="auto"/>
              <w:bottom w:val="single" w:sz="4" w:space="0" w:color="auto"/>
              <w:right w:val="single" w:sz="4" w:space="0" w:color="auto"/>
            </w:tcBorders>
          </w:tcPr>
          <w:p w:rsidR="00E03EAD" w:rsidRDefault="00E03EAD">
            <w:pPr>
              <w:spacing w:after="0" w:line="240" w:lineRule="auto"/>
              <w:jc w:val="center"/>
              <w:rPr>
                <w:rFonts w:ascii="Times New Roman" w:hAnsi="Times New Roman"/>
                <w:bCs/>
                <w:iCs/>
                <w:sz w:val="24"/>
                <w:szCs w:val="24"/>
              </w:rPr>
            </w:pPr>
            <w:r>
              <w:rPr>
                <w:rFonts w:ascii="Times New Roman" w:hAnsi="Times New Roman"/>
                <w:bCs/>
                <w:iCs/>
                <w:sz w:val="24"/>
                <w:szCs w:val="24"/>
              </w:rPr>
              <w:t>Тема 1.1. Научный метод познания природы</w:t>
            </w:r>
          </w:p>
          <w:p w:rsidR="00E03EAD" w:rsidRDefault="00E03EAD">
            <w:pPr>
              <w:spacing w:after="0" w:line="240" w:lineRule="auto"/>
              <w:jc w:val="center"/>
              <w:rPr>
                <w:rFonts w:ascii="Times New Roman" w:hAnsi="Times New Roman"/>
                <w:b/>
                <w:bCs/>
                <w:iCs/>
                <w:sz w:val="24"/>
                <w:szCs w:val="24"/>
              </w:rPr>
            </w:pPr>
          </w:p>
        </w:tc>
        <w:tc>
          <w:tcPr>
            <w:tcW w:w="2046" w:type="pct"/>
            <w:tcBorders>
              <w:top w:val="single" w:sz="4" w:space="0" w:color="auto"/>
              <w:left w:val="single" w:sz="4" w:space="0" w:color="auto"/>
              <w:bottom w:val="single" w:sz="4" w:space="0" w:color="auto"/>
              <w:right w:val="single" w:sz="4" w:space="0" w:color="auto"/>
            </w:tcBorders>
            <w:hideMark/>
          </w:tcPr>
          <w:p w:rsidR="00E03EAD" w:rsidRDefault="00E03EAD">
            <w:pPr>
              <w:pStyle w:val="29"/>
              <w:shd w:val="clear" w:color="auto" w:fill="auto"/>
              <w:spacing w:line="240" w:lineRule="auto"/>
              <w:jc w:val="both"/>
              <w:rPr>
                <w:sz w:val="24"/>
                <w:szCs w:val="24"/>
              </w:rPr>
            </w:pPr>
            <w:r>
              <w:rPr>
                <w:sz w:val="24"/>
                <w:szCs w:val="24"/>
              </w:rPr>
              <w:t>1.</w:t>
            </w:r>
            <w:r>
              <w:rPr>
                <w:b/>
                <w:bCs/>
                <w:iCs/>
                <w:sz w:val="24"/>
                <w:szCs w:val="24"/>
              </w:rPr>
              <w:t xml:space="preserve"> Научный метод познания природы</w:t>
            </w:r>
          </w:p>
          <w:p w:rsidR="00E03EAD" w:rsidRDefault="00E03EAD">
            <w:pPr>
              <w:pStyle w:val="29"/>
              <w:shd w:val="clear" w:color="auto" w:fill="auto"/>
              <w:spacing w:line="240" w:lineRule="auto"/>
              <w:jc w:val="both"/>
              <w:rPr>
                <w:sz w:val="24"/>
                <w:szCs w:val="24"/>
              </w:rPr>
            </w:pPr>
            <w:r>
              <w:rPr>
                <w:sz w:val="24"/>
                <w:szCs w:val="24"/>
              </w:rPr>
              <w:t>Физика - фундаментальная наука о природе. Научный метод познания и методы исследования физических явлений. Эксперимент и теория в процессе познания природы. Наблюдение и эксперимент в физике.</w:t>
            </w:r>
          </w:p>
          <w:p w:rsidR="00E03EAD" w:rsidRDefault="00E03EAD">
            <w:pPr>
              <w:pStyle w:val="29"/>
              <w:shd w:val="clear" w:color="auto" w:fill="auto"/>
              <w:spacing w:line="240" w:lineRule="auto"/>
              <w:jc w:val="both"/>
              <w:rPr>
                <w:sz w:val="24"/>
                <w:szCs w:val="24"/>
              </w:rPr>
            </w:pPr>
            <w:r>
              <w:rPr>
                <w:sz w:val="24"/>
                <w:szCs w:val="24"/>
              </w:rPr>
              <w:t>Способы измерения физических величин. Погрешности измерений физических величин (абсолютная и относительная).   Моделирование физических явлений и процессов (материальная точка, абсолютно твёрдое тело, идеальная жидкость, идеальный газ, точечный заряд). Гипотеза. Физический закон, границы его применимости. Физическая теория.</w:t>
            </w:r>
          </w:p>
          <w:p w:rsidR="00E03EAD" w:rsidRDefault="00E03EAD">
            <w:pPr>
              <w:pStyle w:val="29"/>
              <w:shd w:val="clear" w:color="auto" w:fill="auto"/>
              <w:spacing w:line="240" w:lineRule="auto"/>
              <w:jc w:val="both"/>
              <w:rPr>
                <w:sz w:val="24"/>
                <w:szCs w:val="24"/>
              </w:rPr>
            </w:pPr>
            <w:r>
              <w:rPr>
                <w:sz w:val="24"/>
                <w:szCs w:val="24"/>
              </w:rPr>
              <w:t>Роль и место физики в формировании современной научной картины мира, в практической деятельности людей.</w:t>
            </w:r>
          </w:p>
        </w:tc>
        <w:tc>
          <w:tcPr>
            <w:tcW w:w="1008" w:type="pct"/>
            <w:tcBorders>
              <w:top w:val="single" w:sz="4" w:space="0" w:color="auto"/>
              <w:left w:val="single" w:sz="4" w:space="0" w:color="auto"/>
              <w:bottom w:val="single" w:sz="4" w:space="0" w:color="auto"/>
              <w:right w:val="single" w:sz="4" w:space="0" w:color="auto"/>
            </w:tcBorders>
          </w:tcPr>
          <w:p w:rsidR="00E03EAD" w:rsidRDefault="00E03EAD">
            <w:pPr>
              <w:spacing w:after="0" w:line="240" w:lineRule="auto"/>
              <w:jc w:val="center"/>
              <w:rPr>
                <w:rFonts w:ascii="Times New Roman" w:hAnsi="Times New Roman"/>
                <w:bCs/>
                <w:iCs/>
                <w:sz w:val="24"/>
                <w:szCs w:val="24"/>
              </w:rPr>
            </w:pPr>
          </w:p>
          <w:p w:rsidR="00E03EAD" w:rsidRDefault="00E03EAD">
            <w:pPr>
              <w:spacing w:after="0" w:line="240" w:lineRule="auto"/>
              <w:jc w:val="center"/>
              <w:rPr>
                <w:rFonts w:ascii="Times New Roman" w:hAnsi="Times New Roman"/>
                <w:bCs/>
                <w:iCs/>
                <w:sz w:val="24"/>
                <w:szCs w:val="24"/>
              </w:rPr>
            </w:pPr>
          </w:p>
          <w:p w:rsidR="00E03EAD" w:rsidRDefault="00E03EAD">
            <w:pPr>
              <w:spacing w:after="0" w:line="240" w:lineRule="auto"/>
              <w:jc w:val="center"/>
              <w:rPr>
                <w:rFonts w:ascii="Times New Roman" w:hAnsi="Times New Roman"/>
                <w:bCs/>
                <w:iCs/>
                <w:sz w:val="24"/>
                <w:szCs w:val="24"/>
              </w:rPr>
            </w:pPr>
          </w:p>
          <w:p w:rsidR="00E03EAD" w:rsidRDefault="00E03EAD">
            <w:pPr>
              <w:spacing w:after="0" w:line="240" w:lineRule="auto"/>
              <w:jc w:val="center"/>
              <w:rPr>
                <w:rFonts w:ascii="Times New Roman" w:hAnsi="Times New Roman"/>
                <w:bCs/>
                <w:iCs/>
                <w:sz w:val="24"/>
                <w:szCs w:val="24"/>
              </w:rPr>
            </w:pPr>
          </w:p>
          <w:p w:rsidR="00E03EAD" w:rsidRDefault="00E03EAD">
            <w:pPr>
              <w:spacing w:after="0" w:line="240" w:lineRule="auto"/>
              <w:jc w:val="center"/>
              <w:rPr>
                <w:rFonts w:ascii="Times New Roman" w:hAnsi="Times New Roman"/>
                <w:bCs/>
                <w:iCs/>
                <w:sz w:val="24"/>
                <w:szCs w:val="24"/>
              </w:rPr>
            </w:pPr>
          </w:p>
          <w:p w:rsidR="00E03EAD" w:rsidRDefault="00E03EAD">
            <w:pPr>
              <w:spacing w:after="0" w:line="240" w:lineRule="auto"/>
              <w:jc w:val="center"/>
              <w:rPr>
                <w:rFonts w:ascii="Times New Roman" w:hAnsi="Times New Roman"/>
                <w:bCs/>
                <w:iCs/>
                <w:sz w:val="24"/>
                <w:szCs w:val="24"/>
              </w:rPr>
            </w:pPr>
          </w:p>
          <w:p w:rsidR="00E03EAD" w:rsidRDefault="00E03EAD">
            <w:pPr>
              <w:spacing w:after="0" w:line="240" w:lineRule="auto"/>
              <w:jc w:val="center"/>
              <w:rPr>
                <w:rFonts w:ascii="Times New Roman" w:hAnsi="Times New Roman"/>
                <w:bCs/>
                <w:iCs/>
                <w:sz w:val="24"/>
                <w:szCs w:val="24"/>
              </w:rPr>
            </w:pPr>
          </w:p>
          <w:p w:rsidR="00E03EAD" w:rsidRDefault="00E03EAD">
            <w:pPr>
              <w:spacing w:after="0" w:line="240" w:lineRule="auto"/>
              <w:jc w:val="center"/>
              <w:rPr>
                <w:rFonts w:ascii="Times New Roman" w:hAnsi="Times New Roman"/>
                <w:bCs/>
                <w:iCs/>
                <w:sz w:val="24"/>
                <w:szCs w:val="24"/>
              </w:rPr>
            </w:pPr>
            <w:r>
              <w:rPr>
                <w:rFonts w:ascii="Times New Roman" w:hAnsi="Times New Roman"/>
                <w:bCs/>
                <w:iCs/>
                <w:sz w:val="24"/>
                <w:szCs w:val="24"/>
              </w:rPr>
              <w:t>2</w:t>
            </w:r>
          </w:p>
        </w:tc>
        <w:tc>
          <w:tcPr>
            <w:tcW w:w="1091" w:type="pct"/>
            <w:tcBorders>
              <w:top w:val="single" w:sz="4" w:space="0" w:color="auto"/>
              <w:left w:val="single" w:sz="4" w:space="0" w:color="auto"/>
              <w:bottom w:val="single" w:sz="4" w:space="0" w:color="auto"/>
              <w:right w:val="single" w:sz="4" w:space="0" w:color="auto"/>
            </w:tcBorders>
          </w:tcPr>
          <w:p w:rsidR="00E03EAD" w:rsidRDefault="00E03EAD">
            <w:pPr>
              <w:spacing w:after="0" w:line="240" w:lineRule="auto"/>
              <w:rPr>
                <w:rFonts w:ascii="Times New Roman" w:hAnsi="Times New Roman"/>
                <w:bCs/>
                <w:iCs/>
                <w:sz w:val="24"/>
                <w:szCs w:val="24"/>
              </w:rPr>
            </w:pPr>
            <w:r>
              <w:rPr>
                <w:rFonts w:ascii="Times New Roman" w:hAnsi="Times New Roman"/>
                <w:sz w:val="24"/>
                <w:szCs w:val="24"/>
              </w:rPr>
              <w:t>ЛР 04, ЛР 07, ЛР 09,</w:t>
            </w:r>
          </w:p>
          <w:p w:rsidR="00E03EAD" w:rsidRDefault="00E03EAD">
            <w:pPr>
              <w:spacing w:after="0" w:line="240" w:lineRule="auto"/>
              <w:jc w:val="both"/>
              <w:rPr>
                <w:rFonts w:ascii="Times New Roman" w:hAnsi="Times New Roman"/>
                <w:sz w:val="24"/>
                <w:szCs w:val="24"/>
              </w:rPr>
            </w:pPr>
            <w:r>
              <w:rPr>
                <w:rFonts w:ascii="Times New Roman" w:hAnsi="Times New Roman"/>
                <w:sz w:val="24"/>
                <w:szCs w:val="24"/>
              </w:rPr>
              <w:t xml:space="preserve">ЛР 13; МР 01-05; МР 08; </w:t>
            </w:r>
          </w:p>
          <w:p w:rsidR="00E03EAD" w:rsidRDefault="00E03EAD">
            <w:pPr>
              <w:spacing w:after="0" w:line="240" w:lineRule="auto"/>
              <w:jc w:val="both"/>
              <w:rPr>
                <w:rFonts w:ascii="Times New Roman" w:hAnsi="Times New Roman"/>
                <w:sz w:val="24"/>
                <w:szCs w:val="24"/>
              </w:rPr>
            </w:pPr>
            <w:r>
              <w:rPr>
                <w:rFonts w:ascii="Times New Roman" w:hAnsi="Times New Roman"/>
                <w:sz w:val="24"/>
                <w:szCs w:val="24"/>
              </w:rPr>
              <w:t>Пру 01-06</w:t>
            </w:r>
          </w:p>
          <w:p w:rsidR="00E03EAD" w:rsidRDefault="00E03EAD">
            <w:pPr>
              <w:spacing w:after="0" w:line="240" w:lineRule="auto"/>
              <w:jc w:val="both"/>
              <w:rPr>
                <w:rFonts w:ascii="Times New Roman" w:hAnsi="Times New Roman"/>
                <w:sz w:val="24"/>
                <w:szCs w:val="24"/>
              </w:rPr>
            </w:pPr>
            <w:r>
              <w:rPr>
                <w:rFonts w:ascii="Times New Roman" w:hAnsi="Times New Roman"/>
                <w:sz w:val="24"/>
                <w:szCs w:val="24"/>
              </w:rPr>
              <w:t>ОК 01-08</w:t>
            </w:r>
          </w:p>
          <w:p w:rsidR="00E03EAD" w:rsidRDefault="00E03EAD">
            <w:pPr>
              <w:spacing w:after="0" w:line="240" w:lineRule="auto"/>
              <w:jc w:val="center"/>
              <w:rPr>
                <w:rFonts w:ascii="Times New Roman" w:hAnsi="Times New Roman"/>
                <w:bCs/>
                <w:iCs/>
                <w:sz w:val="24"/>
                <w:szCs w:val="24"/>
              </w:rPr>
            </w:pPr>
          </w:p>
        </w:tc>
      </w:tr>
      <w:tr w:rsidR="00E03EAD" w:rsidTr="00E03EAD">
        <w:trPr>
          <w:trHeight w:val="185"/>
          <w:jc w:val="center"/>
        </w:trPr>
        <w:tc>
          <w:tcPr>
            <w:tcW w:w="2901" w:type="pct"/>
            <w:gridSpan w:val="2"/>
            <w:tcBorders>
              <w:top w:val="single" w:sz="4" w:space="0" w:color="auto"/>
              <w:left w:val="single" w:sz="4" w:space="0" w:color="auto"/>
              <w:bottom w:val="single" w:sz="4" w:space="0" w:color="auto"/>
              <w:right w:val="single" w:sz="4" w:space="0" w:color="auto"/>
            </w:tcBorders>
            <w:hideMark/>
          </w:tcPr>
          <w:p w:rsidR="00E03EAD" w:rsidRDefault="00E03EAD">
            <w:pPr>
              <w:spacing w:after="0" w:line="240" w:lineRule="auto"/>
              <w:jc w:val="both"/>
              <w:rPr>
                <w:rFonts w:ascii="Times New Roman" w:hAnsi="Times New Roman"/>
                <w:b/>
                <w:bCs/>
                <w:sz w:val="24"/>
                <w:szCs w:val="24"/>
              </w:rPr>
            </w:pPr>
            <w:r>
              <w:rPr>
                <w:rFonts w:ascii="Times New Roman" w:hAnsi="Times New Roman"/>
                <w:b/>
                <w:bCs/>
                <w:sz w:val="24"/>
                <w:szCs w:val="24"/>
              </w:rPr>
              <w:t>Раздел 2. Механика</w:t>
            </w:r>
          </w:p>
        </w:tc>
        <w:tc>
          <w:tcPr>
            <w:tcW w:w="1008" w:type="pct"/>
            <w:tcBorders>
              <w:top w:val="single" w:sz="4" w:space="0" w:color="auto"/>
              <w:left w:val="single" w:sz="4" w:space="0" w:color="auto"/>
              <w:bottom w:val="single" w:sz="4" w:space="0" w:color="auto"/>
              <w:right w:val="single" w:sz="4" w:space="0" w:color="auto"/>
            </w:tcBorders>
            <w:hideMark/>
          </w:tcPr>
          <w:p w:rsidR="00E03EAD" w:rsidRDefault="00E03EAD">
            <w:pPr>
              <w:spacing w:after="0" w:line="240" w:lineRule="auto"/>
              <w:jc w:val="center"/>
              <w:rPr>
                <w:rFonts w:ascii="Times New Roman" w:hAnsi="Times New Roman"/>
                <w:b/>
                <w:bCs/>
                <w:iCs/>
                <w:sz w:val="24"/>
                <w:szCs w:val="24"/>
              </w:rPr>
            </w:pPr>
            <w:r>
              <w:rPr>
                <w:rFonts w:ascii="Times New Roman" w:hAnsi="Times New Roman"/>
                <w:b/>
                <w:bCs/>
                <w:iCs/>
                <w:sz w:val="24"/>
                <w:szCs w:val="24"/>
              </w:rPr>
              <w:t>12/8</w:t>
            </w:r>
          </w:p>
        </w:tc>
        <w:tc>
          <w:tcPr>
            <w:tcW w:w="1091" w:type="pct"/>
            <w:tcBorders>
              <w:top w:val="single" w:sz="4" w:space="0" w:color="auto"/>
              <w:left w:val="single" w:sz="4" w:space="0" w:color="auto"/>
              <w:bottom w:val="single" w:sz="4" w:space="0" w:color="auto"/>
              <w:right w:val="single" w:sz="4" w:space="0" w:color="auto"/>
            </w:tcBorders>
            <w:hideMark/>
          </w:tcPr>
          <w:p w:rsidR="00E03EAD" w:rsidRDefault="00E03EAD">
            <w:pPr>
              <w:spacing w:after="0" w:line="240" w:lineRule="auto"/>
              <w:jc w:val="both"/>
              <w:rPr>
                <w:rFonts w:ascii="Times New Roman" w:hAnsi="Times New Roman"/>
                <w:sz w:val="24"/>
                <w:szCs w:val="24"/>
              </w:rPr>
            </w:pPr>
          </w:p>
        </w:tc>
      </w:tr>
      <w:tr w:rsidR="00E03EAD" w:rsidTr="00E03EAD">
        <w:trPr>
          <w:trHeight w:val="843"/>
          <w:jc w:val="center"/>
        </w:trPr>
        <w:tc>
          <w:tcPr>
            <w:tcW w:w="855" w:type="pct"/>
            <w:vMerge w:val="restart"/>
            <w:tcBorders>
              <w:top w:val="single" w:sz="4" w:space="0" w:color="auto"/>
              <w:left w:val="single" w:sz="4" w:space="0" w:color="auto"/>
              <w:bottom w:val="single" w:sz="4" w:space="0" w:color="auto"/>
              <w:right w:val="single" w:sz="4" w:space="0" w:color="auto"/>
            </w:tcBorders>
            <w:hideMark/>
          </w:tcPr>
          <w:p w:rsidR="00E03EAD" w:rsidRDefault="00E03EAD">
            <w:pPr>
              <w:spacing w:after="0" w:line="240" w:lineRule="auto"/>
              <w:jc w:val="center"/>
              <w:rPr>
                <w:rFonts w:ascii="Times New Roman" w:hAnsi="Times New Roman"/>
                <w:bCs/>
                <w:sz w:val="24"/>
                <w:szCs w:val="24"/>
              </w:rPr>
            </w:pPr>
            <w:r>
              <w:rPr>
                <w:rFonts w:ascii="Times New Roman" w:hAnsi="Times New Roman"/>
                <w:bCs/>
                <w:sz w:val="24"/>
                <w:szCs w:val="24"/>
              </w:rPr>
              <w:lastRenderedPageBreak/>
              <w:t>Тема 2.1.</w:t>
            </w:r>
          </w:p>
          <w:p w:rsidR="00E03EAD" w:rsidRDefault="00E03EAD">
            <w:pPr>
              <w:spacing w:after="0" w:line="240" w:lineRule="auto"/>
              <w:jc w:val="center"/>
              <w:rPr>
                <w:rFonts w:ascii="Times New Roman" w:hAnsi="Times New Roman"/>
                <w:bCs/>
                <w:sz w:val="24"/>
                <w:szCs w:val="24"/>
              </w:rPr>
            </w:pPr>
            <w:r>
              <w:rPr>
                <w:rFonts w:ascii="Times New Roman" w:hAnsi="Times New Roman"/>
                <w:bCs/>
                <w:sz w:val="24"/>
                <w:szCs w:val="24"/>
              </w:rPr>
              <w:t>Кинематика</w:t>
            </w:r>
          </w:p>
        </w:tc>
        <w:tc>
          <w:tcPr>
            <w:tcW w:w="2046" w:type="pct"/>
            <w:tcBorders>
              <w:top w:val="single" w:sz="4" w:space="0" w:color="auto"/>
              <w:left w:val="single" w:sz="4" w:space="0" w:color="auto"/>
              <w:bottom w:val="single" w:sz="4" w:space="0" w:color="auto"/>
              <w:right w:val="single" w:sz="4" w:space="0" w:color="auto"/>
            </w:tcBorders>
            <w:hideMark/>
          </w:tcPr>
          <w:p w:rsidR="00E03EAD" w:rsidRDefault="00E03EAD">
            <w:pPr>
              <w:spacing w:after="0" w:line="240" w:lineRule="auto"/>
              <w:jc w:val="both"/>
              <w:rPr>
                <w:rFonts w:ascii="Times New Roman" w:hAnsi="Times New Roman"/>
                <w:b/>
                <w:bCs/>
                <w:i/>
                <w:sz w:val="24"/>
                <w:szCs w:val="24"/>
              </w:rPr>
            </w:pPr>
            <w:r>
              <w:rPr>
                <w:rFonts w:ascii="Times New Roman" w:hAnsi="Times New Roman"/>
                <w:b/>
                <w:sz w:val="24"/>
                <w:szCs w:val="24"/>
              </w:rPr>
              <w:t>Содержание учебного материала</w:t>
            </w:r>
          </w:p>
        </w:tc>
        <w:tc>
          <w:tcPr>
            <w:tcW w:w="1008" w:type="pct"/>
            <w:tcBorders>
              <w:top w:val="single" w:sz="4" w:space="0" w:color="auto"/>
              <w:left w:val="single" w:sz="4" w:space="0" w:color="auto"/>
              <w:bottom w:val="single" w:sz="4" w:space="0" w:color="auto"/>
              <w:right w:val="single" w:sz="4" w:space="0" w:color="auto"/>
            </w:tcBorders>
            <w:vAlign w:val="center"/>
            <w:hideMark/>
          </w:tcPr>
          <w:p w:rsidR="00E03EAD" w:rsidRDefault="00E03EAD">
            <w:pPr>
              <w:suppressAutoHyphens/>
              <w:spacing w:after="0" w:line="240" w:lineRule="auto"/>
              <w:jc w:val="center"/>
              <w:rPr>
                <w:rFonts w:ascii="Times New Roman" w:hAnsi="Times New Roman"/>
                <w:b/>
                <w:iCs/>
                <w:sz w:val="24"/>
                <w:szCs w:val="24"/>
              </w:rPr>
            </w:pPr>
            <w:r>
              <w:rPr>
                <w:rFonts w:ascii="Times New Roman" w:hAnsi="Times New Roman"/>
                <w:b/>
                <w:iCs/>
                <w:sz w:val="24"/>
                <w:szCs w:val="24"/>
              </w:rPr>
              <w:t>4/2</w:t>
            </w:r>
          </w:p>
        </w:tc>
        <w:tc>
          <w:tcPr>
            <w:tcW w:w="1091" w:type="pct"/>
            <w:vMerge w:val="restart"/>
            <w:tcBorders>
              <w:top w:val="single" w:sz="4" w:space="0" w:color="auto"/>
              <w:left w:val="single" w:sz="4" w:space="0" w:color="auto"/>
              <w:bottom w:val="single" w:sz="4" w:space="0" w:color="auto"/>
              <w:right w:val="single" w:sz="4" w:space="0" w:color="auto"/>
            </w:tcBorders>
            <w:hideMark/>
          </w:tcPr>
          <w:p w:rsidR="00E03EAD" w:rsidRDefault="00E03EAD">
            <w:pPr>
              <w:spacing w:after="0" w:line="240" w:lineRule="auto"/>
              <w:rPr>
                <w:rFonts w:ascii="Times New Roman" w:hAnsi="Times New Roman"/>
                <w:bCs/>
                <w:iCs/>
                <w:sz w:val="24"/>
                <w:szCs w:val="24"/>
              </w:rPr>
            </w:pPr>
            <w:r>
              <w:rPr>
                <w:rFonts w:ascii="Times New Roman" w:hAnsi="Times New Roman"/>
                <w:sz w:val="24"/>
                <w:szCs w:val="24"/>
              </w:rPr>
              <w:t>ЛР 04, ЛР 07, ЛР 09,</w:t>
            </w:r>
          </w:p>
          <w:p w:rsidR="00E03EAD" w:rsidRDefault="00E03EAD">
            <w:pPr>
              <w:spacing w:after="0" w:line="240" w:lineRule="auto"/>
              <w:jc w:val="both"/>
              <w:rPr>
                <w:rFonts w:ascii="Times New Roman" w:hAnsi="Times New Roman"/>
                <w:sz w:val="24"/>
                <w:szCs w:val="24"/>
              </w:rPr>
            </w:pPr>
            <w:r>
              <w:rPr>
                <w:rFonts w:ascii="Times New Roman" w:hAnsi="Times New Roman"/>
                <w:sz w:val="24"/>
                <w:szCs w:val="24"/>
              </w:rPr>
              <w:t xml:space="preserve">ЛР 13; МР 01-05; МР 08; </w:t>
            </w:r>
          </w:p>
          <w:p w:rsidR="00E03EAD" w:rsidRDefault="00E03EAD">
            <w:pPr>
              <w:spacing w:after="0" w:line="240" w:lineRule="auto"/>
              <w:jc w:val="both"/>
              <w:rPr>
                <w:rFonts w:ascii="Times New Roman" w:hAnsi="Times New Roman"/>
                <w:sz w:val="24"/>
                <w:szCs w:val="24"/>
              </w:rPr>
            </w:pPr>
            <w:r>
              <w:rPr>
                <w:rFonts w:ascii="Times New Roman" w:hAnsi="Times New Roman"/>
                <w:sz w:val="24"/>
                <w:szCs w:val="24"/>
              </w:rPr>
              <w:t>Пру 01-06</w:t>
            </w:r>
          </w:p>
          <w:p w:rsidR="00E03EAD" w:rsidRDefault="00E03EAD">
            <w:pPr>
              <w:spacing w:after="0" w:line="240" w:lineRule="auto"/>
              <w:jc w:val="both"/>
              <w:rPr>
                <w:rFonts w:ascii="Times New Roman" w:hAnsi="Times New Roman"/>
                <w:sz w:val="24"/>
                <w:szCs w:val="24"/>
              </w:rPr>
            </w:pPr>
            <w:r>
              <w:rPr>
                <w:rFonts w:ascii="Times New Roman" w:hAnsi="Times New Roman"/>
                <w:sz w:val="24"/>
                <w:szCs w:val="24"/>
              </w:rPr>
              <w:t>ОК 01-08</w:t>
            </w:r>
          </w:p>
          <w:p w:rsidR="00E03EAD" w:rsidRDefault="00E03EAD">
            <w:pPr>
              <w:spacing w:after="0" w:line="240" w:lineRule="auto"/>
              <w:jc w:val="center"/>
              <w:rPr>
                <w:rFonts w:ascii="Times New Roman" w:hAnsi="Times New Roman"/>
                <w:bCs/>
                <w:sz w:val="24"/>
                <w:szCs w:val="24"/>
              </w:rPr>
            </w:pPr>
          </w:p>
        </w:tc>
      </w:tr>
      <w:tr w:rsidR="00E03EAD" w:rsidTr="00E03EAD">
        <w:trPr>
          <w:trHeight w:val="19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Cs/>
                <w:sz w:val="24"/>
                <w:szCs w:val="24"/>
              </w:rPr>
            </w:pPr>
          </w:p>
        </w:tc>
        <w:tc>
          <w:tcPr>
            <w:tcW w:w="2046" w:type="pct"/>
            <w:tcBorders>
              <w:top w:val="single" w:sz="4" w:space="0" w:color="auto"/>
              <w:left w:val="single" w:sz="4" w:space="0" w:color="auto"/>
              <w:bottom w:val="single" w:sz="4" w:space="0" w:color="auto"/>
              <w:right w:val="single" w:sz="4" w:space="0" w:color="auto"/>
            </w:tcBorders>
            <w:hideMark/>
          </w:tcPr>
          <w:p w:rsidR="00E03EAD" w:rsidRDefault="00E03EAD">
            <w:pPr>
              <w:pStyle w:val="29"/>
              <w:shd w:val="clear" w:color="auto" w:fill="auto"/>
              <w:spacing w:line="240" w:lineRule="auto"/>
              <w:jc w:val="both"/>
              <w:rPr>
                <w:b/>
                <w:sz w:val="24"/>
                <w:szCs w:val="24"/>
              </w:rPr>
            </w:pPr>
            <w:r>
              <w:rPr>
                <w:sz w:val="24"/>
                <w:szCs w:val="24"/>
              </w:rPr>
              <w:t>2.</w:t>
            </w:r>
            <w:r>
              <w:rPr>
                <w:b/>
                <w:bCs/>
                <w:sz w:val="24"/>
                <w:szCs w:val="24"/>
              </w:rPr>
              <w:t>Кинематика.</w:t>
            </w:r>
            <w:r>
              <w:rPr>
                <w:b/>
                <w:sz w:val="24"/>
                <w:szCs w:val="24"/>
              </w:rPr>
              <w:t>Механическое движение, его относительность, его характеристики. Виды прямолинейного движения.</w:t>
            </w:r>
          </w:p>
          <w:p w:rsidR="00E03EAD" w:rsidRDefault="00E03EAD">
            <w:pPr>
              <w:pStyle w:val="29"/>
              <w:shd w:val="clear" w:color="auto" w:fill="auto"/>
              <w:spacing w:line="240" w:lineRule="auto"/>
              <w:jc w:val="both"/>
              <w:rPr>
                <w:sz w:val="24"/>
                <w:szCs w:val="24"/>
              </w:rPr>
            </w:pPr>
            <w:r>
              <w:rPr>
                <w:sz w:val="24"/>
                <w:szCs w:val="24"/>
              </w:rPr>
              <w:t>Механическое движение. Относительность механического движения. Система отсчёта.</w:t>
            </w:r>
          </w:p>
          <w:p w:rsidR="00E03EAD" w:rsidRDefault="00E03EAD">
            <w:pPr>
              <w:pStyle w:val="29"/>
              <w:shd w:val="clear" w:color="auto" w:fill="auto"/>
              <w:spacing w:line="240" w:lineRule="auto"/>
              <w:jc w:val="both"/>
              <w:rPr>
                <w:sz w:val="24"/>
                <w:szCs w:val="24"/>
              </w:rPr>
            </w:pPr>
            <w:r>
              <w:rPr>
                <w:sz w:val="24"/>
                <w:szCs w:val="24"/>
              </w:rPr>
              <w:t>Прямая и обратная задачи механики.</w:t>
            </w:r>
          </w:p>
          <w:p w:rsidR="00E03EAD" w:rsidRDefault="00E03EAD">
            <w:pPr>
              <w:pStyle w:val="29"/>
              <w:shd w:val="clear" w:color="auto" w:fill="auto"/>
              <w:spacing w:line="240" w:lineRule="auto"/>
              <w:jc w:val="both"/>
              <w:rPr>
                <w:sz w:val="24"/>
                <w:szCs w:val="24"/>
              </w:rPr>
            </w:pPr>
            <w:r>
              <w:rPr>
                <w:sz w:val="24"/>
                <w:szCs w:val="24"/>
              </w:rPr>
              <w:t>Радиус-вектор материальной точки, его проекции на оси системы координат.</w:t>
            </w:r>
          </w:p>
          <w:p w:rsidR="00E03EAD" w:rsidRDefault="00E03EAD">
            <w:pPr>
              <w:pStyle w:val="29"/>
              <w:shd w:val="clear" w:color="auto" w:fill="auto"/>
              <w:spacing w:line="240" w:lineRule="auto"/>
              <w:jc w:val="both"/>
              <w:rPr>
                <w:sz w:val="24"/>
                <w:szCs w:val="24"/>
              </w:rPr>
            </w:pPr>
            <w:r>
              <w:rPr>
                <w:sz w:val="24"/>
                <w:szCs w:val="24"/>
              </w:rPr>
              <w:t>Траектория. 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 Равномерное и равноускоренное прямолинейное движение. Зависимость координат, скорости, ускорения и пути материальной точки от времени и их графики.</w:t>
            </w:r>
          </w:p>
          <w:p w:rsidR="00E03EAD" w:rsidRDefault="00E03EAD">
            <w:pPr>
              <w:pStyle w:val="29"/>
              <w:shd w:val="clear" w:color="auto" w:fill="auto"/>
              <w:spacing w:line="240" w:lineRule="auto"/>
              <w:jc w:val="both"/>
              <w:rPr>
                <w:b/>
                <w:i/>
                <w:sz w:val="24"/>
                <w:szCs w:val="24"/>
              </w:rPr>
            </w:pPr>
            <w:r>
              <w:rPr>
                <w:b/>
                <w:i/>
                <w:sz w:val="24"/>
                <w:szCs w:val="24"/>
              </w:rPr>
              <w:t>Изучение влияния скорости давления и скорости деформации на структуру и свойства металлов</w:t>
            </w:r>
            <w:r>
              <w:rPr>
                <w:b/>
                <w:sz w:val="24"/>
                <w:szCs w:val="24"/>
                <w:rtl/>
              </w:rPr>
              <w:t>٭</w:t>
            </w:r>
          </w:p>
        </w:tc>
        <w:tc>
          <w:tcPr>
            <w:tcW w:w="1008" w:type="pct"/>
            <w:tcBorders>
              <w:top w:val="single" w:sz="4" w:space="0" w:color="auto"/>
              <w:left w:val="single" w:sz="4" w:space="0" w:color="auto"/>
              <w:bottom w:val="single" w:sz="4" w:space="0" w:color="auto"/>
              <w:right w:val="single" w:sz="4" w:space="0" w:color="auto"/>
            </w:tcBorders>
            <w:vAlign w:val="center"/>
            <w:hideMark/>
          </w:tcPr>
          <w:p w:rsidR="00E03EAD" w:rsidRDefault="00E03EAD">
            <w:pPr>
              <w:suppressAutoHyphens/>
              <w:spacing w:after="0" w:line="240" w:lineRule="auto"/>
              <w:jc w:val="center"/>
              <w:rPr>
                <w:rFonts w:ascii="Times New Roman" w:hAnsi="Times New Roman"/>
                <w:bCs/>
                <w:iCs/>
                <w:sz w:val="24"/>
                <w:szCs w:val="24"/>
              </w:rPr>
            </w:pPr>
            <w:r>
              <w:rPr>
                <w:rFonts w:ascii="Times New Roman" w:hAnsi="Times New Roman"/>
                <w:i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Cs/>
                <w:sz w:val="24"/>
                <w:szCs w:val="24"/>
              </w:rPr>
            </w:pPr>
          </w:p>
        </w:tc>
      </w:tr>
      <w:tr w:rsidR="00E03EAD" w:rsidTr="00E03EAD">
        <w:trPr>
          <w:trHeight w:val="8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Cs/>
                <w:sz w:val="24"/>
                <w:szCs w:val="24"/>
              </w:rPr>
            </w:pPr>
          </w:p>
        </w:tc>
        <w:tc>
          <w:tcPr>
            <w:tcW w:w="2046" w:type="pct"/>
            <w:tcBorders>
              <w:top w:val="single" w:sz="4" w:space="0" w:color="auto"/>
              <w:left w:val="single" w:sz="4" w:space="0" w:color="auto"/>
              <w:bottom w:val="single" w:sz="4" w:space="0" w:color="auto"/>
              <w:right w:val="single" w:sz="4" w:space="0" w:color="auto"/>
            </w:tcBorders>
            <w:hideMark/>
          </w:tcPr>
          <w:p w:rsidR="00E03EAD" w:rsidRDefault="00E03EAD">
            <w:pPr>
              <w:pStyle w:val="29"/>
              <w:shd w:val="clear" w:color="auto" w:fill="auto"/>
              <w:spacing w:line="240" w:lineRule="auto"/>
              <w:jc w:val="both"/>
              <w:rPr>
                <w:b/>
                <w:sz w:val="24"/>
                <w:szCs w:val="24"/>
              </w:rPr>
            </w:pPr>
            <w:r>
              <w:rPr>
                <w:sz w:val="24"/>
                <w:szCs w:val="24"/>
              </w:rPr>
              <w:t>3</w:t>
            </w:r>
            <w:r>
              <w:rPr>
                <w:b/>
                <w:sz w:val="24"/>
                <w:szCs w:val="24"/>
              </w:rPr>
              <w:t>. Виды механического движения.</w:t>
            </w:r>
          </w:p>
          <w:p w:rsidR="00E03EAD" w:rsidRDefault="00E03EAD">
            <w:pPr>
              <w:pStyle w:val="29"/>
              <w:shd w:val="clear" w:color="auto" w:fill="auto"/>
              <w:spacing w:line="240" w:lineRule="auto"/>
              <w:jc w:val="both"/>
              <w:rPr>
                <w:sz w:val="24"/>
                <w:szCs w:val="24"/>
              </w:rPr>
            </w:pPr>
            <w:r>
              <w:rPr>
                <w:sz w:val="24"/>
                <w:szCs w:val="24"/>
              </w:rPr>
              <w:t>Свободное падение. Ускорение свободного падения. Движение тела, брошенного под углом к горизонту. Зависимость координат, скорости и ускорения материальной точки от времени и их графики.</w:t>
            </w:r>
          </w:p>
          <w:p w:rsidR="00E03EAD" w:rsidRDefault="00E03EAD">
            <w:pPr>
              <w:pStyle w:val="29"/>
              <w:jc w:val="both"/>
              <w:rPr>
                <w:sz w:val="24"/>
                <w:szCs w:val="24"/>
              </w:rPr>
            </w:pPr>
            <w:r>
              <w:rPr>
                <w:sz w:val="24"/>
                <w:szCs w:val="24"/>
              </w:rPr>
              <w:t xml:space="preserve">Криволинейное движение. Движение материальной точки по окружности. Угловая и линейная скорость. Период и частота </w:t>
            </w:r>
            <w:r>
              <w:rPr>
                <w:sz w:val="24"/>
                <w:szCs w:val="24"/>
              </w:rPr>
              <w:lastRenderedPageBreak/>
              <w:t>обращения. Центростремительное (нормальное), касательное (тангенциальное) и полное ускорение материальной точки. Технические устройства и технологические процессы: спидометр, движение снарядов, цепные, шестерёнчатые и ремённые передачи, скоростные лифты</w:t>
            </w:r>
          </w:p>
          <w:p w:rsidR="00E03EAD" w:rsidRDefault="00E03EAD" w:rsidP="00E03EAD">
            <w:pPr>
              <w:pStyle w:val="29"/>
              <w:shd w:val="clear" w:color="auto" w:fill="auto"/>
              <w:spacing w:line="240" w:lineRule="auto"/>
              <w:jc w:val="both"/>
              <w:rPr>
                <w:b/>
                <w:sz w:val="24"/>
                <w:szCs w:val="24"/>
              </w:rPr>
            </w:pPr>
            <w:r>
              <w:rPr>
                <w:b/>
                <w:i/>
                <w:sz w:val="24"/>
                <w:szCs w:val="24"/>
              </w:rPr>
              <w:t>Круговое вращение элементов прокатного стана при прокатке металлов</w:t>
            </w:r>
            <w:r>
              <w:rPr>
                <w:rFonts w:hint="cs"/>
                <w:b/>
                <w:sz w:val="24"/>
                <w:szCs w:val="24"/>
                <w:rtl/>
              </w:rPr>
              <w:t>٭</w:t>
            </w:r>
          </w:p>
          <w:p w:rsidR="00E03EAD" w:rsidRDefault="00E03EAD">
            <w:pPr>
              <w:spacing w:after="0" w:line="240" w:lineRule="auto"/>
              <w:jc w:val="both"/>
              <w:rPr>
                <w:rFonts w:ascii="Times New Roman" w:hAnsi="Times New Roman"/>
                <w:i/>
                <w:sz w:val="24"/>
                <w:szCs w:val="24"/>
                <w:u w:val="single"/>
              </w:rPr>
            </w:pPr>
            <w:r>
              <w:rPr>
                <w:rFonts w:ascii="Times New Roman" w:hAnsi="Times New Roman"/>
                <w:i/>
                <w:sz w:val="24"/>
                <w:szCs w:val="24"/>
                <w:u w:val="single"/>
              </w:rPr>
              <w:t>Демонстрации</w:t>
            </w:r>
          </w:p>
          <w:p w:rsidR="00E03EAD" w:rsidRDefault="00E03EAD">
            <w:pPr>
              <w:spacing w:after="0" w:line="240" w:lineRule="auto"/>
              <w:jc w:val="both"/>
              <w:rPr>
                <w:rFonts w:ascii="Times New Roman" w:hAnsi="Times New Roman"/>
                <w:i/>
                <w:sz w:val="24"/>
                <w:szCs w:val="24"/>
              </w:rPr>
            </w:pPr>
            <w:r>
              <w:rPr>
                <w:rFonts w:ascii="Times New Roman" w:hAnsi="Times New Roman"/>
                <w:i/>
                <w:sz w:val="24"/>
                <w:szCs w:val="24"/>
              </w:rPr>
              <w:t>Модель системы отсчёта, иллюстрация кинематических характеристик движения.</w:t>
            </w:r>
          </w:p>
          <w:p w:rsidR="00E03EAD" w:rsidRDefault="00E03EAD">
            <w:pPr>
              <w:spacing w:after="0" w:line="240" w:lineRule="auto"/>
              <w:jc w:val="both"/>
              <w:rPr>
                <w:rFonts w:ascii="Times New Roman" w:hAnsi="Times New Roman"/>
                <w:i/>
                <w:sz w:val="24"/>
                <w:szCs w:val="24"/>
              </w:rPr>
            </w:pPr>
            <w:r>
              <w:rPr>
                <w:rFonts w:ascii="Times New Roman" w:hAnsi="Times New Roman"/>
                <w:i/>
                <w:sz w:val="24"/>
                <w:szCs w:val="24"/>
              </w:rPr>
              <w:t>Способы исследования движений.</w:t>
            </w:r>
          </w:p>
          <w:p w:rsidR="00E03EAD" w:rsidRDefault="00E03EAD">
            <w:pPr>
              <w:spacing w:after="0" w:line="240" w:lineRule="auto"/>
              <w:jc w:val="both"/>
              <w:rPr>
                <w:rFonts w:ascii="Times New Roman" w:hAnsi="Times New Roman"/>
                <w:i/>
                <w:sz w:val="24"/>
                <w:szCs w:val="24"/>
              </w:rPr>
            </w:pPr>
            <w:r>
              <w:rPr>
                <w:rFonts w:ascii="Times New Roman" w:hAnsi="Times New Roman"/>
                <w:i/>
                <w:sz w:val="24"/>
                <w:szCs w:val="24"/>
              </w:rPr>
              <w:t>Иллюстрация предельного перехода и измерение мгновенной скорости.</w:t>
            </w:r>
          </w:p>
          <w:p w:rsidR="00E03EAD" w:rsidRDefault="00E03EAD">
            <w:pPr>
              <w:spacing w:after="0" w:line="240" w:lineRule="auto"/>
              <w:jc w:val="both"/>
              <w:rPr>
                <w:rFonts w:ascii="Times New Roman" w:hAnsi="Times New Roman"/>
                <w:i/>
                <w:sz w:val="24"/>
                <w:szCs w:val="24"/>
              </w:rPr>
            </w:pPr>
            <w:r>
              <w:rPr>
                <w:rFonts w:ascii="Times New Roman" w:hAnsi="Times New Roman"/>
                <w:i/>
                <w:sz w:val="24"/>
                <w:szCs w:val="24"/>
              </w:rPr>
              <w:t>Преобразование движений с использованием механизмов.</w:t>
            </w:r>
          </w:p>
          <w:p w:rsidR="00E03EAD" w:rsidRDefault="00E03EAD">
            <w:pPr>
              <w:spacing w:after="0" w:line="240" w:lineRule="auto"/>
              <w:jc w:val="both"/>
              <w:rPr>
                <w:rFonts w:ascii="Times New Roman" w:hAnsi="Times New Roman"/>
                <w:i/>
                <w:sz w:val="24"/>
                <w:szCs w:val="24"/>
              </w:rPr>
            </w:pPr>
            <w:r>
              <w:rPr>
                <w:rFonts w:ascii="Times New Roman" w:hAnsi="Times New Roman"/>
                <w:i/>
                <w:sz w:val="24"/>
                <w:szCs w:val="24"/>
              </w:rPr>
              <w:t>Падение тел в воздухе и в разреженном пространстве.</w:t>
            </w:r>
          </w:p>
          <w:p w:rsidR="00E03EAD" w:rsidRDefault="00E03EAD">
            <w:pPr>
              <w:spacing w:after="0" w:line="240" w:lineRule="auto"/>
              <w:jc w:val="both"/>
              <w:rPr>
                <w:rFonts w:ascii="Times New Roman" w:hAnsi="Times New Roman"/>
                <w:i/>
                <w:sz w:val="24"/>
                <w:szCs w:val="24"/>
              </w:rPr>
            </w:pPr>
            <w:r>
              <w:rPr>
                <w:rFonts w:ascii="Times New Roman" w:hAnsi="Times New Roman"/>
                <w:i/>
                <w:sz w:val="24"/>
                <w:szCs w:val="24"/>
              </w:rPr>
              <w:t>Наблюдение движения тела, брошенного под углом к горизонту и горизонтально.</w:t>
            </w:r>
          </w:p>
          <w:p w:rsidR="00E03EAD" w:rsidRDefault="00E03EAD">
            <w:pPr>
              <w:spacing w:after="0" w:line="240" w:lineRule="auto"/>
              <w:jc w:val="both"/>
              <w:rPr>
                <w:rFonts w:ascii="Times New Roman" w:hAnsi="Times New Roman"/>
                <w:i/>
                <w:sz w:val="24"/>
                <w:szCs w:val="24"/>
              </w:rPr>
            </w:pPr>
            <w:r>
              <w:rPr>
                <w:rFonts w:ascii="Times New Roman" w:hAnsi="Times New Roman"/>
                <w:i/>
                <w:sz w:val="24"/>
                <w:szCs w:val="24"/>
              </w:rPr>
              <w:t>Направление скорости при движении по окружности.</w:t>
            </w:r>
          </w:p>
          <w:p w:rsidR="00E03EAD" w:rsidRDefault="00E03EAD">
            <w:pPr>
              <w:spacing w:after="0" w:line="240" w:lineRule="auto"/>
              <w:jc w:val="both"/>
              <w:rPr>
                <w:rFonts w:ascii="Times New Roman" w:hAnsi="Times New Roman"/>
                <w:i/>
                <w:sz w:val="24"/>
                <w:szCs w:val="24"/>
              </w:rPr>
            </w:pPr>
            <w:r>
              <w:rPr>
                <w:rFonts w:ascii="Times New Roman" w:hAnsi="Times New Roman"/>
                <w:i/>
                <w:sz w:val="24"/>
                <w:szCs w:val="24"/>
              </w:rPr>
              <w:t>Преобразование угловой скорости в редукторе.</w:t>
            </w:r>
          </w:p>
          <w:p w:rsidR="00E03EAD" w:rsidRDefault="00E03EAD">
            <w:pPr>
              <w:pStyle w:val="29"/>
              <w:jc w:val="both"/>
              <w:rPr>
                <w:b/>
                <w:i/>
                <w:sz w:val="24"/>
                <w:szCs w:val="24"/>
              </w:rPr>
            </w:pPr>
            <w:r>
              <w:rPr>
                <w:i/>
                <w:sz w:val="24"/>
                <w:szCs w:val="24"/>
              </w:rPr>
              <w:t>Сравнение путей, траекторий, скоростей движения одного и того же тела в разных системах отсчёта.</w:t>
            </w:r>
          </w:p>
        </w:tc>
        <w:tc>
          <w:tcPr>
            <w:tcW w:w="1008" w:type="pct"/>
            <w:tcBorders>
              <w:top w:val="single" w:sz="4" w:space="0" w:color="auto"/>
              <w:left w:val="single" w:sz="4" w:space="0" w:color="auto"/>
              <w:bottom w:val="single" w:sz="4" w:space="0" w:color="auto"/>
              <w:right w:val="single" w:sz="4" w:space="0" w:color="auto"/>
            </w:tcBorders>
            <w:vAlign w:val="center"/>
            <w:hideMark/>
          </w:tcPr>
          <w:p w:rsidR="00E03EAD" w:rsidRDefault="00E03EAD">
            <w:pPr>
              <w:suppressAutoHyphens/>
              <w:spacing w:after="0" w:line="240" w:lineRule="auto"/>
              <w:jc w:val="center"/>
              <w:rPr>
                <w:rFonts w:ascii="Times New Roman" w:hAnsi="Times New Roman"/>
                <w:bCs/>
                <w:iCs/>
                <w:sz w:val="24"/>
                <w:szCs w:val="24"/>
              </w:rPr>
            </w:pPr>
            <w:r>
              <w:rPr>
                <w:rFonts w:ascii="Times New Roman" w:hAnsi="Times New Roman"/>
                <w:bCs/>
                <w:iCs/>
                <w:sz w:val="24"/>
                <w:szCs w:val="24"/>
              </w:rPr>
              <w:lastRenderedPageBreak/>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Cs/>
                <w:sz w:val="24"/>
                <w:szCs w:val="24"/>
              </w:rPr>
            </w:pPr>
          </w:p>
        </w:tc>
      </w:tr>
      <w:tr w:rsidR="00E03EAD" w:rsidTr="00E03EAD">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Cs/>
                <w:sz w:val="24"/>
                <w:szCs w:val="24"/>
              </w:rPr>
            </w:pPr>
          </w:p>
        </w:tc>
        <w:tc>
          <w:tcPr>
            <w:tcW w:w="2046" w:type="pct"/>
            <w:tcBorders>
              <w:top w:val="single" w:sz="4" w:space="0" w:color="auto"/>
              <w:left w:val="single" w:sz="4" w:space="0" w:color="auto"/>
              <w:bottom w:val="single" w:sz="4" w:space="0" w:color="auto"/>
              <w:right w:val="single" w:sz="4" w:space="0" w:color="auto"/>
            </w:tcBorders>
            <w:hideMark/>
          </w:tcPr>
          <w:p w:rsidR="00E03EAD" w:rsidRDefault="00E03EAD">
            <w:pPr>
              <w:spacing w:after="0" w:line="240" w:lineRule="auto"/>
              <w:jc w:val="both"/>
              <w:rPr>
                <w:rFonts w:ascii="Times New Roman" w:hAnsi="Times New Roman"/>
                <w:b/>
                <w:i/>
                <w:sz w:val="24"/>
                <w:szCs w:val="24"/>
              </w:rPr>
            </w:pPr>
            <w:r>
              <w:rPr>
                <w:rFonts w:ascii="Times New Roman" w:hAnsi="Times New Roman"/>
                <w:b/>
                <w:bCs/>
                <w:sz w:val="24"/>
                <w:szCs w:val="24"/>
              </w:rPr>
              <w:t>В том числе практических и лабораторных занятий</w:t>
            </w:r>
          </w:p>
        </w:tc>
        <w:tc>
          <w:tcPr>
            <w:tcW w:w="1008" w:type="pct"/>
            <w:tcBorders>
              <w:top w:val="single" w:sz="4" w:space="0" w:color="auto"/>
              <w:left w:val="single" w:sz="4" w:space="0" w:color="auto"/>
              <w:bottom w:val="single" w:sz="4" w:space="0" w:color="auto"/>
              <w:right w:val="single" w:sz="4" w:space="0" w:color="auto"/>
            </w:tcBorders>
            <w:vAlign w:val="center"/>
            <w:hideMark/>
          </w:tcPr>
          <w:p w:rsidR="00E03EAD" w:rsidRDefault="00E03EAD">
            <w:pPr>
              <w:suppressAutoHyphens/>
              <w:spacing w:after="0" w:line="240" w:lineRule="auto"/>
              <w:jc w:val="center"/>
              <w:rPr>
                <w:rFonts w:ascii="Times New Roman" w:hAnsi="Times New Roman"/>
                <w:b/>
                <w:iCs/>
                <w:sz w:val="24"/>
                <w:szCs w:val="24"/>
              </w:rPr>
            </w:pPr>
            <w:r>
              <w:rPr>
                <w:rFonts w:ascii="Times New Roman" w:hAnsi="Times New Roman"/>
                <w:b/>
                <w:iCs/>
                <w:sz w:val="24"/>
                <w:szCs w:val="24"/>
              </w:rPr>
              <w:t>2</w:t>
            </w:r>
            <w:r w:rsidR="001F4E95">
              <w:rPr>
                <w:rFonts w:ascii="Times New Roman" w:hAnsi="Times New Roman"/>
                <w:b/>
                <w:iCs/>
                <w:sz w:val="24"/>
                <w:szCs w:val="24"/>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Cs/>
                <w:sz w:val="24"/>
                <w:szCs w:val="24"/>
              </w:rPr>
            </w:pPr>
          </w:p>
        </w:tc>
      </w:tr>
      <w:tr w:rsidR="00E03EAD" w:rsidTr="00E03EAD">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Cs/>
                <w:sz w:val="24"/>
                <w:szCs w:val="24"/>
              </w:rPr>
            </w:pPr>
          </w:p>
        </w:tc>
        <w:tc>
          <w:tcPr>
            <w:tcW w:w="2046" w:type="pct"/>
            <w:tcBorders>
              <w:top w:val="single" w:sz="4" w:space="0" w:color="auto"/>
              <w:left w:val="single" w:sz="4" w:space="0" w:color="auto"/>
              <w:bottom w:val="single" w:sz="4" w:space="0" w:color="auto"/>
              <w:right w:val="single" w:sz="4" w:space="0" w:color="auto"/>
            </w:tcBorders>
            <w:hideMark/>
          </w:tcPr>
          <w:p w:rsidR="00E03EAD" w:rsidRDefault="00E03EAD" w:rsidP="00B47B5F">
            <w:pPr>
              <w:spacing w:after="0" w:line="240" w:lineRule="auto"/>
              <w:jc w:val="both"/>
              <w:rPr>
                <w:rFonts w:ascii="Times New Roman" w:hAnsi="Times New Roman"/>
                <w:sz w:val="24"/>
                <w:szCs w:val="24"/>
              </w:rPr>
            </w:pPr>
            <w:r>
              <w:rPr>
                <w:rFonts w:ascii="Times New Roman" w:eastAsiaTheme="minorHAnsi" w:hAnsi="Times New Roman"/>
                <w:b/>
                <w:bCs/>
                <w:i/>
                <w:sz w:val="24"/>
                <w:szCs w:val="24"/>
                <w:lang w:eastAsia="en-US"/>
              </w:rPr>
              <w:t xml:space="preserve">4. Лабораторное занятие № 1. </w:t>
            </w:r>
            <w:r w:rsidR="00B47B5F" w:rsidRPr="00B47B5F">
              <w:rPr>
                <w:rFonts w:ascii="Times New Roman" w:hAnsi="Times New Roman"/>
                <w:b/>
                <w:sz w:val="24"/>
                <w:szCs w:val="24"/>
              </w:rPr>
              <w:t>Изучение неравномерного движения с целью определения мгновенной скорости</w:t>
            </w:r>
          </w:p>
          <w:p w:rsidR="001F4E95" w:rsidRDefault="001F4E95" w:rsidP="00B47B5F">
            <w:pPr>
              <w:spacing w:after="0" w:line="240" w:lineRule="auto"/>
              <w:jc w:val="both"/>
              <w:rPr>
                <w:rFonts w:ascii="Times New Roman" w:hAnsi="Times New Roman"/>
                <w:b/>
                <w:i/>
                <w:sz w:val="24"/>
                <w:szCs w:val="24"/>
              </w:rPr>
            </w:pPr>
            <w:r w:rsidRPr="001F4E95">
              <w:rPr>
                <w:rFonts w:ascii="Times New Roman" w:hAnsi="Times New Roman"/>
                <w:i/>
                <w:sz w:val="24"/>
                <w:szCs w:val="24"/>
              </w:rPr>
              <w:lastRenderedPageBreak/>
              <w:t>Контроль потоков расплава, работы прокатных станов и транспортировки заготовок для  обеспечения безопасности и эффективность производства</w:t>
            </w:r>
            <w:r w:rsidRPr="001F4E95">
              <w:rPr>
                <w:rFonts w:ascii="Times New Roman" w:hAnsi="Times New Roman"/>
                <w:b/>
                <w:i/>
                <w:sz w:val="24"/>
                <w:szCs w:val="24"/>
              </w:rPr>
              <w:t>.</w:t>
            </w:r>
            <w:r>
              <w:rPr>
                <w:rFonts w:ascii="Times New Roman" w:hAnsi="Times New Roman"/>
                <w:b/>
                <w:i/>
                <w:sz w:val="24"/>
                <w:szCs w:val="24"/>
              </w:rPr>
              <w:t>*</w:t>
            </w:r>
          </w:p>
        </w:tc>
        <w:tc>
          <w:tcPr>
            <w:tcW w:w="1008" w:type="pct"/>
            <w:tcBorders>
              <w:top w:val="single" w:sz="4" w:space="0" w:color="auto"/>
              <w:left w:val="single" w:sz="4" w:space="0" w:color="auto"/>
              <w:bottom w:val="single" w:sz="4" w:space="0" w:color="auto"/>
              <w:right w:val="single" w:sz="4" w:space="0" w:color="auto"/>
            </w:tcBorders>
            <w:vAlign w:val="center"/>
            <w:hideMark/>
          </w:tcPr>
          <w:p w:rsidR="00E03EAD" w:rsidRDefault="00E03EAD">
            <w:pPr>
              <w:suppressAutoHyphens/>
              <w:spacing w:after="0" w:line="240" w:lineRule="auto"/>
              <w:jc w:val="center"/>
              <w:rPr>
                <w:rFonts w:ascii="Times New Roman" w:hAnsi="Times New Roman"/>
                <w:iCs/>
                <w:sz w:val="24"/>
                <w:szCs w:val="24"/>
              </w:rPr>
            </w:pPr>
            <w:r>
              <w:rPr>
                <w:rFonts w:ascii="Times New Roman" w:hAnsi="Times New Roman"/>
                <w:iCs/>
                <w:sz w:val="24"/>
                <w:szCs w:val="24"/>
              </w:rPr>
              <w:lastRenderedPageBreak/>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Cs/>
                <w:sz w:val="24"/>
                <w:szCs w:val="24"/>
              </w:rPr>
            </w:pPr>
          </w:p>
        </w:tc>
      </w:tr>
      <w:tr w:rsidR="00E03EAD" w:rsidTr="00E03EAD">
        <w:trPr>
          <w:trHeight w:val="20"/>
          <w:jc w:val="center"/>
        </w:trPr>
        <w:tc>
          <w:tcPr>
            <w:tcW w:w="855" w:type="pct"/>
            <w:vMerge w:val="restart"/>
            <w:tcBorders>
              <w:top w:val="single" w:sz="4" w:space="0" w:color="auto"/>
              <w:left w:val="single" w:sz="4" w:space="0" w:color="auto"/>
              <w:bottom w:val="single" w:sz="4" w:space="0" w:color="auto"/>
              <w:right w:val="single" w:sz="4" w:space="0" w:color="auto"/>
            </w:tcBorders>
            <w:hideMark/>
          </w:tcPr>
          <w:p w:rsidR="00E03EAD" w:rsidRDefault="00E03EAD">
            <w:pPr>
              <w:spacing w:after="0" w:line="240" w:lineRule="auto"/>
              <w:jc w:val="center"/>
              <w:rPr>
                <w:rFonts w:ascii="Times New Roman" w:hAnsi="Times New Roman"/>
                <w:bCs/>
                <w:sz w:val="24"/>
                <w:szCs w:val="24"/>
              </w:rPr>
            </w:pPr>
            <w:r>
              <w:rPr>
                <w:rFonts w:ascii="Times New Roman" w:hAnsi="Times New Roman"/>
                <w:bCs/>
                <w:sz w:val="24"/>
                <w:szCs w:val="24"/>
              </w:rPr>
              <w:lastRenderedPageBreak/>
              <w:t>Тема 2.2 Динамика</w:t>
            </w:r>
          </w:p>
        </w:tc>
        <w:tc>
          <w:tcPr>
            <w:tcW w:w="2046" w:type="pct"/>
            <w:tcBorders>
              <w:top w:val="single" w:sz="4" w:space="0" w:color="auto"/>
              <w:left w:val="single" w:sz="4" w:space="0" w:color="auto"/>
              <w:bottom w:val="single" w:sz="4" w:space="0" w:color="auto"/>
              <w:right w:val="single" w:sz="4" w:space="0" w:color="auto"/>
            </w:tcBorders>
            <w:hideMark/>
          </w:tcPr>
          <w:p w:rsidR="00E03EAD" w:rsidRDefault="00E03EAD">
            <w:pPr>
              <w:spacing w:after="0" w:line="240" w:lineRule="auto"/>
              <w:jc w:val="both"/>
              <w:rPr>
                <w:rFonts w:ascii="Times New Roman" w:eastAsiaTheme="minorHAnsi" w:hAnsi="Times New Roman"/>
                <w:bCs/>
                <w:i/>
                <w:sz w:val="24"/>
                <w:szCs w:val="24"/>
                <w:u w:val="single"/>
                <w:lang w:eastAsia="en-US"/>
              </w:rPr>
            </w:pPr>
            <w:r>
              <w:rPr>
                <w:rFonts w:ascii="Times New Roman" w:hAnsi="Times New Roman"/>
                <w:b/>
                <w:sz w:val="24"/>
                <w:szCs w:val="24"/>
              </w:rPr>
              <w:t>Содержание учебного материала</w:t>
            </w:r>
          </w:p>
        </w:tc>
        <w:tc>
          <w:tcPr>
            <w:tcW w:w="1008" w:type="pct"/>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jc w:val="center"/>
              <w:rPr>
                <w:rFonts w:ascii="Times New Roman" w:hAnsi="Times New Roman"/>
                <w:b/>
                <w:bCs/>
                <w:sz w:val="24"/>
                <w:szCs w:val="24"/>
              </w:rPr>
            </w:pPr>
            <w:r>
              <w:rPr>
                <w:rFonts w:ascii="Times New Roman" w:hAnsi="Times New Roman"/>
                <w:b/>
                <w:bCs/>
                <w:sz w:val="24"/>
                <w:szCs w:val="24"/>
              </w:rPr>
              <w:t>2/4</w:t>
            </w:r>
          </w:p>
        </w:tc>
        <w:tc>
          <w:tcPr>
            <w:tcW w:w="1091" w:type="pct"/>
            <w:tcBorders>
              <w:top w:val="single" w:sz="4" w:space="0" w:color="auto"/>
              <w:left w:val="single" w:sz="4" w:space="0" w:color="auto"/>
              <w:bottom w:val="single" w:sz="4" w:space="0" w:color="auto"/>
              <w:right w:val="single" w:sz="4" w:space="0" w:color="auto"/>
            </w:tcBorders>
          </w:tcPr>
          <w:p w:rsidR="00E03EAD" w:rsidRDefault="00E03EAD">
            <w:pPr>
              <w:spacing w:after="0" w:line="240" w:lineRule="auto"/>
              <w:jc w:val="center"/>
              <w:rPr>
                <w:rFonts w:ascii="Times New Roman" w:hAnsi="Times New Roman"/>
                <w:b/>
                <w:bCs/>
                <w:sz w:val="24"/>
                <w:szCs w:val="24"/>
              </w:rPr>
            </w:pPr>
          </w:p>
        </w:tc>
      </w:tr>
      <w:tr w:rsidR="00E03EAD" w:rsidTr="00E03EAD">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Cs/>
                <w:sz w:val="24"/>
                <w:szCs w:val="24"/>
              </w:rPr>
            </w:pPr>
          </w:p>
        </w:tc>
        <w:tc>
          <w:tcPr>
            <w:tcW w:w="2046" w:type="pct"/>
            <w:tcBorders>
              <w:top w:val="single" w:sz="4" w:space="0" w:color="auto"/>
              <w:left w:val="single" w:sz="4" w:space="0" w:color="auto"/>
              <w:bottom w:val="single" w:sz="4" w:space="0" w:color="auto"/>
              <w:right w:val="single" w:sz="4" w:space="0" w:color="auto"/>
            </w:tcBorders>
            <w:hideMark/>
          </w:tcPr>
          <w:p w:rsidR="00E03EAD" w:rsidRDefault="00E03EAD">
            <w:pPr>
              <w:pStyle w:val="29"/>
              <w:shd w:val="clear" w:color="auto" w:fill="auto"/>
              <w:spacing w:line="240" w:lineRule="auto"/>
              <w:ind w:right="37"/>
              <w:jc w:val="both"/>
              <w:rPr>
                <w:b/>
                <w:sz w:val="24"/>
                <w:szCs w:val="24"/>
              </w:rPr>
            </w:pPr>
            <w:r>
              <w:rPr>
                <w:sz w:val="24"/>
                <w:szCs w:val="24"/>
              </w:rPr>
              <w:t>5.</w:t>
            </w:r>
            <w:r>
              <w:rPr>
                <w:b/>
                <w:bCs/>
                <w:sz w:val="24"/>
                <w:szCs w:val="24"/>
              </w:rPr>
              <w:t>Динамика.</w:t>
            </w:r>
            <w:r>
              <w:rPr>
                <w:b/>
                <w:sz w:val="24"/>
                <w:szCs w:val="24"/>
              </w:rPr>
              <w:t xml:space="preserve"> Законы динамики Ньютона. Закон всемирного тяготения. Силы в природе</w:t>
            </w:r>
          </w:p>
          <w:p w:rsidR="00E03EAD" w:rsidRDefault="00E03EAD">
            <w:pPr>
              <w:pStyle w:val="29"/>
              <w:shd w:val="clear" w:color="auto" w:fill="auto"/>
              <w:spacing w:line="240" w:lineRule="auto"/>
              <w:ind w:right="37"/>
              <w:jc w:val="both"/>
              <w:rPr>
                <w:sz w:val="24"/>
                <w:szCs w:val="24"/>
              </w:rPr>
            </w:pPr>
            <w:r>
              <w:rPr>
                <w:sz w:val="24"/>
                <w:szCs w:val="24"/>
              </w:rPr>
              <w:t>Первый закон Ньютона. Инерциальные системы отсчёта. Принцип относительности Галилея. Неинерциальные системы отсчёта (определение, примеры). Масса тела. Сила. Принцип суперпозиции сил.</w:t>
            </w:r>
          </w:p>
          <w:p w:rsidR="00E03EAD" w:rsidRDefault="00E03EAD">
            <w:pPr>
              <w:pStyle w:val="29"/>
              <w:shd w:val="clear" w:color="auto" w:fill="auto"/>
              <w:spacing w:line="240" w:lineRule="auto"/>
              <w:jc w:val="both"/>
              <w:rPr>
                <w:sz w:val="24"/>
                <w:szCs w:val="24"/>
              </w:rPr>
            </w:pPr>
            <w:r>
              <w:rPr>
                <w:sz w:val="24"/>
                <w:szCs w:val="24"/>
              </w:rPr>
              <w:t>Второй закон Ньютона для материальной точки. Третий закон Ньютона для материальных точек. Закон всемирного тяготения. Эквивалентность гравитационной и инертной массы.</w:t>
            </w:r>
          </w:p>
          <w:p w:rsidR="00E03EAD" w:rsidRDefault="00E03EAD">
            <w:pPr>
              <w:spacing w:after="0" w:line="240" w:lineRule="auto"/>
              <w:jc w:val="both"/>
              <w:rPr>
                <w:rFonts w:ascii="Times New Roman" w:hAnsi="Times New Roman"/>
                <w:sz w:val="24"/>
                <w:szCs w:val="24"/>
              </w:rPr>
            </w:pPr>
            <w:r>
              <w:rPr>
                <w:rFonts w:ascii="Times New Roman" w:hAnsi="Times New Roman"/>
                <w:sz w:val="24"/>
                <w:szCs w:val="24"/>
              </w:rPr>
              <w:t xml:space="preserve">Сила тяжести. Зависимость ускорения свободного падения от высоты над поверхностью планеты и от географической широты. Движение небесных тел и их спутников. Законы Кеплера. Первая космическая скорость. Сила упругости. Закон Гука. Вес тела. Вес тела, движущегося с ускорением. Сила трения. Сухое трение. Сила трения скольжения и сила трения покоя. Коэффициент трения. Сила сопротивления при движении тела в жидкости или газе, её зависимость от скорости относительного движения. Давление. Гидростатическое давление. Сила Архимеда. Технические устройства и технологические процессы: </w:t>
            </w:r>
            <w:r>
              <w:rPr>
                <w:rFonts w:ascii="Times New Roman" w:hAnsi="Times New Roman"/>
                <w:sz w:val="24"/>
                <w:szCs w:val="24"/>
              </w:rPr>
              <w:lastRenderedPageBreak/>
              <w:t>подшипники, движение искусственных спутников.</w:t>
            </w:r>
          </w:p>
          <w:p w:rsidR="00063C63" w:rsidRPr="0013384F" w:rsidRDefault="00063C63">
            <w:pPr>
              <w:tabs>
                <w:tab w:val="left" w:pos="4904"/>
              </w:tabs>
              <w:spacing w:after="0" w:line="240" w:lineRule="auto"/>
              <w:jc w:val="both"/>
              <w:rPr>
                <w:rStyle w:val="af0"/>
                <w:rFonts w:ascii="Times New Roman" w:hAnsi="Times New Roman"/>
                <w:b/>
                <w:sz w:val="24"/>
                <w:szCs w:val="24"/>
                <w:rtl/>
              </w:rPr>
            </w:pPr>
            <w:r w:rsidRPr="0013384F">
              <w:rPr>
                <w:rStyle w:val="af0"/>
                <w:rFonts w:ascii="Times New Roman" w:hAnsi="Times New Roman"/>
                <w:b/>
                <w:sz w:val="24"/>
                <w:szCs w:val="24"/>
              </w:rPr>
              <w:t>Силы, действующие между деформируемым металлом и инструментом</w:t>
            </w:r>
            <w:r w:rsidRPr="0013384F">
              <w:rPr>
                <w:rStyle w:val="af0"/>
                <w:rFonts w:ascii="Times New Roman" w:hAnsi="Times New Roman"/>
                <w:b/>
                <w:sz w:val="24"/>
                <w:szCs w:val="24"/>
                <w:rtl/>
              </w:rPr>
              <w:t>٭</w:t>
            </w:r>
          </w:p>
          <w:p w:rsidR="00E03EAD" w:rsidRDefault="00E03EAD">
            <w:pPr>
              <w:tabs>
                <w:tab w:val="left" w:pos="4904"/>
              </w:tabs>
              <w:spacing w:after="0" w:line="240" w:lineRule="auto"/>
              <w:jc w:val="both"/>
              <w:rPr>
                <w:rFonts w:ascii="Times New Roman" w:hAnsi="Times New Roman"/>
                <w:i/>
                <w:sz w:val="24"/>
                <w:szCs w:val="24"/>
                <w:u w:val="single"/>
              </w:rPr>
            </w:pPr>
            <w:r>
              <w:rPr>
                <w:rFonts w:ascii="Times New Roman" w:hAnsi="Times New Roman"/>
                <w:i/>
                <w:sz w:val="24"/>
                <w:szCs w:val="24"/>
                <w:u w:val="single"/>
              </w:rPr>
              <w:t>Демонстрации</w:t>
            </w:r>
          </w:p>
          <w:p w:rsidR="00E03EAD" w:rsidRDefault="00E03EAD">
            <w:pPr>
              <w:tabs>
                <w:tab w:val="left" w:pos="4904"/>
              </w:tabs>
              <w:spacing w:after="0" w:line="240" w:lineRule="auto"/>
              <w:jc w:val="both"/>
              <w:rPr>
                <w:rFonts w:ascii="Times New Roman" w:hAnsi="Times New Roman"/>
                <w:i/>
                <w:sz w:val="24"/>
                <w:szCs w:val="24"/>
              </w:rPr>
            </w:pPr>
            <w:r>
              <w:rPr>
                <w:rFonts w:ascii="Times New Roman" w:hAnsi="Times New Roman"/>
                <w:i/>
                <w:sz w:val="24"/>
                <w:szCs w:val="24"/>
              </w:rPr>
              <w:t>Наблюдение движения тел в инерциальных и неинерциальных системах отсчёта.</w:t>
            </w:r>
          </w:p>
          <w:p w:rsidR="00E03EAD" w:rsidRDefault="00E03EAD">
            <w:pPr>
              <w:tabs>
                <w:tab w:val="left" w:pos="4904"/>
              </w:tabs>
              <w:spacing w:after="0" w:line="240" w:lineRule="auto"/>
              <w:jc w:val="both"/>
              <w:rPr>
                <w:rFonts w:ascii="Times New Roman" w:hAnsi="Times New Roman"/>
                <w:i/>
                <w:sz w:val="24"/>
                <w:szCs w:val="24"/>
              </w:rPr>
            </w:pPr>
            <w:r>
              <w:rPr>
                <w:rFonts w:ascii="Times New Roman" w:hAnsi="Times New Roman"/>
                <w:i/>
                <w:sz w:val="24"/>
                <w:szCs w:val="24"/>
              </w:rPr>
              <w:t>Принцип относительности.</w:t>
            </w:r>
          </w:p>
          <w:p w:rsidR="00E03EAD" w:rsidRDefault="00E03EAD">
            <w:pPr>
              <w:tabs>
                <w:tab w:val="left" w:pos="4904"/>
              </w:tabs>
              <w:spacing w:after="0" w:line="240" w:lineRule="auto"/>
              <w:jc w:val="both"/>
              <w:rPr>
                <w:rFonts w:ascii="Times New Roman" w:hAnsi="Times New Roman"/>
                <w:i/>
                <w:sz w:val="24"/>
                <w:szCs w:val="24"/>
              </w:rPr>
            </w:pPr>
            <w:r>
              <w:rPr>
                <w:rFonts w:ascii="Times New Roman" w:hAnsi="Times New Roman"/>
                <w:i/>
                <w:sz w:val="24"/>
                <w:szCs w:val="24"/>
              </w:rPr>
              <w:t>Качение двух цилиндров или шаров разной массы с одинаковым ускорением относительно неинерциальной системы отсчёта.</w:t>
            </w:r>
          </w:p>
          <w:p w:rsidR="00E03EAD" w:rsidRDefault="00E03EAD">
            <w:pPr>
              <w:tabs>
                <w:tab w:val="left" w:pos="4904"/>
              </w:tabs>
              <w:spacing w:after="0" w:line="240" w:lineRule="auto"/>
              <w:jc w:val="both"/>
              <w:rPr>
                <w:rFonts w:ascii="Times New Roman" w:hAnsi="Times New Roman"/>
                <w:i/>
                <w:sz w:val="24"/>
                <w:szCs w:val="24"/>
              </w:rPr>
            </w:pPr>
            <w:r>
              <w:rPr>
                <w:rFonts w:ascii="Times New Roman" w:hAnsi="Times New Roman"/>
                <w:i/>
                <w:sz w:val="24"/>
                <w:szCs w:val="24"/>
              </w:rPr>
              <w:t>Сравнение равнодействующей приложенных к телу сил с произведением массы тела на его ускорение в инерциальной системе отсчёта.</w:t>
            </w:r>
          </w:p>
          <w:p w:rsidR="00E03EAD" w:rsidRDefault="00E03EAD">
            <w:pPr>
              <w:tabs>
                <w:tab w:val="left" w:pos="4904"/>
              </w:tabs>
              <w:spacing w:after="0" w:line="240" w:lineRule="auto"/>
              <w:jc w:val="both"/>
              <w:rPr>
                <w:rFonts w:ascii="Times New Roman" w:hAnsi="Times New Roman"/>
                <w:i/>
                <w:sz w:val="24"/>
                <w:szCs w:val="24"/>
              </w:rPr>
            </w:pPr>
            <w:r>
              <w:rPr>
                <w:rFonts w:ascii="Times New Roman" w:hAnsi="Times New Roman"/>
                <w:i/>
                <w:sz w:val="24"/>
                <w:szCs w:val="24"/>
              </w:rPr>
              <w:t>Равенство сил, возникающих в результате взаимодействия тел.</w:t>
            </w:r>
          </w:p>
          <w:p w:rsidR="00E03EAD" w:rsidRDefault="00E03EAD">
            <w:pPr>
              <w:tabs>
                <w:tab w:val="left" w:pos="4904"/>
              </w:tabs>
              <w:spacing w:after="0" w:line="240" w:lineRule="auto"/>
              <w:jc w:val="both"/>
              <w:rPr>
                <w:rFonts w:ascii="Times New Roman" w:hAnsi="Times New Roman"/>
                <w:i/>
                <w:sz w:val="24"/>
                <w:szCs w:val="24"/>
              </w:rPr>
            </w:pPr>
            <w:r>
              <w:rPr>
                <w:rFonts w:ascii="Times New Roman" w:hAnsi="Times New Roman"/>
                <w:i/>
                <w:sz w:val="24"/>
                <w:szCs w:val="24"/>
              </w:rPr>
              <w:t>Измерение масс по взаимодействию.</w:t>
            </w:r>
          </w:p>
          <w:p w:rsidR="00E03EAD" w:rsidRDefault="00E03EAD">
            <w:pPr>
              <w:tabs>
                <w:tab w:val="left" w:pos="4904"/>
              </w:tabs>
              <w:spacing w:after="0" w:line="240" w:lineRule="auto"/>
              <w:jc w:val="both"/>
              <w:rPr>
                <w:rFonts w:ascii="Times New Roman" w:hAnsi="Times New Roman"/>
                <w:i/>
                <w:sz w:val="24"/>
                <w:szCs w:val="24"/>
              </w:rPr>
            </w:pPr>
            <w:r>
              <w:rPr>
                <w:rFonts w:ascii="Times New Roman" w:hAnsi="Times New Roman"/>
                <w:i/>
                <w:sz w:val="24"/>
                <w:szCs w:val="24"/>
              </w:rPr>
              <w:t>Невесомость.</w:t>
            </w:r>
          </w:p>
          <w:p w:rsidR="00E03EAD" w:rsidRDefault="00E03EAD">
            <w:pPr>
              <w:tabs>
                <w:tab w:val="left" w:pos="4904"/>
              </w:tabs>
              <w:spacing w:after="0" w:line="240" w:lineRule="auto"/>
              <w:jc w:val="both"/>
              <w:rPr>
                <w:rFonts w:ascii="Times New Roman" w:hAnsi="Times New Roman"/>
                <w:i/>
                <w:sz w:val="24"/>
                <w:szCs w:val="24"/>
              </w:rPr>
            </w:pPr>
            <w:r>
              <w:rPr>
                <w:rFonts w:ascii="Times New Roman" w:hAnsi="Times New Roman"/>
                <w:i/>
                <w:sz w:val="24"/>
                <w:szCs w:val="24"/>
              </w:rPr>
              <w:t>Вес тела при ускоренном подъёме и падении.</w:t>
            </w:r>
          </w:p>
          <w:p w:rsidR="00E03EAD" w:rsidRDefault="00E03EAD">
            <w:pPr>
              <w:tabs>
                <w:tab w:val="left" w:pos="4904"/>
              </w:tabs>
              <w:spacing w:after="0" w:line="240" w:lineRule="auto"/>
              <w:jc w:val="both"/>
              <w:rPr>
                <w:rFonts w:ascii="Times New Roman" w:hAnsi="Times New Roman"/>
                <w:i/>
                <w:sz w:val="24"/>
                <w:szCs w:val="24"/>
              </w:rPr>
            </w:pPr>
            <w:r>
              <w:rPr>
                <w:rFonts w:ascii="Times New Roman" w:hAnsi="Times New Roman"/>
                <w:i/>
                <w:sz w:val="24"/>
                <w:szCs w:val="24"/>
              </w:rPr>
              <w:t>Центробежные механизмы.</w:t>
            </w:r>
          </w:p>
          <w:p w:rsidR="00E03EAD" w:rsidRDefault="00E03EAD">
            <w:pPr>
              <w:spacing w:after="0" w:line="240" w:lineRule="auto"/>
              <w:jc w:val="both"/>
              <w:rPr>
                <w:rFonts w:ascii="Times New Roman" w:hAnsi="Times New Roman"/>
                <w:sz w:val="24"/>
                <w:szCs w:val="24"/>
              </w:rPr>
            </w:pPr>
            <w:r>
              <w:rPr>
                <w:rFonts w:ascii="Times New Roman" w:hAnsi="Times New Roman"/>
                <w:i/>
                <w:sz w:val="24"/>
                <w:szCs w:val="24"/>
              </w:rPr>
              <w:t>Сравнение сил трения покоя, качения и скольжения</w:t>
            </w:r>
          </w:p>
        </w:tc>
        <w:tc>
          <w:tcPr>
            <w:tcW w:w="1008" w:type="pct"/>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jc w:val="center"/>
              <w:rPr>
                <w:rFonts w:ascii="Times New Roman" w:hAnsi="Times New Roman"/>
                <w:bCs/>
                <w:sz w:val="24"/>
                <w:szCs w:val="24"/>
              </w:rPr>
            </w:pPr>
            <w:r>
              <w:rPr>
                <w:rFonts w:ascii="Times New Roman" w:hAnsi="Times New Roman"/>
                <w:bCs/>
                <w:sz w:val="24"/>
                <w:szCs w:val="24"/>
              </w:rPr>
              <w:lastRenderedPageBreak/>
              <w:t>2</w:t>
            </w:r>
          </w:p>
        </w:tc>
        <w:tc>
          <w:tcPr>
            <w:tcW w:w="1091" w:type="pct"/>
            <w:tcBorders>
              <w:top w:val="single" w:sz="4" w:space="0" w:color="auto"/>
              <w:left w:val="single" w:sz="4" w:space="0" w:color="auto"/>
              <w:bottom w:val="single" w:sz="4" w:space="0" w:color="auto"/>
              <w:right w:val="single" w:sz="4" w:space="0" w:color="auto"/>
            </w:tcBorders>
          </w:tcPr>
          <w:p w:rsidR="00E03EAD" w:rsidRDefault="00E03EAD">
            <w:pPr>
              <w:spacing w:after="0" w:line="240" w:lineRule="auto"/>
              <w:rPr>
                <w:rFonts w:ascii="Times New Roman" w:hAnsi="Times New Roman"/>
                <w:bCs/>
                <w:iCs/>
                <w:sz w:val="24"/>
                <w:szCs w:val="24"/>
              </w:rPr>
            </w:pPr>
            <w:r>
              <w:rPr>
                <w:rFonts w:ascii="Times New Roman" w:hAnsi="Times New Roman"/>
                <w:sz w:val="24"/>
                <w:szCs w:val="24"/>
              </w:rPr>
              <w:t>ЛР 04, ЛР 07, ЛР 09,</w:t>
            </w:r>
          </w:p>
          <w:p w:rsidR="00E03EAD" w:rsidRDefault="00E03EAD">
            <w:pPr>
              <w:spacing w:after="0" w:line="240" w:lineRule="auto"/>
              <w:jc w:val="both"/>
              <w:rPr>
                <w:rFonts w:ascii="Times New Roman" w:hAnsi="Times New Roman"/>
                <w:sz w:val="24"/>
                <w:szCs w:val="24"/>
              </w:rPr>
            </w:pPr>
            <w:r>
              <w:rPr>
                <w:rFonts w:ascii="Times New Roman" w:hAnsi="Times New Roman"/>
                <w:sz w:val="24"/>
                <w:szCs w:val="24"/>
              </w:rPr>
              <w:t xml:space="preserve">ЛР 13; МР 01-05; МР 08; </w:t>
            </w:r>
          </w:p>
          <w:p w:rsidR="00E03EAD" w:rsidRDefault="00E03EAD">
            <w:pPr>
              <w:spacing w:after="0" w:line="240" w:lineRule="auto"/>
              <w:jc w:val="both"/>
              <w:rPr>
                <w:rFonts w:ascii="Times New Roman" w:hAnsi="Times New Roman"/>
                <w:sz w:val="24"/>
                <w:szCs w:val="24"/>
              </w:rPr>
            </w:pPr>
            <w:r>
              <w:rPr>
                <w:rFonts w:ascii="Times New Roman" w:hAnsi="Times New Roman"/>
                <w:sz w:val="24"/>
                <w:szCs w:val="24"/>
              </w:rPr>
              <w:t>Пру 01-06</w:t>
            </w:r>
          </w:p>
          <w:p w:rsidR="00E03EAD" w:rsidRDefault="00E03EAD">
            <w:pPr>
              <w:spacing w:after="0" w:line="240" w:lineRule="auto"/>
              <w:jc w:val="both"/>
              <w:rPr>
                <w:rFonts w:ascii="Times New Roman" w:hAnsi="Times New Roman"/>
                <w:sz w:val="24"/>
                <w:szCs w:val="24"/>
              </w:rPr>
            </w:pPr>
            <w:r>
              <w:rPr>
                <w:rFonts w:ascii="Times New Roman" w:hAnsi="Times New Roman"/>
                <w:sz w:val="24"/>
                <w:szCs w:val="24"/>
              </w:rPr>
              <w:t>ОК 01-08</w:t>
            </w:r>
          </w:p>
          <w:p w:rsidR="00E03EAD" w:rsidRDefault="00E03EAD">
            <w:pPr>
              <w:spacing w:after="0" w:line="240" w:lineRule="auto"/>
              <w:jc w:val="center"/>
              <w:rPr>
                <w:rFonts w:ascii="Times New Roman" w:hAnsi="Times New Roman"/>
                <w:b/>
                <w:bCs/>
                <w:sz w:val="24"/>
                <w:szCs w:val="24"/>
              </w:rPr>
            </w:pPr>
          </w:p>
        </w:tc>
      </w:tr>
      <w:tr w:rsidR="00E03EAD" w:rsidTr="00E03EAD">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Cs/>
                <w:sz w:val="24"/>
                <w:szCs w:val="24"/>
              </w:rPr>
            </w:pPr>
          </w:p>
        </w:tc>
        <w:tc>
          <w:tcPr>
            <w:tcW w:w="2046" w:type="pct"/>
            <w:tcBorders>
              <w:top w:val="single" w:sz="4" w:space="0" w:color="auto"/>
              <w:left w:val="single" w:sz="4" w:space="0" w:color="auto"/>
              <w:bottom w:val="single" w:sz="4" w:space="0" w:color="auto"/>
              <w:right w:val="single" w:sz="4" w:space="0" w:color="auto"/>
            </w:tcBorders>
            <w:hideMark/>
          </w:tcPr>
          <w:p w:rsidR="00E03EAD" w:rsidRDefault="00E03EAD">
            <w:pPr>
              <w:spacing w:after="0" w:line="240" w:lineRule="auto"/>
              <w:jc w:val="both"/>
              <w:rPr>
                <w:rFonts w:ascii="Times New Roman" w:hAnsi="Times New Roman"/>
                <w:b/>
                <w:sz w:val="24"/>
                <w:szCs w:val="24"/>
              </w:rPr>
            </w:pPr>
            <w:r>
              <w:rPr>
                <w:rFonts w:ascii="Times New Roman" w:hAnsi="Times New Roman"/>
                <w:b/>
                <w:bCs/>
                <w:sz w:val="24"/>
                <w:szCs w:val="24"/>
              </w:rPr>
              <w:t>В том числе практических и лабораторных занятий</w:t>
            </w:r>
          </w:p>
        </w:tc>
        <w:tc>
          <w:tcPr>
            <w:tcW w:w="1008" w:type="pct"/>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jc w:val="center"/>
              <w:rPr>
                <w:rFonts w:ascii="Times New Roman" w:hAnsi="Times New Roman"/>
                <w:b/>
                <w:bCs/>
                <w:sz w:val="24"/>
                <w:szCs w:val="24"/>
              </w:rPr>
            </w:pPr>
            <w:r>
              <w:rPr>
                <w:rFonts w:ascii="Times New Roman" w:hAnsi="Times New Roman"/>
                <w:b/>
                <w:bCs/>
                <w:sz w:val="24"/>
                <w:szCs w:val="24"/>
              </w:rPr>
              <w:t>4</w:t>
            </w:r>
          </w:p>
        </w:tc>
        <w:tc>
          <w:tcPr>
            <w:tcW w:w="1091" w:type="pct"/>
            <w:vMerge w:val="restart"/>
            <w:tcBorders>
              <w:top w:val="single" w:sz="4" w:space="0" w:color="auto"/>
              <w:left w:val="single" w:sz="4" w:space="0" w:color="auto"/>
              <w:bottom w:val="single" w:sz="4" w:space="0" w:color="auto"/>
              <w:right w:val="single" w:sz="4" w:space="0" w:color="auto"/>
            </w:tcBorders>
          </w:tcPr>
          <w:p w:rsidR="00E03EAD" w:rsidRDefault="00E03EAD">
            <w:pPr>
              <w:spacing w:after="0" w:line="240" w:lineRule="auto"/>
              <w:rPr>
                <w:rFonts w:ascii="Times New Roman" w:hAnsi="Times New Roman"/>
                <w:sz w:val="24"/>
                <w:szCs w:val="24"/>
              </w:rPr>
            </w:pPr>
          </w:p>
        </w:tc>
      </w:tr>
      <w:tr w:rsidR="00E03EAD" w:rsidTr="00E03EAD">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Cs/>
                <w:sz w:val="24"/>
                <w:szCs w:val="24"/>
              </w:rPr>
            </w:pPr>
          </w:p>
        </w:tc>
        <w:tc>
          <w:tcPr>
            <w:tcW w:w="2046" w:type="pct"/>
            <w:tcBorders>
              <w:top w:val="single" w:sz="4" w:space="0" w:color="auto"/>
              <w:left w:val="single" w:sz="4" w:space="0" w:color="auto"/>
              <w:bottom w:val="single" w:sz="4" w:space="0" w:color="auto"/>
              <w:right w:val="single" w:sz="4" w:space="0" w:color="auto"/>
            </w:tcBorders>
            <w:hideMark/>
          </w:tcPr>
          <w:p w:rsidR="00063C63" w:rsidRDefault="00E03EAD" w:rsidP="00063C63">
            <w:pPr>
              <w:spacing w:after="0" w:line="240" w:lineRule="auto"/>
              <w:jc w:val="both"/>
              <w:rPr>
                <w:rFonts w:ascii="Times New Roman" w:hAnsi="Times New Roman"/>
                <w:b/>
                <w:i/>
                <w:sz w:val="24"/>
                <w:szCs w:val="24"/>
              </w:rPr>
            </w:pPr>
            <w:r>
              <w:rPr>
                <w:rFonts w:ascii="Times New Roman" w:eastAsiaTheme="minorHAnsi" w:hAnsi="Times New Roman"/>
                <w:b/>
                <w:bCs/>
                <w:i/>
                <w:sz w:val="24"/>
                <w:szCs w:val="24"/>
                <w:lang w:eastAsia="en-US"/>
              </w:rPr>
              <w:t xml:space="preserve">6.Лабораторное занятие № 2. </w:t>
            </w:r>
            <w:r w:rsidR="00063C63" w:rsidRPr="004267D9">
              <w:rPr>
                <w:rFonts w:ascii="Times New Roman" w:hAnsi="Times New Roman"/>
                <w:b/>
                <w:sz w:val="24"/>
                <w:szCs w:val="24"/>
              </w:rPr>
              <w:t>Изучение особенностей силы трения скольжения</w:t>
            </w:r>
            <w:r w:rsidR="00063C63">
              <w:rPr>
                <w:rFonts w:ascii="Times New Roman" w:hAnsi="Times New Roman"/>
                <w:b/>
                <w:i/>
                <w:sz w:val="24"/>
                <w:szCs w:val="24"/>
              </w:rPr>
              <w:t>.</w:t>
            </w:r>
          </w:p>
          <w:p w:rsidR="00E03EAD" w:rsidRPr="004267D9" w:rsidRDefault="004267D9" w:rsidP="00063C63">
            <w:pPr>
              <w:spacing w:after="0" w:line="240" w:lineRule="auto"/>
              <w:jc w:val="both"/>
              <w:rPr>
                <w:rFonts w:ascii="Times New Roman" w:hAnsi="Times New Roman"/>
                <w:i/>
                <w:sz w:val="24"/>
                <w:szCs w:val="24"/>
              </w:rPr>
            </w:pPr>
            <w:r w:rsidRPr="004267D9">
              <w:rPr>
                <w:rFonts w:ascii="Times New Roman" w:hAnsi="Times New Roman"/>
                <w:i/>
                <w:sz w:val="24"/>
                <w:szCs w:val="24"/>
              </w:rPr>
              <w:t xml:space="preserve">Факторы, влияющие на силу трения </w:t>
            </w:r>
            <w:r>
              <w:rPr>
                <w:rFonts w:ascii="Times New Roman" w:hAnsi="Times New Roman"/>
                <w:i/>
                <w:sz w:val="24"/>
                <w:szCs w:val="24"/>
              </w:rPr>
              <w:t xml:space="preserve">(износ инструмента, микрорельеф поверхности, энергозатраты и др.) и </w:t>
            </w:r>
            <w:r w:rsidRPr="004267D9">
              <w:rPr>
                <w:rFonts w:ascii="Times New Roman" w:hAnsi="Times New Roman"/>
                <w:i/>
                <w:sz w:val="24"/>
                <w:szCs w:val="24"/>
              </w:rPr>
              <w:t>способы ее уменьшения(</w:t>
            </w:r>
            <w:r>
              <w:rPr>
                <w:rFonts w:ascii="Times New Roman" w:hAnsi="Times New Roman"/>
                <w:i/>
                <w:sz w:val="24"/>
                <w:szCs w:val="24"/>
              </w:rPr>
              <w:t>антифрикционные покрытия, смазки, магнитные поля и др.).</w:t>
            </w:r>
            <w:r w:rsidR="00063C63">
              <w:rPr>
                <w:rFonts w:ascii="Times New Roman" w:hAnsi="Times New Roman"/>
                <w:b/>
                <w:i/>
                <w:color w:val="000000"/>
                <w:sz w:val="24"/>
                <w:szCs w:val="24"/>
                <w:lang w:bidi="ru-RU"/>
              </w:rPr>
              <w:t>*</w:t>
            </w:r>
          </w:p>
        </w:tc>
        <w:tc>
          <w:tcPr>
            <w:tcW w:w="1008" w:type="pct"/>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jc w:val="center"/>
              <w:rPr>
                <w:rFonts w:ascii="Times New Roman" w:hAnsi="Times New Roman"/>
                <w:bCs/>
                <w:sz w:val="24"/>
                <w:szCs w:val="24"/>
              </w:rPr>
            </w:pPr>
            <w:r>
              <w:rPr>
                <w:rFonts w:ascii="Times New Roman" w:hAnsi="Times New Roman"/>
                <w:bCs/>
                <w:sz w:val="24"/>
                <w:szCs w:val="24"/>
              </w:rPr>
              <w:t>2</w:t>
            </w:r>
            <w:r w:rsidR="004267D9">
              <w:rPr>
                <w:rFonts w:ascii="Times New Roman" w:hAnsi="Times New Roman"/>
                <w:bCs/>
                <w:sz w:val="24"/>
                <w:szCs w:val="24"/>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sz w:val="24"/>
                <w:szCs w:val="24"/>
              </w:rPr>
            </w:pPr>
          </w:p>
        </w:tc>
      </w:tr>
      <w:tr w:rsidR="00E03EAD" w:rsidTr="00E03EAD">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Cs/>
                <w:sz w:val="24"/>
                <w:szCs w:val="24"/>
              </w:rPr>
            </w:pPr>
          </w:p>
        </w:tc>
        <w:tc>
          <w:tcPr>
            <w:tcW w:w="2046" w:type="pct"/>
            <w:tcBorders>
              <w:top w:val="single" w:sz="4" w:space="0" w:color="auto"/>
              <w:left w:val="single" w:sz="4" w:space="0" w:color="auto"/>
              <w:bottom w:val="single" w:sz="4" w:space="0" w:color="auto"/>
              <w:right w:val="single" w:sz="4" w:space="0" w:color="auto"/>
            </w:tcBorders>
            <w:hideMark/>
          </w:tcPr>
          <w:p w:rsidR="00E03EAD" w:rsidRDefault="00E03EAD">
            <w:pPr>
              <w:spacing w:after="0" w:line="240" w:lineRule="auto"/>
              <w:jc w:val="both"/>
              <w:rPr>
                <w:rFonts w:ascii="Times New Roman" w:eastAsiaTheme="minorHAnsi" w:hAnsi="Times New Roman"/>
                <w:b/>
                <w:bCs/>
                <w:i/>
                <w:sz w:val="24"/>
                <w:szCs w:val="24"/>
                <w:lang w:eastAsia="en-US"/>
              </w:rPr>
            </w:pPr>
            <w:r>
              <w:rPr>
                <w:rFonts w:ascii="Times New Roman" w:eastAsiaTheme="minorHAnsi" w:hAnsi="Times New Roman"/>
                <w:b/>
                <w:bCs/>
                <w:i/>
                <w:sz w:val="24"/>
                <w:szCs w:val="24"/>
                <w:lang w:eastAsia="en-US"/>
              </w:rPr>
              <w:t xml:space="preserve">7.Лабораторное занятие № 3. </w:t>
            </w:r>
            <w:r w:rsidR="00063C63">
              <w:rPr>
                <w:rFonts w:ascii="Times New Roman" w:hAnsi="Times New Roman"/>
                <w:b/>
                <w:i/>
                <w:sz w:val="24"/>
                <w:szCs w:val="24"/>
              </w:rPr>
              <w:t xml:space="preserve">Изучение работы и мощности в отрасли </w:t>
            </w:r>
            <w:r w:rsidR="00063C63">
              <w:rPr>
                <w:rFonts w:ascii="Times New Roman" w:hAnsi="Times New Roman"/>
                <w:b/>
                <w:i/>
                <w:color w:val="000000"/>
                <w:sz w:val="24"/>
                <w:szCs w:val="24"/>
                <w:lang w:bidi="ru-RU"/>
              </w:rPr>
              <w:t>металлургического производства</w:t>
            </w:r>
            <w:r w:rsidR="00063C63">
              <w:rPr>
                <w:rFonts w:ascii="Times New Roman" w:hAnsi="Times New Roman" w:hint="cs"/>
                <w:b/>
                <w:i/>
                <w:sz w:val="24"/>
                <w:szCs w:val="24"/>
                <w:rtl/>
              </w:rPr>
              <w:t>٭</w:t>
            </w:r>
          </w:p>
        </w:tc>
        <w:tc>
          <w:tcPr>
            <w:tcW w:w="1008" w:type="pct"/>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1091" w:type="pct"/>
            <w:tcBorders>
              <w:top w:val="single" w:sz="4" w:space="0" w:color="auto"/>
              <w:left w:val="single" w:sz="4" w:space="0" w:color="auto"/>
              <w:bottom w:val="single" w:sz="4" w:space="0" w:color="auto"/>
              <w:right w:val="single" w:sz="4" w:space="0" w:color="auto"/>
            </w:tcBorders>
          </w:tcPr>
          <w:p w:rsidR="00E03EAD" w:rsidRDefault="00E03EAD">
            <w:pPr>
              <w:spacing w:after="0" w:line="240" w:lineRule="auto"/>
              <w:rPr>
                <w:rFonts w:ascii="Times New Roman" w:hAnsi="Times New Roman"/>
                <w:sz w:val="24"/>
                <w:szCs w:val="24"/>
              </w:rPr>
            </w:pPr>
          </w:p>
        </w:tc>
      </w:tr>
      <w:tr w:rsidR="00E03EAD" w:rsidTr="00E03EAD">
        <w:trPr>
          <w:trHeight w:val="20"/>
          <w:jc w:val="center"/>
        </w:trPr>
        <w:tc>
          <w:tcPr>
            <w:tcW w:w="855" w:type="pct"/>
            <w:vMerge w:val="restart"/>
            <w:tcBorders>
              <w:top w:val="single" w:sz="4" w:space="0" w:color="auto"/>
              <w:left w:val="single" w:sz="4" w:space="0" w:color="auto"/>
              <w:bottom w:val="single" w:sz="4" w:space="0" w:color="auto"/>
              <w:right w:val="single" w:sz="4" w:space="0" w:color="auto"/>
            </w:tcBorders>
            <w:hideMark/>
          </w:tcPr>
          <w:p w:rsidR="00E03EAD" w:rsidRDefault="00E03EAD">
            <w:pPr>
              <w:spacing w:after="0" w:line="240" w:lineRule="auto"/>
              <w:jc w:val="center"/>
              <w:rPr>
                <w:rFonts w:ascii="Times New Roman" w:hAnsi="Times New Roman"/>
                <w:sz w:val="24"/>
                <w:szCs w:val="24"/>
              </w:rPr>
            </w:pPr>
            <w:r>
              <w:rPr>
                <w:rFonts w:ascii="Times New Roman" w:hAnsi="Times New Roman"/>
                <w:sz w:val="24"/>
                <w:szCs w:val="24"/>
              </w:rPr>
              <w:t>Тема 2.3</w:t>
            </w:r>
          </w:p>
          <w:p w:rsidR="00E03EAD" w:rsidRDefault="00E03EAD">
            <w:pPr>
              <w:spacing w:after="0" w:line="240" w:lineRule="auto"/>
              <w:jc w:val="center"/>
              <w:rPr>
                <w:rFonts w:ascii="Times New Roman" w:hAnsi="Times New Roman"/>
                <w:bCs/>
                <w:sz w:val="24"/>
                <w:szCs w:val="24"/>
              </w:rPr>
            </w:pPr>
            <w:r>
              <w:rPr>
                <w:rFonts w:ascii="Times New Roman" w:hAnsi="Times New Roman"/>
                <w:sz w:val="24"/>
                <w:szCs w:val="24"/>
              </w:rPr>
              <w:t xml:space="preserve"> Статика твердого тела</w:t>
            </w:r>
          </w:p>
        </w:tc>
        <w:tc>
          <w:tcPr>
            <w:tcW w:w="2046" w:type="pct"/>
            <w:tcBorders>
              <w:top w:val="single" w:sz="4" w:space="0" w:color="auto"/>
              <w:left w:val="single" w:sz="4" w:space="0" w:color="auto"/>
              <w:bottom w:val="single" w:sz="4" w:space="0" w:color="auto"/>
              <w:right w:val="single" w:sz="4" w:space="0" w:color="auto"/>
            </w:tcBorders>
            <w:hideMark/>
          </w:tcPr>
          <w:p w:rsidR="00E03EAD" w:rsidRDefault="00E03EAD">
            <w:pPr>
              <w:spacing w:after="0" w:line="240" w:lineRule="auto"/>
              <w:jc w:val="both"/>
              <w:rPr>
                <w:rFonts w:ascii="Times New Roman" w:hAnsi="Times New Roman"/>
                <w:b/>
                <w:bCs/>
                <w:i/>
                <w:sz w:val="24"/>
                <w:szCs w:val="24"/>
              </w:rPr>
            </w:pPr>
            <w:r>
              <w:rPr>
                <w:rFonts w:ascii="Times New Roman" w:hAnsi="Times New Roman"/>
                <w:b/>
                <w:sz w:val="24"/>
                <w:szCs w:val="24"/>
              </w:rPr>
              <w:t>Содержание учебного материала</w:t>
            </w:r>
          </w:p>
        </w:tc>
        <w:tc>
          <w:tcPr>
            <w:tcW w:w="1008" w:type="pct"/>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ind w:left="-45"/>
              <w:jc w:val="center"/>
              <w:rPr>
                <w:rFonts w:ascii="Times New Roman" w:hAnsi="Times New Roman"/>
                <w:b/>
                <w:bCs/>
                <w:sz w:val="24"/>
                <w:szCs w:val="24"/>
              </w:rPr>
            </w:pPr>
            <w:r>
              <w:rPr>
                <w:rFonts w:ascii="Times New Roman" w:hAnsi="Times New Roman"/>
                <w:b/>
                <w:bCs/>
                <w:sz w:val="24"/>
                <w:szCs w:val="24"/>
              </w:rPr>
              <w:t>2/0</w:t>
            </w:r>
          </w:p>
        </w:tc>
        <w:tc>
          <w:tcPr>
            <w:tcW w:w="1091" w:type="pct"/>
            <w:tcBorders>
              <w:top w:val="single" w:sz="4" w:space="0" w:color="auto"/>
              <w:left w:val="single" w:sz="4" w:space="0" w:color="auto"/>
              <w:bottom w:val="single" w:sz="4" w:space="0" w:color="auto"/>
              <w:right w:val="single" w:sz="4" w:space="0" w:color="auto"/>
            </w:tcBorders>
          </w:tcPr>
          <w:p w:rsidR="00E03EAD" w:rsidRDefault="00E03EAD">
            <w:pPr>
              <w:spacing w:after="0" w:line="240" w:lineRule="auto"/>
              <w:rPr>
                <w:rFonts w:ascii="Times New Roman" w:hAnsi="Times New Roman"/>
                <w:sz w:val="24"/>
                <w:szCs w:val="24"/>
              </w:rPr>
            </w:pPr>
          </w:p>
        </w:tc>
      </w:tr>
      <w:tr w:rsidR="00E03EAD" w:rsidTr="00E03EAD">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Cs/>
                <w:sz w:val="24"/>
                <w:szCs w:val="24"/>
              </w:rPr>
            </w:pPr>
          </w:p>
        </w:tc>
        <w:tc>
          <w:tcPr>
            <w:tcW w:w="2046" w:type="pct"/>
            <w:tcBorders>
              <w:top w:val="single" w:sz="4" w:space="0" w:color="auto"/>
              <w:left w:val="single" w:sz="4" w:space="0" w:color="auto"/>
              <w:bottom w:val="single" w:sz="4" w:space="0" w:color="auto"/>
              <w:right w:val="single" w:sz="4" w:space="0" w:color="auto"/>
            </w:tcBorders>
            <w:hideMark/>
          </w:tcPr>
          <w:p w:rsidR="00E03EAD" w:rsidRDefault="00E03EAD">
            <w:pPr>
              <w:pStyle w:val="29"/>
              <w:shd w:val="clear" w:color="auto" w:fill="auto"/>
              <w:spacing w:line="240" w:lineRule="auto"/>
              <w:jc w:val="both"/>
              <w:rPr>
                <w:b/>
                <w:sz w:val="24"/>
                <w:szCs w:val="24"/>
              </w:rPr>
            </w:pPr>
            <w:r>
              <w:rPr>
                <w:sz w:val="24"/>
                <w:szCs w:val="24"/>
              </w:rPr>
              <w:t xml:space="preserve">8. </w:t>
            </w:r>
            <w:r>
              <w:rPr>
                <w:b/>
                <w:sz w:val="24"/>
                <w:szCs w:val="24"/>
              </w:rPr>
              <w:t>Статика твердого т</w:t>
            </w:r>
            <w:r>
              <w:rPr>
                <w:sz w:val="24"/>
                <w:szCs w:val="24"/>
              </w:rPr>
              <w:t>ела</w:t>
            </w:r>
            <w:r>
              <w:rPr>
                <w:b/>
                <w:sz w:val="24"/>
                <w:szCs w:val="24"/>
              </w:rPr>
              <w:t>.</w:t>
            </w:r>
          </w:p>
          <w:p w:rsidR="00E03EAD" w:rsidRDefault="00E03EAD">
            <w:pPr>
              <w:pStyle w:val="29"/>
              <w:shd w:val="clear" w:color="auto" w:fill="auto"/>
              <w:spacing w:line="240" w:lineRule="auto"/>
              <w:jc w:val="both"/>
              <w:rPr>
                <w:sz w:val="24"/>
                <w:szCs w:val="24"/>
              </w:rPr>
            </w:pPr>
            <w:r>
              <w:rPr>
                <w:sz w:val="24"/>
                <w:szCs w:val="24"/>
              </w:rPr>
              <w:t>Абсолютно твёрдое тело. Поступательное и вращательное движение твёрдого тела. Момент силы относительно оси вращения. Плечо силы. Сложение сил, приложенных к твёрдому телу. Центр тяжести тела.</w:t>
            </w:r>
          </w:p>
          <w:p w:rsidR="00E03EAD" w:rsidRDefault="00E03EAD">
            <w:pPr>
              <w:pStyle w:val="29"/>
              <w:shd w:val="clear" w:color="auto" w:fill="auto"/>
              <w:spacing w:line="240" w:lineRule="auto"/>
              <w:jc w:val="both"/>
              <w:rPr>
                <w:sz w:val="24"/>
                <w:szCs w:val="24"/>
              </w:rPr>
            </w:pPr>
            <w:r>
              <w:rPr>
                <w:sz w:val="24"/>
                <w:szCs w:val="24"/>
              </w:rPr>
              <w:t>Условия равновесия твёрдого тела.</w:t>
            </w:r>
          </w:p>
          <w:p w:rsidR="00E03EAD" w:rsidRDefault="00E03EAD">
            <w:pPr>
              <w:pStyle w:val="29"/>
              <w:jc w:val="both"/>
              <w:rPr>
                <w:sz w:val="24"/>
                <w:szCs w:val="24"/>
              </w:rPr>
            </w:pPr>
            <w:r>
              <w:rPr>
                <w:sz w:val="24"/>
                <w:szCs w:val="24"/>
              </w:rPr>
              <w:t>Устойчивое, неустойчивое, безразличное равновесие. Технические устройства и технологические процессы: кронштейн, строительный кран, решётчатые конструкции.</w:t>
            </w:r>
          </w:p>
          <w:p w:rsidR="00E03EAD" w:rsidRDefault="00E03EAD">
            <w:pPr>
              <w:pStyle w:val="29"/>
              <w:jc w:val="both"/>
              <w:rPr>
                <w:i/>
                <w:sz w:val="24"/>
                <w:szCs w:val="24"/>
                <w:u w:val="single"/>
              </w:rPr>
            </w:pPr>
            <w:r>
              <w:rPr>
                <w:i/>
                <w:sz w:val="24"/>
                <w:szCs w:val="24"/>
                <w:u w:val="single"/>
              </w:rPr>
              <w:t>Демонстрации</w:t>
            </w:r>
          </w:p>
          <w:p w:rsidR="00E03EAD" w:rsidRDefault="00E03EAD">
            <w:pPr>
              <w:pStyle w:val="29"/>
              <w:jc w:val="both"/>
              <w:rPr>
                <w:i/>
                <w:sz w:val="24"/>
                <w:szCs w:val="24"/>
              </w:rPr>
            </w:pPr>
            <w:r>
              <w:rPr>
                <w:i/>
                <w:sz w:val="24"/>
                <w:szCs w:val="24"/>
              </w:rPr>
              <w:t>Условия равновесия.</w:t>
            </w:r>
          </w:p>
          <w:p w:rsidR="00E03EAD" w:rsidRDefault="00E03EAD">
            <w:pPr>
              <w:pStyle w:val="29"/>
              <w:jc w:val="both"/>
              <w:rPr>
                <w:i/>
                <w:sz w:val="24"/>
                <w:szCs w:val="24"/>
              </w:rPr>
            </w:pPr>
            <w:r>
              <w:rPr>
                <w:i/>
                <w:sz w:val="24"/>
                <w:szCs w:val="24"/>
              </w:rPr>
              <w:t>Виды равновесия.</w:t>
            </w:r>
          </w:p>
          <w:p w:rsidR="00E03EAD" w:rsidRDefault="00E03EAD">
            <w:pPr>
              <w:pStyle w:val="29"/>
              <w:jc w:val="both"/>
              <w:rPr>
                <w:i/>
                <w:sz w:val="24"/>
                <w:szCs w:val="24"/>
              </w:rPr>
            </w:pPr>
            <w:r>
              <w:rPr>
                <w:i/>
                <w:sz w:val="24"/>
                <w:szCs w:val="24"/>
              </w:rPr>
              <w:t>Ученический эксперимент, лабораторные работы, практикум.</w:t>
            </w:r>
          </w:p>
          <w:p w:rsidR="00E03EAD" w:rsidRDefault="00E03EAD">
            <w:pPr>
              <w:pStyle w:val="29"/>
              <w:jc w:val="both"/>
              <w:rPr>
                <w:i/>
                <w:sz w:val="24"/>
                <w:szCs w:val="24"/>
              </w:rPr>
            </w:pPr>
            <w:r>
              <w:rPr>
                <w:i/>
                <w:sz w:val="24"/>
                <w:szCs w:val="24"/>
              </w:rPr>
              <w:t>Исследование условий равновесия твёрдого тела, имеющего ось вращения.</w:t>
            </w:r>
          </w:p>
          <w:p w:rsidR="00E03EAD" w:rsidRDefault="00E03EAD">
            <w:pPr>
              <w:pStyle w:val="29"/>
              <w:jc w:val="both"/>
              <w:rPr>
                <w:i/>
                <w:sz w:val="24"/>
                <w:szCs w:val="24"/>
              </w:rPr>
            </w:pPr>
            <w:r>
              <w:rPr>
                <w:i/>
                <w:sz w:val="24"/>
                <w:szCs w:val="24"/>
              </w:rPr>
              <w:t>Конструирование кронштейнов и расчёт сил упругости.</w:t>
            </w:r>
          </w:p>
          <w:p w:rsidR="00E03EAD" w:rsidRDefault="00E03EAD">
            <w:pPr>
              <w:pStyle w:val="29"/>
              <w:jc w:val="both"/>
              <w:rPr>
                <w:sz w:val="24"/>
                <w:szCs w:val="24"/>
              </w:rPr>
            </w:pPr>
            <w:r>
              <w:rPr>
                <w:i/>
                <w:sz w:val="24"/>
                <w:szCs w:val="24"/>
              </w:rPr>
              <w:t>Изучение устойчивости твёрдого тела, имеющего площадь опоры</w:t>
            </w:r>
          </w:p>
        </w:tc>
        <w:tc>
          <w:tcPr>
            <w:tcW w:w="1008" w:type="pct"/>
            <w:tcBorders>
              <w:top w:val="single" w:sz="4" w:space="0" w:color="auto"/>
              <w:left w:val="single" w:sz="4" w:space="0" w:color="auto"/>
              <w:bottom w:val="single" w:sz="4" w:space="0" w:color="auto"/>
              <w:right w:val="single" w:sz="4" w:space="0" w:color="auto"/>
            </w:tcBorders>
            <w:vAlign w:val="center"/>
          </w:tcPr>
          <w:p w:rsidR="00E03EAD" w:rsidRDefault="00E03EAD">
            <w:pPr>
              <w:spacing w:after="0" w:line="240" w:lineRule="auto"/>
              <w:ind w:left="-45"/>
              <w:jc w:val="center"/>
              <w:rPr>
                <w:rFonts w:ascii="Times New Roman" w:hAnsi="Times New Roman"/>
                <w:bCs/>
                <w:sz w:val="24"/>
                <w:szCs w:val="24"/>
              </w:rPr>
            </w:pPr>
            <w:r>
              <w:rPr>
                <w:rFonts w:ascii="Times New Roman" w:hAnsi="Times New Roman"/>
                <w:bCs/>
                <w:sz w:val="24"/>
                <w:szCs w:val="24"/>
              </w:rPr>
              <w:t>2</w:t>
            </w:r>
          </w:p>
          <w:p w:rsidR="00E03EAD" w:rsidRDefault="00E03EAD">
            <w:pPr>
              <w:ind w:left="-45"/>
              <w:jc w:val="center"/>
              <w:rPr>
                <w:rFonts w:ascii="Times New Roman" w:hAnsi="Times New Roman"/>
                <w:bCs/>
                <w:sz w:val="24"/>
                <w:szCs w:val="24"/>
              </w:rPr>
            </w:pPr>
          </w:p>
        </w:tc>
        <w:tc>
          <w:tcPr>
            <w:tcW w:w="1091" w:type="pct"/>
            <w:tcBorders>
              <w:top w:val="single" w:sz="4" w:space="0" w:color="auto"/>
              <w:left w:val="single" w:sz="4" w:space="0" w:color="auto"/>
              <w:bottom w:val="single" w:sz="4" w:space="0" w:color="auto"/>
              <w:right w:val="single" w:sz="4" w:space="0" w:color="auto"/>
            </w:tcBorders>
          </w:tcPr>
          <w:p w:rsidR="00E03EAD" w:rsidRDefault="00E03EAD">
            <w:pPr>
              <w:spacing w:after="0" w:line="240" w:lineRule="auto"/>
              <w:rPr>
                <w:rFonts w:ascii="Times New Roman" w:hAnsi="Times New Roman"/>
                <w:bCs/>
                <w:iCs/>
                <w:sz w:val="24"/>
                <w:szCs w:val="24"/>
              </w:rPr>
            </w:pPr>
            <w:r>
              <w:rPr>
                <w:rFonts w:ascii="Times New Roman" w:hAnsi="Times New Roman"/>
                <w:sz w:val="24"/>
                <w:szCs w:val="24"/>
              </w:rPr>
              <w:t>ЛР 04, ЛР 07, ЛР 09,</w:t>
            </w:r>
          </w:p>
          <w:p w:rsidR="00E03EAD" w:rsidRDefault="00E03EAD">
            <w:pPr>
              <w:spacing w:after="0" w:line="240" w:lineRule="auto"/>
              <w:jc w:val="both"/>
              <w:rPr>
                <w:rFonts w:ascii="Times New Roman" w:hAnsi="Times New Roman"/>
                <w:sz w:val="24"/>
                <w:szCs w:val="24"/>
              </w:rPr>
            </w:pPr>
            <w:r>
              <w:rPr>
                <w:rFonts w:ascii="Times New Roman" w:hAnsi="Times New Roman"/>
                <w:sz w:val="24"/>
                <w:szCs w:val="24"/>
              </w:rPr>
              <w:t xml:space="preserve">ЛР 13; МР 01-05; МР 08; </w:t>
            </w:r>
          </w:p>
          <w:p w:rsidR="00E03EAD" w:rsidRDefault="00E03EAD">
            <w:pPr>
              <w:spacing w:after="0" w:line="240" w:lineRule="auto"/>
              <w:jc w:val="both"/>
              <w:rPr>
                <w:rFonts w:ascii="Times New Roman" w:hAnsi="Times New Roman"/>
                <w:sz w:val="24"/>
                <w:szCs w:val="24"/>
              </w:rPr>
            </w:pPr>
            <w:r>
              <w:rPr>
                <w:rFonts w:ascii="Times New Roman" w:hAnsi="Times New Roman"/>
                <w:sz w:val="24"/>
                <w:szCs w:val="24"/>
              </w:rPr>
              <w:t>Пру 01-06</w:t>
            </w:r>
          </w:p>
          <w:p w:rsidR="00E03EAD" w:rsidRDefault="00E03EAD">
            <w:pPr>
              <w:spacing w:after="0" w:line="240" w:lineRule="auto"/>
              <w:jc w:val="both"/>
              <w:rPr>
                <w:rFonts w:ascii="Times New Roman" w:hAnsi="Times New Roman"/>
                <w:sz w:val="24"/>
                <w:szCs w:val="24"/>
              </w:rPr>
            </w:pPr>
            <w:r>
              <w:rPr>
                <w:rFonts w:ascii="Times New Roman" w:hAnsi="Times New Roman"/>
                <w:sz w:val="24"/>
                <w:szCs w:val="24"/>
              </w:rPr>
              <w:t>ОК 01-08</w:t>
            </w:r>
          </w:p>
          <w:p w:rsidR="00E03EAD" w:rsidRDefault="00E03EAD">
            <w:pPr>
              <w:spacing w:after="0" w:line="240" w:lineRule="auto"/>
              <w:rPr>
                <w:rFonts w:ascii="Times New Roman" w:hAnsi="Times New Roman"/>
                <w:sz w:val="24"/>
                <w:szCs w:val="24"/>
              </w:rPr>
            </w:pPr>
          </w:p>
        </w:tc>
      </w:tr>
      <w:tr w:rsidR="00E03EAD" w:rsidTr="00E03EAD">
        <w:trPr>
          <w:trHeight w:val="20"/>
          <w:jc w:val="center"/>
        </w:trPr>
        <w:tc>
          <w:tcPr>
            <w:tcW w:w="855" w:type="pct"/>
            <w:vMerge w:val="restart"/>
            <w:tcBorders>
              <w:top w:val="single" w:sz="4" w:space="0" w:color="auto"/>
              <w:left w:val="single" w:sz="4" w:space="0" w:color="auto"/>
              <w:bottom w:val="single" w:sz="4" w:space="0" w:color="auto"/>
              <w:right w:val="single" w:sz="4" w:space="0" w:color="auto"/>
            </w:tcBorders>
            <w:hideMark/>
          </w:tcPr>
          <w:p w:rsidR="00E03EAD" w:rsidRDefault="00E03EAD">
            <w:pPr>
              <w:spacing w:after="0" w:line="240" w:lineRule="auto"/>
              <w:jc w:val="center"/>
              <w:rPr>
                <w:rFonts w:ascii="Times New Roman" w:hAnsi="Times New Roman"/>
                <w:bCs/>
                <w:sz w:val="24"/>
                <w:szCs w:val="24"/>
              </w:rPr>
            </w:pPr>
            <w:r>
              <w:rPr>
                <w:rFonts w:ascii="Times New Roman" w:hAnsi="Times New Roman"/>
                <w:bCs/>
                <w:sz w:val="24"/>
                <w:szCs w:val="24"/>
              </w:rPr>
              <w:t>Тема 2.4.Законы сохранения в механике</w:t>
            </w:r>
          </w:p>
        </w:tc>
        <w:tc>
          <w:tcPr>
            <w:tcW w:w="2046" w:type="pct"/>
            <w:tcBorders>
              <w:top w:val="single" w:sz="4" w:space="0" w:color="auto"/>
              <w:left w:val="single" w:sz="4" w:space="0" w:color="auto"/>
              <w:bottom w:val="single" w:sz="4" w:space="0" w:color="auto"/>
              <w:right w:val="single" w:sz="4" w:space="0" w:color="auto"/>
            </w:tcBorders>
            <w:hideMark/>
          </w:tcPr>
          <w:p w:rsidR="00E03EAD" w:rsidRDefault="00E03EAD">
            <w:pPr>
              <w:spacing w:after="0" w:line="240" w:lineRule="auto"/>
              <w:jc w:val="both"/>
              <w:rPr>
                <w:rFonts w:ascii="Times New Roman" w:hAnsi="Times New Roman"/>
                <w:b/>
                <w:bCs/>
                <w:i/>
                <w:sz w:val="24"/>
                <w:szCs w:val="24"/>
              </w:rPr>
            </w:pPr>
            <w:r>
              <w:rPr>
                <w:rFonts w:ascii="Times New Roman" w:hAnsi="Times New Roman"/>
                <w:b/>
                <w:sz w:val="24"/>
                <w:szCs w:val="24"/>
              </w:rPr>
              <w:t>Содержание учебного материала</w:t>
            </w:r>
          </w:p>
        </w:tc>
        <w:tc>
          <w:tcPr>
            <w:tcW w:w="1008" w:type="pct"/>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jc w:val="center"/>
              <w:rPr>
                <w:rFonts w:ascii="Times New Roman" w:hAnsi="Times New Roman"/>
                <w:b/>
                <w:bCs/>
                <w:sz w:val="24"/>
                <w:szCs w:val="24"/>
              </w:rPr>
            </w:pPr>
            <w:r>
              <w:rPr>
                <w:rFonts w:ascii="Times New Roman" w:hAnsi="Times New Roman"/>
                <w:b/>
                <w:bCs/>
                <w:sz w:val="24"/>
                <w:szCs w:val="24"/>
              </w:rPr>
              <w:t>4/2</w:t>
            </w:r>
          </w:p>
        </w:tc>
        <w:tc>
          <w:tcPr>
            <w:tcW w:w="1091" w:type="pct"/>
            <w:vMerge w:val="restart"/>
            <w:tcBorders>
              <w:top w:val="single" w:sz="4" w:space="0" w:color="auto"/>
              <w:left w:val="single" w:sz="4" w:space="0" w:color="auto"/>
              <w:bottom w:val="single" w:sz="4" w:space="0" w:color="auto"/>
              <w:right w:val="single" w:sz="4" w:space="0" w:color="auto"/>
            </w:tcBorders>
            <w:hideMark/>
          </w:tcPr>
          <w:p w:rsidR="00E03EAD" w:rsidRDefault="00E03EAD">
            <w:pPr>
              <w:spacing w:after="0" w:line="240" w:lineRule="auto"/>
              <w:rPr>
                <w:rFonts w:ascii="Times New Roman" w:hAnsi="Times New Roman"/>
                <w:bCs/>
                <w:iCs/>
                <w:sz w:val="24"/>
                <w:szCs w:val="24"/>
              </w:rPr>
            </w:pPr>
            <w:r>
              <w:rPr>
                <w:rFonts w:ascii="Times New Roman" w:hAnsi="Times New Roman"/>
                <w:sz w:val="24"/>
                <w:szCs w:val="24"/>
              </w:rPr>
              <w:t>ЛР 04, ЛР 07, ЛР 09,</w:t>
            </w:r>
          </w:p>
          <w:p w:rsidR="00E03EAD" w:rsidRDefault="00E03EAD">
            <w:pPr>
              <w:spacing w:after="0" w:line="240" w:lineRule="auto"/>
              <w:jc w:val="both"/>
              <w:rPr>
                <w:rFonts w:ascii="Times New Roman" w:hAnsi="Times New Roman"/>
                <w:sz w:val="24"/>
                <w:szCs w:val="24"/>
              </w:rPr>
            </w:pPr>
            <w:r>
              <w:rPr>
                <w:rFonts w:ascii="Times New Roman" w:hAnsi="Times New Roman"/>
                <w:sz w:val="24"/>
                <w:szCs w:val="24"/>
              </w:rPr>
              <w:t xml:space="preserve">ЛР 13; МР 01-05; МР 08; </w:t>
            </w:r>
          </w:p>
          <w:p w:rsidR="00E03EAD" w:rsidRDefault="00E03EAD">
            <w:pPr>
              <w:spacing w:after="0" w:line="240" w:lineRule="auto"/>
              <w:jc w:val="both"/>
              <w:rPr>
                <w:rFonts w:ascii="Times New Roman" w:hAnsi="Times New Roman"/>
                <w:sz w:val="24"/>
                <w:szCs w:val="24"/>
              </w:rPr>
            </w:pPr>
            <w:r>
              <w:rPr>
                <w:rFonts w:ascii="Times New Roman" w:hAnsi="Times New Roman"/>
                <w:sz w:val="24"/>
                <w:szCs w:val="24"/>
              </w:rPr>
              <w:t>Пру 01-06</w:t>
            </w:r>
          </w:p>
          <w:p w:rsidR="00E03EAD" w:rsidRDefault="00E03EAD">
            <w:pPr>
              <w:spacing w:after="0" w:line="240" w:lineRule="auto"/>
              <w:jc w:val="both"/>
              <w:rPr>
                <w:rFonts w:ascii="Times New Roman" w:hAnsi="Times New Roman"/>
                <w:sz w:val="24"/>
                <w:szCs w:val="24"/>
              </w:rPr>
            </w:pPr>
            <w:r>
              <w:rPr>
                <w:rFonts w:ascii="Times New Roman" w:hAnsi="Times New Roman"/>
                <w:sz w:val="24"/>
                <w:szCs w:val="24"/>
              </w:rPr>
              <w:t>ОК 01-08</w:t>
            </w:r>
          </w:p>
          <w:p w:rsidR="00E03EAD" w:rsidRDefault="00E03EAD">
            <w:pPr>
              <w:spacing w:after="0" w:line="240" w:lineRule="auto"/>
              <w:jc w:val="center"/>
              <w:rPr>
                <w:rFonts w:ascii="Times New Roman" w:hAnsi="Times New Roman"/>
                <w:b/>
                <w:bCs/>
                <w:sz w:val="24"/>
                <w:szCs w:val="24"/>
              </w:rPr>
            </w:pPr>
          </w:p>
        </w:tc>
      </w:tr>
      <w:tr w:rsidR="00E03EAD" w:rsidTr="00E03EAD">
        <w:trPr>
          <w:trHeight w:val="7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Cs/>
                <w:sz w:val="24"/>
                <w:szCs w:val="24"/>
              </w:rPr>
            </w:pPr>
          </w:p>
        </w:tc>
        <w:tc>
          <w:tcPr>
            <w:tcW w:w="2046" w:type="pct"/>
            <w:tcBorders>
              <w:top w:val="single" w:sz="4" w:space="0" w:color="auto"/>
              <w:left w:val="single" w:sz="4" w:space="0" w:color="auto"/>
              <w:bottom w:val="single" w:sz="4" w:space="0" w:color="auto"/>
              <w:right w:val="single" w:sz="4" w:space="0" w:color="auto"/>
            </w:tcBorders>
            <w:hideMark/>
          </w:tcPr>
          <w:p w:rsidR="00E03EAD" w:rsidRDefault="00E03EAD">
            <w:pPr>
              <w:pStyle w:val="29"/>
              <w:shd w:val="clear" w:color="auto" w:fill="auto"/>
              <w:spacing w:line="240" w:lineRule="auto"/>
              <w:jc w:val="both"/>
              <w:rPr>
                <w:sz w:val="24"/>
                <w:szCs w:val="24"/>
              </w:rPr>
            </w:pPr>
            <w:r>
              <w:rPr>
                <w:sz w:val="24"/>
                <w:szCs w:val="24"/>
              </w:rPr>
              <w:t>9.</w:t>
            </w:r>
            <w:r>
              <w:rPr>
                <w:b/>
                <w:bCs/>
                <w:sz w:val="24"/>
                <w:szCs w:val="24"/>
              </w:rPr>
              <w:t>Законы сохранения в механике</w:t>
            </w:r>
            <w:r>
              <w:rPr>
                <w:bCs/>
                <w:sz w:val="24"/>
                <w:szCs w:val="24"/>
              </w:rPr>
              <w:t>.</w:t>
            </w:r>
            <w:r>
              <w:rPr>
                <w:b/>
                <w:sz w:val="24"/>
                <w:szCs w:val="24"/>
              </w:rPr>
              <w:t xml:space="preserve"> Закон сохранения импульса</w:t>
            </w:r>
            <w:r>
              <w:rPr>
                <w:sz w:val="24"/>
                <w:szCs w:val="24"/>
              </w:rPr>
              <w:t>.</w:t>
            </w:r>
          </w:p>
          <w:p w:rsidR="00E03EAD" w:rsidRDefault="00E03EAD">
            <w:pPr>
              <w:pStyle w:val="29"/>
              <w:shd w:val="clear" w:color="auto" w:fill="auto"/>
              <w:spacing w:line="240" w:lineRule="auto"/>
              <w:jc w:val="both"/>
              <w:rPr>
                <w:sz w:val="24"/>
                <w:szCs w:val="24"/>
              </w:rPr>
            </w:pPr>
            <w:r>
              <w:rPr>
                <w:sz w:val="24"/>
                <w:szCs w:val="24"/>
              </w:rPr>
              <w:t xml:space="preserve">Импульс материальной точки, системы материальных точек. Центр масс системы материальных точек. Теорема о движении </w:t>
            </w:r>
            <w:r>
              <w:rPr>
                <w:sz w:val="24"/>
                <w:szCs w:val="24"/>
              </w:rPr>
              <w:lastRenderedPageBreak/>
              <w:t>центра масс. Импульс силы и изменение импульса тела. Закон сохранения импульса. Реактивное движение. Момент импульса материальной точки. Представление о сохранении момента импульса в центральных полях. Работа силы на малом и на конечном перемещении. Графическое представление работы силы. Мощность силы.</w:t>
            </w:r>
          </w:p>
        </w:tc>
        <w:tc>
          <w:tcPr>
            <w:tcW w:w="1008" w:type="pct"/>
            <w:tcBorders>
              <w:top w:val="single" w:sz="4" w:space="0" w:color="auto"/>
              <w:left w:val="single" w:sz="4" w:space="0" w:color="auto"/>
              <w:bottom w:val="single" w:sz="4" w:space="0" w:color="auto"/>
              <w:right w:val="single" w:sz="4" w:space="0" w:color="auto"/>
            </w:tcBorders>
            <w:vAlign w:val="center"/>
          </w:tcPr>
          <w:p w:rsidR="00E03EAD" w:rsidRDefault="00E03EAD">
            <w:pPr>
              <w:spacing w:after="0" w:line="240" w:lineRule="auto"/>
              <w:jc w:val="center"/>
              <w:rPr>
                <w:rFonts w:ascii="Times New Roman" w:hAnsi="Times New Roman"/>
                <w:bCs/>
                <w:sz w:val="24"/>
                <w:szCs w:val="24"/>
              </w:rPr>
            </w:pPr>
            <w:r>
              <w:rPr>
                <w:rFonts w:ascii="Times New Roman" w:hAnsi="Times New Roman"/>
                <w:bCs/>
                <w:sz w:val="24"/>
                <w:szCs w:val="24"/>
              </w:rPr>
              <w:lastRenderedPageBreak/>
              <w:t>2</w:t>
            </w:r>
          </w:p>
          <w:p w:rsidR="00E03EAD" w:rsidRDefault="00E03EAD">
            <w:pPr>
              <w:spacing w:after="0" w:line="240" w:lineRule="auto"/>
              <w:jc w:val="center"/>
              <w:rPr>
                <w:rFonts w:ascii="Times New Roman" w:hAnsi="Times New Roman"/>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
                <w:bCs/>
                <w:sz w:val="24"/>
                <w:szCs w:val="24"/>
              </w:rPr>
            </w:pPr>
          </w:p>
        </w:tc>
      </w:tr>
      <w:tr w:rsidR="00E03EAD" w:rsidTr="00E03EAD">
        <w:trPr>
          <w:trHeight w:val="53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Cs/>
                <w:sz w:val="24"/>
                <w:szCs w:val="24"/>
              </w:rPr>
            </w:pPr>
          </w:p>
        </w:tc>
        <w:tc>
          <w:tcPr>
            <w:tcW w:w="2046" w:type="pct"/>
            <w:tcBorders>
              <w:top w:val="single" w:sz="4" w:space="0" w:color="auto"/>
              <w:left w:val="single" w:sz="4" w:space="0" w:color="auto"/>
              <w:bottom w:val="single" w:sz="4" w:space="0" w:color="auto"/>
              <w:right w:val="single" w:sz="4" w:space="0" w:color="auto"/>
            </w:tcBorders>
            <w:hideMark/>
          </w:tcPr>
          <w:p w:rsidR="00E03EAD" w:rsidRDefault="00E03EAD">
            <w:pPr>
              <w:pStyle w:val="29"/>
              <w:shd w:val="clear" w:color="auto" w:fill="auto"/>
              <w:spacing w:line="240" w:lineRule="auto"/>
              <w:jc w:val="both"/>
              <w:rPr>
                <w:sz w:val="24"/>
                <w:szCs w:val="24"/>
              </w:rPr>
            </w:pPr>
            <w:r>
              <w:rPr>
                <w:sz w:val="24"/>
                <w:szCs w:val="24"/>
              </w:rPr>
              <w:t>10.</w:t>
            </w:r>
            <w:r>
              <w:rPr>
                <w:b/>
                <w:sz w:val="24"/>
                <w:szCs w:val="24"/>
              </w:rPr>
              <w:t>Кинетическая и потенциальная энергии</w:t>
            </w:r>
            <w:r>
              <w:rPr>
                <w:sz w:val="24"/>
                <w:szCs w:val="24"/>
              </w:rPr>
              <w:t xml:space="preserve">. </w:t>
            </w:r>
          </w:p>
          <w:p w:rsidR="00E03EAD" w:rsidRDefault="00E03EAD">
            <w:pPr>
              <w:pStyle w:val="29"/>
              <w:shd w:val="clear" w:color="auto" w:fill="auto"/>
              <w:spacing w:line="240" w:lineRule="auto"/>
              <w:jc w:val="both"/>
              <w:rPr>
                <w:sz w:val="24"/>
                <w:szCs w:val="24"/>
              </w:rPr>
            </w:pPr>
            <w:r>
              <w:rPr>
                <w:sz w:val="24"/>
                <w:szCs w:val="24"/>
              </w:rPr>
              <w:t xml:space="preserve">Кинетическая энергия материальной точки. Теорема об изменении кинетической энергии материальной точки. Потенциальные и непотенциальные силы. Потенциальная энергия. Потенциальная энергия упруго деформированной пружины. Потенциальная энергия тела в однородном гравитационном поле. Потенциальная энергия тела в гравитационном поле однородного шара (внутри и вне шара). Вторая космическая скорость. Третья космическая скорость. </w:t>
            </w:r>
          </w:p>
          <w:p w:rsidR="00E03EAD" w:rsidRDefault="00E03EAD">
            <w:pPr>
              <w:pStyle w:val="29"/>
              <w:shd w:val="clear" w:color="auto" w:fill="auto"/>
              <w:spacing w:line="240" w:lineRule="auto"/>
              <w:ind w:right="-105"/>
              <w:jc w:val="both"/>
              <w:rPr>
                <w:sz w:val="24"/>
                <w:szCs w:val="24"/>
              </w:rPr>
            </w:pPr>
            <w:r>
              <w:rPr>
                <w:sz w:val="24"/>
                <w:szCs w:val="24"/>
              </w:rPr>
              <w:t>Связь работы непотенциальных сил с изменением механической энергии системы тел. Закон сохранения механической энергии. Упругие и неупругие столкновения.</w:t>
            </w:r>
          </w:p>
          <w:p w:rsidR="00E03EAD" w:rsidRDefault="00E03EAD">
            <w:pPr>
              <w:pStyle w:val="29"/>
              <w:ind w:right="-105"/>
              <w:jc w:val="both"/>
              <w:rPr>
                <w:sz w:val="24"/>
                <w:szCs w:val="24"/>
              </w:rPr>
            </w:pPr>
            <w:r>
              <w:rPr>
                <w:sz w:val="24"/>
                <w:szCs w:val="24"/>
              </w:rPr>
              <w:t>Уравнение Бернулли для идеальной жидкости как следствие закона сохранения механической энергии. Технические устройства и технологические процессы: движение ракет, водомёт, копёр, пружинный пистолет, гироскоп, фигурное катание на коньках.</w:t>
            </w:r>
          </w:p>
          <w:p w:rsidR="00E03EAD" w:rsidRDefault="00E03EAD">
            <w:pPr>
              <w:spacing w:after="0" w:line="240" w:lineRule="auto"/>
              <w:jc w:val="both"/>
              <w:rPr>
                <w:rFonts w:ascii="Times New Roman" w:hAnsi="Times New Roman"/>
                <w:i/>
                <w:sz w:val="24"/>
                <w:szCs w:val="24"/>
                <w:u w:val="single"/>
              </w:rPr>
            </w:pPr>
            <w:r>
              <w:rPr>
                <w:rFonts w:ascii="Times New Roman" w:hAnsi="Times New Roman"/>
                <w:i/>
                <w:sz w:val="24"/>
                <w:szCs w:val="24"/>
                <w:u w:val="single"/>
              </w:rPr>
              <w:t>Демонстрации</w:t>
            </w:r>
          </w:p>
          <w:p w:rsidR="00E03EAD" w:rsidRDefault="00E03EAD">
            <w:pPr>
              <w:spacing w:after="0" w:line="240" w:lineRule="auto"/>
              <w:jc w:val="both"/>
              <w:rPr>
                <w:rFonts w:ascii="Times New Roman" w:hAnsi="Times New Roman"/>
                <w:i/>
                <w:sz w:val="24"/>
                <w:szCs w:val="24"/>
              </w:rPr>
            </w:pPr>
            <w:r>
              <w:rPr>
                <w:rFonts w:ascii="Times New Roman" w:hAnsi="Times New Roman"/>
                <w:i/>
                <w:sz w:val="24"/>
                <w:szCs w:val="24"/>
              </w:rPr>
              <w:t>Закон сохранения импульса.</w:t>
            </w:r>
          </w:p>
          <w:p w:rsidR="00E03EAD" w:rsidRDefault="00E03EAD">
            <w:pPr>
              <w:spacing w:after="0" w:line="240" w:lineRule="auto"/>
              <w:jc w:val="both"/>
              <w:rPr>
                <w:rFonts w:ascii="Times New Roman" w:hAnsi="Times New Roman"/>
                <w:i/>
                <w:sz w:val="24"/>
                <w:szCs w:val="24"/>
              </w:rPr>
            </w:pPr>
            <w:r>
              <w:rPr>
                <w:rFonts w:ascii="Times New Roman" w:hAnsi="Times New Roman"/>
                <w:i/>
                <w:sz w:val="24"/>
                <w:szCs w:val="24"/>
              </w:rPr>
              <w:t>Реактивное движение.</w:t>
            </w:r>
          </w:p>
          <w:p w:rsidR="00E03EAD" w:rsidRDefault="00E03EAD">
            <w:pPr>
              <w:spacing w:after="0" w:line="240" w:lineRule="auto"/>
              <w:jc w:val="both"/>
              <w:rPr>
                <w:rFonts w:ascii="Times New Roman" w:hAnsi="Times New Roman"/>
                <w:i/>
                <w:sz w:val="24"/>
                <w:szCs w:val="24"/>
              </w:rPr>
            </w:pPr>
            <w:r>
              <w:rPr>
                <w:rFonts w:ascii="Times New Roman" w:hAnsi="Times New Roman"/>
                <w:i/>
                <w:sz w:val="24"/>
                <w:szCs w:val="24"/>
              </w:rPr>
              <w:lastRenderedPageBreak/>
              <w:t>Измерение мощности силы.</w:t>
            </w:r>
          </w:p>
          <w:p w:rsidR="00E03EAD" w:rsidRDefault="00E03EAD">
            <w:pPr>
              <w:spacing w:after="0" w:line="240" w:lineRule="auto"/>
              <w:jc w:val="both"/>
              <w:rPr>
                <w:rFonts w:ascii="Times New Roman" w:hAnsi="Times New Roman"/>
                <w:i/>
                <w:sz w:val="24"/>
                <w:szCs w:val="24"/>
              </w:rPr>
            </w:pPr>
            <w:r>
              <w:rPr>
                <w:rFonts w:ascii="Times New Roman" w:hAnsi="Times New Roman"/>
                <w:i/>
                <w:sz w:val="24"/>
                <w:szCs w:val="24"/>
              </w:rPr>
              <w:t>Изменение энергии тела при совершении работы.</w:t>
            </w:r>
          </w:p>
          <w:p w:rsidR="00E03EAD" w:rsidRDefault="00E03EAD">
            <w:pPr>
              <w:spacing w:after="0" w:line="240" w:lineRule="auto"/>
              <w:jc w:val="both"/>
              <w:rPr>
                <w:rFonts w:ascii="Times New Roman" w:hAnsi="Times New Roman"/>
                <w:i/>
                <w:sz w:val="24"/>
                <w:szCs w:val="24"/>
              </w:rPr>
            </w:pPr>
            <w:r>
              <w:rPr>
                <w:rFonts w:ascii="Times New Roman" w:hAnsi="Times New Roman"/>
                <w:i/>
                <w:sz w:val="24"/>
                <w:szCs w:val="24"/>
              </w:rPr>
              <w:t>Взаимные превращения кинетической и потенциальной энергий при действии на тело силы тяжести и силы упругости.</w:t>
            </w:r>
          </w:p>
          <w:p w:rsidR="00E03EAD" w:rsidRDefault="00E03EAD">
            <w:pPr>
              <w:pStyle w:val="29"/>
              <w:shd w:val="clear" w:color="auto" w:fill="auto"/>
              <w:spacing w:line="240" w:lineRule="auto"/>
              <w:jc w:val="both"/>
              <w:rPr>
                <w:sz w:val="24"/>
                <w:szCs w:val="24"/>
              </w:rPr>
            </w:pPr>
            <w:r>
              <w:rPr>
                <w:i/>
                <w:sz w:val="24"/>
                <w:szCs w:val="24"/>
              </w:rPr>
              <w:t>Сохранение энергии при свободном падении</w:t>
            </w:r>
          </w:p>
        </w:tc>
        <w:tc>
          <w:tcPr>
            <w:tcW w:w="1008" w:type="pct"/>
            <w:tcBorders>
              <w:top w:val="single" w:sz="4" w:space="0" w:color="auto"/>
              <w:left w:val="single" w:sz="4" w:space="0" w:color="auto"/>
              <w:bottom w:val="single" w:sz="4" w:space="0" w:color="auto"/>
              <w:right w:val="single" w:sz="4" w:space="0" w:color="auto"/>
            </w:tcBorders>
            <w:vAlign w:val="center"/>
          </w:tcPr>
          <w:p w:rsidR="00E03EAD" w:rsidRDefault="00E03EAD">
            <w:pPr>
              <w:spacing w:after="0" w:line="240" w:lineRule="auto"/>
              <w:jc w:val="center"/>
              <w:rPr>
                <w:rFonts w:ascii="Times New Roman" w:hAnsi="Times New Roman"/>
                <w:bCs/>
                <w:sz w:val="24"/>
                <w:szCs w:val="24"/>
              </w:rPr>
            </w:pPr>
          </w:p>
          <w:p w:rsidR="00E03EAD" w:rsidRDefault="00E03EAD">
            <w:pPr>
              <w:spacing w:after="0" w:line="240" w:lineRule="auto"/>
              <w:jc w:val="center"/>
              <w:rPr>
                <w:rFonts w:ascii="Times New Roman" w:hAnsi="Times New Roman"/>
                <w:bCs/>
                <w:sz w:val="24"/>
                <w:szCs w:val="24"/>
              </w:rPr>
            </w:pPr>
            <w:r>
              <w:rPr>
                <w:rFonts w:ascii="Times New Roman" w:hAnsi="Times New Roman"/>
                <w:bCs/>
                <w:sz w:val="24"/>
                <w:szCs w:val="24"/>
              </w:rPr>
              <w:t>2</w:t>
            </w:r>
          </w:p>
          <w:p w:rsidR="00E03EAD" w:rsidRDefault="00E03EAD">
            <w:pPr>
              <w:jc w:val="center"/>
              <w:rPr>
                <w:rFonts w:ascii="Times New Roman" w:hAnsi="Times New Roman"/>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
                <w:bCs/>
                <w:sz w:val="24"/>
                <w:szCs w:val="24"/>
              </w:rPr>
            </w:pPr>
          </w:p>
        </w:tc>
      </w:tr>
      <w:tr w:rsidR="00E03EAD" w:rsidTr="00E03EAD">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Cs/>
                <w:sz w:val="24"/>
                <w:szCs w:val="24"/>
              </w:rPr>
            </w:pPr>
          </w:p>
        </w:tc>
        <w:tc>
          <w:tcPr>
            <w:tcW w:w="2046" w:type="pct"/>
            <w:tcBorders>
              <w:top w:val="single" w:sz="4" w:space="0" w:color="auto"/>
              <w:left w:val="single" w:sz="4" w:space="0" w:color="auto"/>
              <w:bottom w:val="single" w:sz="4" w:space="0" w:color="auto"/>
              <w:right w:val="single" w:sz="4" w:space="0" w:color="auto"/>
            </w:tcBorders>
            <w:hideMark/>
          </w:tcPr>
          <w:p w:rsidR="00E03EAD" w:rsidRDefault="00E03EAD">
            <w:pPr>
              <w:spacing w:after="0" w:line="240" w:lineRule="auto"/>
              <w:jc w:val="both"/>
              <w:rPr>
                <w:rFonts w:ascii="Times New Roman" w:hAnsi="Times New Roman"/>
                <w:b/>
                <w:sz w:val="24"/>
                <w:szCs w:val="24"/>
              </w:rPr>
            </w:pPr>
            <w:r>
              <w:rPr>
                <w:rFonts w:ascii="Times New Roman" w:hAnsi="Times New Roman"/>
                <w:b/>
                <w:bCs/>
                <w:sz w:val="24"/>
                <w:szCs w:val="24"/>
              </w:rPr>
              <w:t>В том числе практических и лабораторных занятий</w:t>
            </w:r>
          </w:p>
        </w:tc>
        <w:tc>
          <w:tcPr>
            <w:tcW w:w="1008" w:type="pct"/>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jc w:val="center"/>
              <w:rPr>
                <w:rFonts w:ascii="Times New Roman" w:hAnsi="Times New Roman"/>
                <w:b/>
                <w:bCs/>
                <w:sz w:val="24"/>
                <w:szCs w:val="24"/>
              </w:rPr>
            </w:pPr>
            <w:r>
              <w:rPr>
                <w:rFonts w:ascii="Times New Roman" w:hAnsi="Times New Roman"/>
                <w:b/>
                <w:bCs/>
                <w:sz w:val="24"/>
                <w:szCs w:val="24"/>
              </w:rPr>
              <w:t>2</w:t>
            </w:r>
            <w:r w:rsidR="002576D3">
              <w:rPr>
                <w:rFonts w:ascii="Times New Roman" w:hAnsi="Times New Roman"/>
                <w:b/>
                <w:bCs/>
                <w:sz w:val="24"/>
                <w:szCs w:val="24"/>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
                <w:bCs/>
                <w:sz w:val="24"/>
                <w:szCs w:val="24"/>
              </w:rPr>
            </w:pPr>
          </w:p>
        </w:tc>
      </w:tr>
      <w:tr w:rsidR="00E03EAD" w:rsidTr="00E03EAD">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Cs/>
                <w:sz w:val="24"/>
                <w:szCs w:val="24"/>
              </w:rPr>
            </w:pPr>
          </w:p>
        </w:tc>
        <w:tc>
          <w:tcPr>
            <w:tcW w:w="2046" w:type="pct"/>
            <w:tcBorders>
              <w:top w:val="single" w:sz="4" w:space="0" w:color="auto"/>
              <w:left w:val="single" w:sz="4" w:space="0" w:color="auto"/>
              <w:bottom w:val="single" w:sz="4" w:space="0" w:color="auto"/>
              <w:right w:val="single" w:sz="4" w:space="0" w:color="auto"/>
            </w:tcBorders>
            <w:hideMark/>
          </w:tcPr>
          <w:p w:rsidR="00E03EAD" w:rsidRDefault="00E03EAD">
            <w:pPr>
              <w:spacing w:after="0" w:line="240" w:lineRule="auto"/>
              <w:jc w:val="both"/>
              <w:rPr>
                <w:rFonts w:ascii="Times New Roman" w:eastAsiaTheme="minorHAnsi" w:hAnsi="Times New Roman"/>
                <w:b/>
                <w:i/>
                <w:sz w:val="24"/>
                <w:szCs w:val="24"/>
                <w:lang w:eastAsia="en-US"/>
              </w:rPr>
            </w:pPr>
            <w:r>
              <w:rPr>
                <w:rFonts w:ascii="Times New Roman" w:eastAsiaTheme="minorHAnsi" w:hAnsi="Times New Roman"/>
                <w:i/>
                <w:sz w:val="24"/>
                <w:szCs w:val="24"/>
                <w:lang w:eastAsia="en-US"/>
              </w:rPr>
              <w:t>11</w:t>
            </w:r>
            <w:r>
              <w:rPr>
                <w:rFonts w:ascii="Times New Roman" w:eastAsiaTheme="minorHAnsi" w:hAnsi="Times New Roman"/>
                <w:b/>
                <w:i/>
                <w:sz w:val="24"/>
                <w:szCs w:val="24"/>
                <w:lang w:eastAsia="en-US"/>
              </w:rPr>
              <w:t xml:space="preserve">.Лабораторное занятие № 4. </w:t>
            </w:r>
            <w:r w:rsidRPr="002576D3">
              <w:rPr>
                <w:rFonts w:ascii="Times New Roman" w:eastAsiaTheme="minorHAnsi" w:hAnsi="Times New Roman"/>
                <w:b/>
                <w:sz w:val="24"/>
                <w:szCs w:val="24"/>
                <w:lang w:eastAsia="en-US"/>
              </w:rPr>
              <w:t>Исследование сохранения импульса при упругом взаимодействии</w:t>
            </w:r>
            <w:r w:rsidR="002576D3">
              <w:rPr>
                <w:rFonts w:ascii="Times New Roman" w:eastAsiaTheme="minorHAnsi" w:hAnsi="Times New Roman"/>
                <w:b/>
                <w:sz w:val="24"/>
                <w:szCs w:val="24"/>
                <w:lang w:eastAsia="en-US"/>
              </w:rPr>
              <w:t>.</w:t>
            </w:r>
            <w:r w:rsidR="00CA1B40">
              <w:rPr>
                <w:rFonts w:ascii="Times New Roman" w:eastAsiaTheme="minorHAnsi" w:hAnsi="Times New Roman"/>
                <w:b/>
                <w:sz w:val="24"/>
                <w:szCs w:val="24"/>
                <w:lang w:eastAsia="en-US"/>
              </w:rPr>
              <w:t xml:space="preserve"> </w:t>
            </w:r>
            <w:r w:rsidR="002576D3" w:rsidRPr="002576D3">
              <w:rPr>
                <w:rFonts w:ascii="Times New Roman" w:eastAsiaTheme="minorHAnsi" w:hAnsi="Times New Roman"/>
                <w:i/>
                <w:sz w:val="24"/>
                <w:szCs w:val="24"/>
                <w:lang w:eastAsia="en-US"/>
              </w:rPr>
              <w:t>Поведение материалов при ударных воздействиях</w:t>
            </w:r>
          </w:p>
          <w:p w:rsidR="002576D3" w:rsidRPr="002576D3" w:rsidRDefault="002576D3">
            <w:pPr>
              <w:spacing w:after="0" w:line="240" w:lineRule="auto"/>
              <w:jc w:val="both"/>
              <w:rPr>
                <w:rFonts w:ascii="Times New Roman" w:hAnsi="Times New Roman"/>
                <w:i/>
                <w:sz w:val="24"/>
                <w:szCs w:val="24"/>
              </w:rPr>
            </w:pPr>
            <w:r w:rsidRPr="002576D3">
              <w:rPr>
                <w:rFonts w:ascii="Times New Roman" w:hAnsi="Times New Roman"/>
                <w:i/>
                <w:sz w:val="24"/>
                <w:szCs w:val="24"/>
              </w:rPr>
              <w:t>(</w:t>
            </w:r>
            <w:r w:rsidRPr="002576D3">
              <w:rPr>
                <w:rFonts w:ascii="Times New Roman" w:hAnsi="Times New Roman"/>
                <w:bCs/>
                <w:i/>
                <w:sz w:val="24"/>
                <w:szCs w:val="24"/>
              </w:rPr>
              <w:t>ковка, штамповка, прокатка).*</w:t>
            </w:r>
          </w:p>
        </w:tc>
        <w:tc>
          <w:tcPr>
            <w:tcW w:w="1008" w:type="pct"/>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
                <w:bCs/>
                <w:sz w:val="24"/>
                <w:szCs w:val="24"/>
              </w:rPr>
            </w:pPr>
          </w:p>
        </w:tc>
      </w:tr>
      <w:tr w:rsidR="00E03EAD" w:rsidTr="00E03EAD">
        <w:trPr>
          <w:trHeight w:val="355"/>
          <w:jc w:val="center"/>
        </w:trPr>
        <w:tc>
          <w:tcPr>
            <w:tcW w:w="2901" w:type="pct"/>
            <w:gridSpan w:val="2"/>
            <w:tcBorders>
              <w:top w:val="single" w:sz="4" w:space="0" w:color="auto"/>
              <w:left w:val="single" w:sz="4" w:space="0" w:color="auto"/>
              <w:bottom w:val="single" w:sz="4" w:space="0" w:color="auto"/>
              <w:right w:val="single" w:sz="4" w:space="0" w:color="auto"/>
            </w:tcBorders>
            <w:hideMark/>
          </w:tcPr>
          <w:p w:rsidR="00E03EAD" w:rsidRDefault="00E03EAD">
            <w:pPr>
              <w:spacing w:after="0" w:line="240" w:lineRule="auto"/>
              <w:ind w:left="-48"/>
              <w:jc w:val="both"/>
              <w:rPr>
                <w:rFonts w:ascii="Times New Roman" w:eastAsiaTheme="minorHAnsi" w:hAnsi="Times New Roman"/>
                <w:b/>
                <w:sz w:val="24"/>
                <w:szCs w:val="24"/>
                <w:lang w:eastAsia="en-US"/>
              </w:rPr>
            </w:pPr>
            <w:r>
              <w:rPr>
                <w:rFonts w:ascii="Times New Roman" w:eastAsiaTheme="minorHAnsi" w:hAnsi="Times New Roman"/>
                <w:b/>
                <w:sz w:val="24"/>
                <w:szCs w:val="24"/>
                <w:lang w:eastAsia="en-US"/>
              </w:rPr>
              <w:t>Раздел 3 Молекулярная физика</w:t>
            </w:r>
          </w:p>
        </w:tc>
        <w:tc>
          <w:tcPr>
            <w:tcW w:w="1008" w:type="pct"/>
            <w:tcBorders>
              <w:top w:val="single" w:sz="4" w:space="0" w:color="auto"/>
              <w:left w:val="single" w:sz="4" w:space="0" w:color="auto"/>
              <w:bottom w:val="single" w:sz="4" w:space="0" w:color="auto"/>
              <w:right w:val="single" w:sz="4" w:space="0" w:color="auto"/>
            </w:tcBorders>
            <w:hideMark/>
          </w:tcPr>
          <w:p w:rsidR="00E03EAD" w:rsidRDefault="00E03EAD">
            <w:pPr>
              <w:spacing w:after="0" w:line="240" w:lineRule="auto"/>
              <w:jc w:val="center"/>
              <w:rPr>
                <w:rFonts w:ascii="Times New Roman" w:hAnsi="Times New Roman"/>
                <w:b/>
                <w:bCs/>
                <w:sz w:val="24"/>
                <w:szCs w:val="24"/>
              </w:rPr>
            </w:pPr>
            <w:r>
              <w:rPr>
                <w:rFonts w:ascii="Times New Roman" w:hAnsi="Times New Roman"/>
                <w:b/>
                <w:bCs/>
                <w:sz w:val="24"/>
                <w:szCs w:val="24"/>
              </w:rPr>
              <w:t>12/12</w:t>
            </w:r>
          </w:p>
        </w:tc>
        <w:tc>
          <w:tcPr>
            <w:tcW w:w="1091" w:type="pct"/>
            <w:vMerge w:val="restart"/>
            <w:tcBorders>
              <w:top w:val="single" w:sz="4" w:space="0" w:color="auto"/>
              <w:left w:val="single" w:sz="4" w:space="0" w:color="auto"/>
              <w:bottom w:val="single" w:sz="4" w:space="0" w:color="auto"/>
              <w:right w:val="single" w:sz="4" w:space="0" w:color="auto"/>
            </w:tcBorders>
            <w:hideMark/>
          </w:tcPr>
          <w:p w:rsidR="00E03EAD" w:rsidRDefault="00E03EAD">
            <w:pPr>
              <w:spacing w:after="0" w:line="240" w:lineRule="auto"/>
              <w:rPr>
                <w:rFonts w:ascii="Times New Roman" w:hAnsi="Times New Roman"/>
                <w:bCs/>
                <w:iCs/>
                <w:sz w:val="24"/>
                <w:szCs w:val="24"/>
              </w:rPr>
            </w:pPr>
            <w:r>
              <w:rPr>
                <w:rFonts w:ascii="Times New Roman" w:hAnsi="Times New Roman"/>
                <w:sz w:val="24"/>
                <w:szCs w:val="24"/>
              </w:rPr>
              <w:t>ЛР 04, ЛР 07, ЛР 09,</w:t>
            </w:r>
          </w:p>
          <w:p w:rsidR="00E03EAD" w:rsidRDefault="00E03EAD">
            <w:pPr>
              <w:spacing w:after="0" w:line="240" w:lineRule="auto"/>
              <w:jc w:val="both"/>
              <w:rPr>
                <w:rFonts w:ascii="Times New Roman" w:hAnsi="Times New Roman"/>
                <w:sz w:val="24"/>
                <w:szCs w:val="24"/>
              </w:rPr>
            </w:pPr>
            <w:r>
              <w:rPr>
                <w:rFonts w:ascii="Times New Roman" w:hAnsi="Times New Roman"/>
                <w:sz w:val="24"/>
                <w:szCs w:val="24"/>
              </w:rPr>
              <w:t xml:space="preserve">ЛР 13; МР 01-05; МР 08; </w:t>
            </w:r>
          </w:p>
          <w:p w:rsidR="00E03EAD" w:rsidRDefault="00E03EAD">
            <w:pPr>
              <w:spacing w:after="0" w:line="240" w:lineRule="auto"/>
              <w:jc w:val="both"/>
              <w:rPr>
                <w:rFonts w:ascii="Times New Roman" w:hAnsi="Times New Roman"/>
                <w:sz w:val="24"/>
                <w:szCs w:val="24"/>
              </w:rPr>
            </w:pPr>
            <w:r>
              <w:rPr>
                <w:rFonts w:ascii="Times New Roman" w:hAnsi="Times New Roman"/>
                <w:sz w:val="24"/>
                <w:szCs w:val="24"/>
              </w:rPr>
              <w:t>Пру 01-06</w:t>
            </w:r>
          </w:p>
          <w:p w:rsidR="00E03EAD" w:rsidRDefault="00E03EAD">
            <w:pPr>
              <w:spacing w:after="0" w:line="240" w:lineRule="auto"/>
              <w:jc w:val="both"/>
              <w:rPr>
                <w:rFonts w:ascii="Times New Roman" w:hAnsi="Times New Roman"/>
                <w:sz w:val="24"/>
                <w:szCs w:val="24"/>
              </w:rPr>
            </w:pPr>
            <w:r>
              <w:rPr>
                <w:rFonts w:ascii="Times New Roman" w:hAnsi="Times New Roman"/>
                <w:sz w:val="24"/>
                <w:szCs w:val="24"/>
              </w:rPr>
              <w:t>ОК 01-08</w:t>
            </w:r>
          </w:p>
          <w:p w:rsidR="00E03EAD" w:rsidRDefault="00E03EAD">
            <w:pPr>
              <w:spacing w:after="0" w:line="240" w:lineRule="auto"/>
              <w:jc w:val="center"/>
              <w:rPr>
                <w:rFonts w:ascii="Times New Roman" w:hAnsi="Times New Roman"/>
                <w:b/>
                <w:bCs/>
                <w:sz w:val="24"/>
                <w:szCs w:val="24"/>
              </w:rPr>
            </w:pPr>
          </w:p>
        </w:tc>
      </w:tr>
      <w:tr w:rsidR="00E03EAD" w:rsidTr="00E03EAD">
        <w:trPr>
          <w:trHeight w:val="223"/>
          <w:jc w:val="center"/>
        </w:trPr>
        <w:tc>
          <w:tcPr>
            <w:tcW w:w="855" w:type="pct"/>
            <w:vMerge w:val="restart"/>
            <w:tcBorders>
              <w:top w:val="single" w:sz="4" w:space="0" w:color="auto"/>
              <w:left w:val="single" w:sz="4" w:space="0" w:color="auto"/>
              <w:bottom w:val="single" w:sz="4" w:space="0" w:color="auto"/>
              <w:right w:val="single" w:sz="4" w:space="0" w:color="auto"/>
            </w:tcBorders>
            <w:hideMark/>
          </w:tcPr>
          <w:p w:rsidR="00E03EAD" w:rsidRDefault="00E03EAD">
            <w:pPr>
              <w:spacing w:after="0" w:line="240" w:lineRule="auto"/>
              <w:jc w:val="center"/>
              <w:rPr>
                <w:rFonts w:ascii="Times New Roman" w:hAnsi="Times New Roman"/>
                <w:sz w:val="24"/>
                <w:szCs w:val="24"/>
              </w:rPr>
            </w:pPr>
            <w:r>
              <w:rPr>
                <w:rFonts w:ascii="Times New Roman" w:hAnsi="Times New Roman"/>
                <w:sz w:val="24"/>
                <w:szCs w:val="24"/>
              </w:rPr>
              <w:t>Тема 3.1 Основы молекулярно-кинетической теории</w:t>
            </w:r>
          </w:p>
        </w:tc>
        <w:tc>
          <w:tcPr>
            <w:tcW w:w="2046" w:type="pct"/>
            <w:tcBorders>
              <w:top w:val="single" w:sz="4" w:space="0" w:color="auto"/>
              <w:left w:val="single" w:sz="4" w:space="0" w:color="auto"/>
              <w:bottom w:val="single" w:sz="4" w:space="0" w:color="auto"/>
              <w:right w:val="single" w:sz="4" w:space="0" w:color="auto"/>
            </w:tcBorders>
            <w:hideMark/>
          </w:tcPr>
          <w:p w:rsidR="00E03EAD" w:rsidRDefault="00E03EAD">
            <w:pPr>
              <w:spacing w:after="0" w:line="240" w:lineRule="auto"/>
              <w:jc w:val="both"/>
              <w:rPr>
                <w:rFonts w:ascii="Times New Roman" w:hAnsi="Times New Roman"/>
                <w:b/>
                <w:bCs/>
                <w:i/>
                <w:sz w:val="24"/>
                <w:szCs w:val="24"/>
              </w:rPr>
            </w:pPr>
            <w:r>
              <w:rPr>
                <w:rFonts w:ascii="Times New Roman" w:hAnsi="Times New Roman"/>
                <w:b/>
                <w:sz w:val="24"/>
                <w:szCs w:val="24"/>
              </w:rPr>
              <w:t>Содержание учебного материала</w:t>
            </w:r>
          </w:p>
        </w:tc>
        <w:tc>
          <w:tcPr>
            <w:tcW w:w="1008" w:type="pct"/>
            <w:tcBorders>
              <w:top w:val="single" w:sz="4" w:space="0" w:color="auto"/>
              <w:left w:val="single" w:sz="4" w:space="0" w:color="auto"/>
              <w:bottom w:val="single" w:sz="4" w:space="0" w:color="auto"/>
              <w:right w:val="single" w:sz="4" w:space="0" w:color="auto"/>
            </w:tcBorders>
            <w:hideMark/>
          </w:tcPr>
          <w:p w:rsidR="00E03EAD" w:rsidRDefault="00E03EAD">
            <w:pPr>
              <w:spacing w:after="0" w:line="240" w:lineRule="auto"/>
              <w:jc w:val="center"/>
              <w:rPr>
                <w:rFonts w:ascii="Times New Roman" w:hAnsi="Times New Roman"/>
                <w:b/>
                <w:bCs/>
                <w:sz w:val="24"/>
                <w:szCs w:val="24"/>
              </w:rPr>
            </w:pPr>
            <w:r>
              <w:rPr>
                <w:rFonts w:ascii="Times New Roman" w:hAnsi="Times New Roman"/>
                <w:b/>
                <w:bCs/>
                <w:sz w:val="24"/>
                <w:szCs w:val="24"/>
              </w:rPr>
              <w:t>4/2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
                <w:bCs/>
                <w:sz w:val="24"/>
                <w:szCs w:val="24"/>
              </w:rPr>
            </w:pPr>
          </w:p>
        </w:tc>
      </w:tr>
      <w:tr w:rsidR="00E03EAD" w:rsidTr="00E03EAD">
        <w:trPr>
          <w:trHeight w:val="4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sz w:val="24"/>
                <w:szCs w:val="24"/>
              </w:rPr>
            </w:pPr>
          </w:p>
        </w:tc>
        <w:tc>
          <w:tcPr>
            <w:tcW w:w="2046" w:type="pct"/>
            <w:tcBorders>
              <w:top w:val="single" w:sz="4" w:space="0" w:color="auto"/>
              <w:left w:val="single" w:sz="4" w:space="0" w:color="auto"/>
              <w:bottom w:val="single" w:sz="4" w:space="0" w:color="auto"/>
              <w:right w:val="single" w:sz="4" w:space="0" w:color="auto"/>
            </w:tcBorders>
            <w:hideMark/>
          </w:tcPr>
          <w:p w:rsidR="00E03EAD" w:rsidRDefault="00E03EAD">
            <w:pPr>
              <w:pStyle w:val="29"/>
              <w:shd w:val="clear" w:color="auto" w:fill="auto"/>
              <w:tabs>
                <w:tab w:val="left" w:pos="3886"/>
              </w:tabs>
              <w:spacing w:line="240" w:lineRule="auto"/>
              <w:jc w:val="both"/>
              <w:rPr>
                <w:sz w:val="24"/>
                <w:szCs w:val="24"/>
              </w:rPr>
            </w:pPr>
            <w:r>
              <w:rPr>
                <w:sz w:val="24"/>
                <w:szCs w:val="24"/>
              </w:rPr>
              <w:t>12.</w:t>
            </w:r>
            <w:r>
              <w:rPr>
                <w:b/>
                <w:sz w:val="24"/>
                <w:szCs w:val="24"/>
              </w:rPr>
              <w:t xml:space="preserve"> Основы молекулярно-кинетической теории.</w:t>
            </w:r>
          </w:p>
          <w:p w:rsidR="00E03EAD" w:rsidRDefault="00E03EAD">
            <w:pPr>
              <w:pStyle w:val="29"/>
              <w:shd w:val="clear" w:color="auto" w:fill="auto"/>
              <w:tabs>
                <w:tab w:val="left" w:pos="3886"/>
              </w:tabs>
              <w:spacing w:line="240" w:lineRule="auto"/>
              <w:jc w:val="both"/>
              <w:rPr>
                <w:sz w:val="24"/>
                <w:szCs w:val="24"/>
              </w:rPr>
            </w:pPr>
            <w:r>
              <w:rPr>
                <w:sz w:val="24"/>
                <w:szCs w:val="24"/>
              </w:rPr>
              <w:t>Основные положения молекулярно-кинетической теории, их опытные обоснования. Диффузия. Броуновское движение. Характер движения и взаимодействия частиц вещества. Модели строения газов, жидкостей и твёрдых тел и объяснение свойств вещества на основе этих моделей. Масса и размеры молекул (атомов). Количество вещества. Постоянная Авогадро. Тепловое равновесие. Температура и способы её измерения. Шкала температур Цельсия. Модель идеального газа в МКТ. Газовые законы.</w:t>
            </w:r>
          </w:p>
          <w:p w:rsidR="00E03EAD" w:rsidRPr="00063C63" w:rsidRDefault="00063C63">
            <w:pPr>
              <w:spacing w:after="0" w:line="240" w:lineRule="auto"/>
              <w:jc w:val="both"/>
              <w:rPr>
                <w:rFonts w:ascii="Times New Roman" w:hAnsi="Times New Roman"/>
                <w:b/>
                <w:sz w:val="24"/>
                <w:szCs w:val="24"/>
              </w:rPr>
            </w:pPr>
            <w:r w:rsidRPr="00063C63">
              <w:rPr>
                <w:rFonts w:ascii="Times New Roman" w:hAnsi="Times New Roman"/>
                <w:b/>
                <w:i/>
                <w:sz w:val="24"/>
                <w:szCs w:val="24"/>
              </w:rPr>
              <w:t xml:space="preserve">Влияние температуры на технологические </w:t>
            </w:r>
            <w:r w:rsidRPr="00063C63">
              <w:rPr>
                <w:rFonts w:ascii="Times New Roman" w:hAnsi="Times New Roman"/>
                <w:b/>
                <w:i/>
                <w:sz w:val="24"/>
                <w:szCs w:val="24"/>
              </w:rPr>
              <w:lastRenderedPageBreak/>
              <w:t>свойства металла при горячей обработке</w:t>
            </w:r>
            <w:r w:rsidRPr="00063C63">
              <w:rPr>
                <w:rFonts w:ascii="Times New Roman" w:hAnsi="Times New Roman"/>
                <w:b/>
                <w:sz w:val="24"/>
                <w:szCs w:val="24"/>
                <w:rtl/>
              </w:rPr>
              <w:t>٭</w:t>
            </w:r>
          </w:p>
        </w:tc>
        <w:tc>
          <w:tcPr>
            <w:tcW w:w="1008" w:type="pct"/>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jc w:val="center"/>
              <w:rPr>
                <w:rFonts w:ascii="Times New Roman" w:hAnsi="Times New Roman"/>
                <w:bCs/>
                <w:sz w:val="24"/>
                <w:szCs w:val="24"/>
              </w:rPr>
            </w:pPr>
            <w:r>
              <w:rPr>
                <w:rFonts w:ascii="Times New Roman" w:hAnsi="Times New Roman"/>
                <w:bCs/>
                <w:sz w:val="24"/>
                <w:szCs w:val="24"/>
              </w:rPr>
              <w:lastRenderedPageBreak/>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
                <w:bCs/>
                <w:sz w:val="24"/>
                <w:szCs w:val="24"/>
              </w:rPr>
            </w:pPr>
          </w:p>
        </w:tc>
      </w:tr>
      <w:tr w:rsidR="00E03EAD" w:rsidTr="00E03EAD">
        <w:trPr>
          <w:trHeight w:val="4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sz w:val="24"/>
                <w:szCs w:val="24"/>
              </w:rPr>
            </w:pPr>
          </w:p>
        </w:tc>
        <w:tc>
          <w:tcPr>
            <w:tcW w:w="2046" w:type="pct"/>
            <w:tcBorders>
              <w:top w:val="single" w:sz="4" w:space="0" w:color="auto"/>
              <w:left w:val="single" w:sz="4" w:space="0" w:color="auto"/>
              <w:bottom w:val="single" w:sz="4" w:space="0" w:color="auto"/>
              <w:right w:val="single" w:sz="4" w:space="0" w:color="auto"/>
            </w:tcBorders>
            <w:hideMark/>
          </w:tcPr>
          <w:p w:rsidR="00E03EAD" w:rsidRDefault="00E03EAD">
            <w:pPr>
              <w:pStyle w:val="29"/>
              <w:shd w:val="clear" w:color="auto" w:fill="auto"/>
              <w:tabs>
                <w:tab w:val="left" w:pos="3886"/>
              </w:tabs>
              <w:spacing w:line="240" w:lineRule="auto"/>
              <w:jc w:val="both"/>
              <w:rPr>
                <w:sz w:val="24"/>
                <w:szCs w:val="24"/>
              </w:rPr>
            </w:pPr>
            <w:r>
              <w:rPr>
                <w:b/>
                <w:bCs/>
                <w:sz w:val="24"/>
                <w:szCs w:val="24"/>
              </w:rPr>
              <w:t>В том числе практических и лабораторных занятий</w:t>
            </w:r>
          </w:p>
        </w:tc>
        <w:tc>
          <w:tcPr>
            <w:tcW w:w="1008" w:type="pct"/>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jc w:val="center"/>
              <w:rPr>
                <w:rFonts w:ascii="Times New Roman" w:hAnsi="Times New Roman"/>
                <w:b/>
                <w:bCs/>
                <w:sz w:val="24"/>
                <w:szCs w:val="24"/>
              </w:rPr>
            </w:pPr>
            <w:r>
              <w:rPr>
                <w:rFonts w:ascii="Times New Roman" w:hAnsi="Times New Roman"/>
                <w:b/>
                <w:bCs/>
                <w:sz w:val="24"/>
                <w:szCs w:val="24"/>
              </w:rPr>
              <w:t>2</w:t>
            </w:r>
            <w:r w:rsidR="00272479">
              <w:rPr>
                <w:rFonts w:ascii="Times New Roman" w:hAnsi="Times New Roman"/>
                <w:b/>
                <w:bCs/>
                <w:sz w:val="24"/>
                <w:szCs w:val="24"/>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
                <w:bCs/>
                <w:sz w:val="24"/>
                <w:szCs w:val="24"/>
              </w:rPr>
            </w:pPr>
          </w:p>
        </w:tc>
      </w:tr>
      <w:tr w:rsidR="00E03EAD" w:rsidTr="00E03EAD">
        <w:trPr>
          <w:trHeight w:val="4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sz w:val="24"/>
                <w:szCs w:val="24"/>
              </w:rPr>
            </w:pPr>
          </w:p>
        </w:tc>
        <w:tc>
          <w:tcPr>
            <w:tcW w:w="2046" w:type="pct"/>
            <w:tcBorders>
              <w:top w:val="single" w:sz="4" w:space="0" w:color="auto"/>
              <w:left w:val="single" w:sz="4" w:space="0" w:color="auto"/>
              <w:bottom w:val="single" w:sz="4" w:space="0" w:color="auto"/>
              <w:right w:val="single" w:sz="4" w:space="0" w:color="auto"/>
            </w:tcBorders>
            <w:hideMark/>
          </w:tcPr>
          <w:p w:rsidR="00E03EAD" w:rsidRDefault="00E03EAD">
            <w:pPr>
              <w:pStyle w:val="29"/>
              <w:shd w:val="clear" w:color="auto" w:fill="auto"/>
              <w:spacing w:line="240" w:lineRule="auto"/>
              <w:jc w:val="both"/>
              <w:rPr>
                <w:b/>
                <w:sz w:val="24"/>
                <w:szCs w:val="24"/>
              </w:rPr>
            </w:pPr>
            <w:r>
              <w:rPr>
                <w:b/>
                <w:sz w:val="24"/>
                <w:szCs w:val="24"/>
              </w:rPr>
              <w:t>13.</w:t>
            </w:r>
            <w:r>
              <w:rPr>
                <w:rFonts w:eastAsiaTheme="minorHAnsi"/>
                <w:b/>
                <w:i/>
                <w:sz w:val="24"/>
                <w:szCs w:val="24"/>
                <w:lang w:eastAsia="en-US"/>
              </w:rPr>
              <w:t>Лабораторное занятие № 5.</w:t>
            </w:r>
            <w:r w:rsidRPr="002576D3">
              <w:rPr>
                <w:b/>
                <w:sz w:val="24"/>
                <w:szCs w:val="24"/>
              </w:rPr>
              <w:t>Изучение изобарного процесса</w:t>
            </w:r>
            <w:r w:rsidR="002576D3">
              <w:rPr>
                <w:b/>
                <w:sz w:val="24"/>
                <w:szCs w:val="24"/>
              </w:rPr>
              <w:t xml:space="preserve">. </w:t>
            </w:r>
            <w:r w:rsidR="002576D3" w:rsidRPr="00272479">
              <w:rPr>
                <w:sz w:val="24"/>
                <w:szCs w:val="24"/>
              </w:rPr>
              <w:t>Протекание химически</w:t>
            </w:r>
            <w:r w:rsidR="00272479">
              <w:rPr>
                <w:sz w:val="24"/>
                <w:szCs w:val="24"/>
              </w:rPr>
              <w:t>х и физических процессов</w:t>
            </w:r>
            <w:r w:rsidR="00272479" w:rsidRPr="00272479">
              <w:rPr>
                <w:sz w:val="24"/>
                <w:szCs w:val="24"/>
              </w:rPr>
              <w:t xml:space="preserve"> в плавильных агрегатах (</w:t>
            </w:r>
            <w:r w:rsidR="00272479">
              <w:rPr>
                <w:sz w:val="24"/>
                <w:szCs w:val="24"/>
              </w:rPr>
              <w:t>конвертеры, мартеновские печи</w:t>
            </w:r>
            <w:r w:rsidR="00272479" w:rsidRPr="00272479">
              <w:rPr>
                <w:sz w:val="24"/>
                <w:szCs w:val="24"/>
              </w:rPr>
              <w:t>,</w:t>
            </w:r>
            <w:r w:rsidR="00272479">
              <w:rPr>
                <w:sz w:val="24"/>
                <w:szCs w:val="24"/>
              </w:rPr>
              <w:t xml:space="preserve"> электросталеплавильные печи</w:t>
            </w:r>
            <w:r w:rsidR="00272479" w:rsidRPr="00272479">
              <w:rPr>
                <w:sz w:val="24"/>
                <w:szCs w:val="24"/>
              </w:rPr>
              <w:t xml:space="preserve"> и др.).</w:t>
            </w:r>
            <w:r w:rsidR="00272479">
              <w:rPr>
                <w:sz w:val="24"/>
                <w:szCs w:val="24"/>
              </w:rPr>
              <w:t>*</w:t>
            </w:r>
          </w:p>
        </w:tc>
        <w:tc>
          <w:tcPr>
            <w:tcW w:w="1008" w:type="pct"/>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
                <w:bCs/>
                <w:sz w:val="24"/>
                <w:szCs w:val="24"/>
              </w:rPr>
            </w:pPr>
          </w:p>
        </w:tc>
      </w:tr>
      <w:tr w:rsidR="00E03EAD" w:rsidTr="00E03EAD">
        <w:trPr>
          <w:trHeight w:val="4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sz w:val="24"/>
                <w:szCs w:val="24"/>
              </w:rPr>
            </w:pPr>
          </w:p>
        </w:tc>
        <w:tc>
          <w:tcPr>
            <w:tcW w:w="2046" w:type="pct"/>
            <w:tcBorders>
              <w:top w:val="single" w:sz="4" w:space="0" w:color="auto"/>
              <w:left w:val="single" w:sz="4" w:space="0" w:color="auto"/>
              <w:bottom w:val="single" w:sz="4" w:space="0" w:color="auto"/>
              <w:right w:val="single" w:sz="4" w:space="0" w:color="auto"/>
            </w:tcBorders>
            <w:hideMark/>
          </w:tcPr>
          <w:p w:rsidR="00E03EAD" w:rsidRDefault="00E03EAD">
            <w:pPr>
              <w:pStyle w:val="29"/>
              <w:shd w:val="clear" w:color="auto" w:fill="auto"/>
              <w:spacing w:line="240" w:lineRule="auto"/>
              <w:jc w:val="both"/>
              <w:rPr>
                <w:sz w:val="24"/>
                <w:szCs w:val="24"/>
              </w:rPr>
            </w:pPr>
            <w:r>
              <w:rPr>
                <w:sz w:val="24"/>
                <w:szCs w:val="24"/>
              </w:rPr>
              <w:t xml:space="preserve">14. </w:t>
            </w:r>
            <w:r>
              <w:rPr>
                <w:b/>
                <w:sz w:val="24"/>
                <w:szCs w:val="24"/>
              </w:rPr>
              <w:t>Идеальный газ.  Абсолютная температура. Изопроцессы в газах. Температура-мера средней кинетической энергии молекул.</w:t>
            </w:r>
          </w:p>
          <w:p w:rsidR="00E03EAD" w:rsidRDefault="00E03EAD">
            <w:pPr>
              <w:pStyle w:val="29"/>
              <w:shd w:val="clear" w:color="auto" w:fill="auto"/>
              <w:spacing w:line="240" w:lineRule="auto"/>
              <w:jc w:val="both"/>
              <w:rPr>
                <w:sz w:val="24"/>
                <w:szCs w:val="24"/>
              </w:rPr>
            </w:pPr>
            <w:r>
              <w:rPr>
                <w:sz w:val="24"/>
                <w:szCs w:val="24"/>
              </w:rPr>
              <w:t>Модель идеального газа в МКТ. Газовые законы. Уравнение Менделеева-Клапейрона. Абсолютная температура (шкала температур Кельвина). Закон Дальтона. Изопроцессы в идеальном газе с постоянным количеством вещества. Графическое представление изопроцессов: изотерма, изохора, изобара.</w:t>
            </w:r>
          </w:p>
          <w:p w:rsidR="00E03EAD" w:rsidRDefault="00E03EAD">
            <w:pPr>
              <w:pStyle w:val="29"/>
              <w:shd w:val="clear" w:color="auto" w:fill="auto"/>
              <w:tabs>
                <w:tab w:val="left" w:pos="4820"/>
              </w:tabs>
              <w:spacing w:line="240" w:lineRule="auto"/>
              <w:jc w:val="both"/>
              <w:rPr>
                <w:sz w:val="24"/>
                <w:szCs w:val="24"/>
              </w:rPr>
            </w:pPr>
            <w:r>
              <w:rPr>
                <w:sz w:val="24"/>
                <w:szCs w:val="24"/>
              </w:rPr>
              <w:t>Связь между давлением и средней кинетической энергией поступательного теплового движения молекул идеального газа (основное уравнение молекулярно</w:t>
            </w:r>
            <w:r>
              <w:rPr>
                <w:sz w:val="24"/>
                <w:szCs w:val="24"/>
              </w:rPr>
              <w:softHyphen/>
              <w:t>кинетической теории идеального газа).</w:t>
            </w:r>
          </w:p>
          <w:p w:rsidR="00E03EAD" w:rsidRDefault="00E03EAD">
            <w:pPr>
              <w:pStyle w:val="29"/>
              <w:shd w:val="clear" w:color="auto" w:fill="auto"/>
              <w:tabs>
                <w:tab w:val="left" w:pos="4820"/>
              </w:tabs>
              <w:spacing w:line="240" w:lineRule="auto"/>
              <w:jc w:val="both"/>
              <w:rPr>
                <w:sz w:val="24"/>
                <w:szCs w:val="24"/>
              </w:rPr>
            </w:pPr>
            <w:r>
              <w:rPr>
                <w:sz w:val="24"/>
                <w:szCs w:val="24"/>
              </w:rPr>
              <w:t>Связь абсолютной температуры термодинамической системы со средней кинетической энергией поступательного теплового движения её частиц.</w:t>
            </w:r>
          </w:p>
          <w:p w:rsidR="00E03EAD" w:rsidRDefault="00E03EAD">
            <w:pPr>
              <w:pStyle w:val="29"/>
              <w:tabs>
                <w:tab w:val="left" w:pos="4820"/>
              </w:tabs>
              <w:jc w:val="both"/>
              <w:rPr>
                <w:sz w:val="24"/>
                <w:szCs w:val="24"/>
              </w:rPr>
            </w:pPr>
            <w:r>
              <w:rPr>
                <w:sz w:val="24"/>
                <w:szCs w:val="24"/>
              </w:rPr>
              <w:t>Технические устройства и технологические процессы: термометр, барометр, получение наноматериалов</w:t>
            </w:r>
          </w:p>
          <w:p w:rsidR="00822AC1" w:rsidRPr="00822AC1" w:rsidRDefault="00822AC1">
            <w:pPr>
              <w:spacing w:after="0" w:line="240" w:lineRule="auto"/>
              <w:jc w:val="both"/>
              <w:rPr>
                <w:rFonts w:ascii="Times New Roman" w:hAnsi="Times New Roman"/>
                <w:i/>
                <w:sz w:val="24"/>
                <w:szCs w:val="24"/>
                <w:u w:val="single"/>
              </w:rPr>
            </w:pPr>
            <w:r w:rsidRPr="00822AC1">
              <w:rPr>
                <w:rFonts w:ascii="Times New Roman" w:hAnsi="Times New Roman"/>
                <w:b/>
                <w:i/>
                <w:sz w:val="24"/>
                <w:szCs w:val="24"/>
              </w:rPr>
              <w:lastRenderedPageBreak/>
              <w:t>Техника безопасности в условия повышенного тепловыделения</w:t>
            </w:r>
            <w:r w:rsidRPr="00822AC1">
              <w:rPr>
                <w:rFonts w:ascii="Times New Roman" w:hAnsi="Times New Roman"/>
                <w:b/>
                <w:sz w:val="24"/>
                <w:szCs w:val="24"/>
                <w:rtl/>
              </w:rPr>
              <w:t>٭</w:t>
            </w:r>
          </w:p>
          <w:p w:rsidR="00E03EAD" w:rsidRDefault="00E03EAD">
            <w:pPr>
              <w:spacing w:after="0" w:line="240" w:lineRule="auto"/>
              <w:jc w:val="both"/>
              <w:rPr>
                <w:rFonts w:ascii="Times New Roman" w:hAnsi="Times New Roman"/>
                <w:i/>
                <w:sz w:val="24"/>
                <w:szCs w:val="24"/>
                <w:u w:val="single"/>
              </w:rPr>
            </w:pPr>
            <w:r>
              <w:rPr>
                <w:rFonts w:ascii="Times New Roman" w:hAnsi="Times New Roman"/>
                <w:i/>
                <w:sz w:val="24"/>
                <w:szCs w:val="24"/>
                <w:u w:val="single"/>
              </w:rPr>
              <w:t>Демонстрации</w:t>
            </w:r>
          </w:p>
          <w:p w:rsidR="00E03EAD" w:rsidRDefault="00E03EAD">
            <w:pPr>
              <w:spacing w:after="0" w:line="240" w:lineRule="auto"/>
              <w:jc w:val="both"/>
              <w:rPr>
                <w:rFonts w:ascii="Times New Roman" w:hAnsi="Times New Roman"/>
                <w:i/>
                <w:sz w:val="24"/>
                <w:szCs w:val="24"/>
              </w:rPr>
            </w:pPr>
            <w:r>
              <w:rPr>
                <w:rFonts w:ascii="Times New Roman" w:hAnsi="Times New Roman"/>
                <w:i/>
                <w:sz w:val="24"/>
                <w:szCs w:val="24"/>
              </w:rPr>
              <w:t>Модели движения частиц вещества.</w:t>
            </w:r>
          </w:p>
          <w:p w:rsidR="00E03EAD" w:rsidRDefault="00E03EAD">
            <w:pPr>
              <w:spacing w:after="0" w:line="240" w:lineRule="auto"/>
              <w:jc w:val="both"/>
              <w:rPr>
                <w:rFonts w:ascii="Times New Roman" w:hAnsi="Times New Roman"/>
                <w:i/>
                <w:sz w:val="24"/>
                <w:szCs w:val="24"/>
              </w:rPr>
            </w:pPr>
            <w:r>
              <w:rPr>
                <w:rFonts w:ascii="Times New Roman" w:hAnsi="Times New Roman"/>
                <w:i/>
                <w:sz w:val="24"/>
                <w:szCs w:val="24"/>
              </w:rPr>
              <w:t>Модель броуновского движения.</w:t>
            </w:r>
          </w:p>
          <w:p w:rsidR="00E03EAD" w:rsidRDefault="00E03EAD">
            <w:pPr>
              <w:spacing w:after="0" w:line="240" w:lineRule="auto"/>
              <w:jc w:val="both"/>
              <w:rPr>
                <w:rFonts w:ascii="Times New Roman" w:hAnsi="Times New Roman"/>
                <w:i/>
                <w:sz w:val="24"/>
                <w:szCs w:val="24"/>
              </w:rPr>
            </w:pPr>
            <w:r>
              <w:rPr>
                <w:rFonts w:ascii="Times New Roman" w:hAnsi="Times New Roman"/>
                <w:i/>
                <w:sz w:val="24"/>
                <w:szCs w:val="24"/>
              </w:rPr>
              <w:t>Видеоролик с записью реального броуновского движения.</w:t>
            </w:r>
          </w:p>
          <w:p w:rsidR="00E03EAD" w:rsidRDefault="00E03EAD">
            <w:pPr>
              <w:spacing w:after="0" w:line="240" w:lineRule="auto"/>
              <w:jc w:val="both"/>
              <w:rPr>
                <w:rFonts w:ascii="Times New Roman" w:hAnsi="Times New Roman"/>
                <w:i/>
                <w:sz w:val="24"/>
                <w:szCs w:val="24"/>
              </w:rPr>
            </w:pPr>
            <w:r>
              <w:rPr>
                <w:rFonts w:ascii="Times New Roman" w:hAnsi="Times New Roman"/>
                <w:i/>
                <w:sz w:val="24"/>
                <w:szCs w:val="24"/>
              </w:rPr>
              <w:t>Диффузия жидкостей.</w:t>
            </w:r>
          </w:p>
          <w:p w:rsidR="00E03EAD" w:rsidRDefault="00E03EAD">
            <w:pPr>
              <w:spacing w:after="0" w:line="240" w:lineRule="auto"/>
              <w:jc w:val="both"/>
              <w:rPr>
                <w:rFonts w:ascii="Times New Roman" w:hAnsi="Times New Roman"/>
                <w:i/>
                <w:sz w:val="24"/>
                <w:szCs w:val="24"/>
              </w:rPr>
            </w:pPr>
            <w:r>
              <w:rPr>
                <w:rFonts w:ascii="Times New Roman" w:hAnsi="Times New Roman"/>
                <w:i/>
                <w:sz w:val="24"/>
                <w:szCs w:val="24"/>
              </w:rPr>
              <w:t>Модель опыта Штерна.</w:t>
            </w:r>
          </w:p>
          <w:p w:rsidR="00E03EAD" w:rsidRDefault="00E03EAD">
            <w:pPr>
              <w:spacing w:after="0" w:line="240" w:lineRule="auto"/>
              <w:jc w:val="both"/>
              <w:rPr>
                <w:rFonts w:ascii="Times New Roman" w:hAnsi="Times New Roman"/>
                <w:i/>
                <w:sz w:val="24"/>
                <w:szCs w:val="24"/>
              </w:rPr>
            </w:pPr>
            <w:r>
              <w:rPr>
                <w:rFonts w:ascii="Times New Roman" w:hAnsi="Times New Roman"/>
                <w:i/>
                <w:sz w:val="24"/>
                <w:szCs w:val="24"/>
              </w:rPr>
              <w:t>Притяжение молекул.</w:t>
            </w:r>
          </w:p>
          <w:p w:rsidR="00E03EAD" w:rsidRDefault="00E03EAD">
            <w:pPr>
              <w:spacing w:after="0" w:line="240" w:lineRule="auto"/>
              <w:jc w:val="both"/>
              <w:rPr>
                <w:rFonts w:ascii="Times New Roman" w:hAnsi="Times New Roman"/>
                <w:i/>
                <w:sz w:val="24"/>
                <w:szCs w:val="24"/>
              </w:rPr>
            </w:pPr>
            <w:r>
              <w:rPr>
                <w:rFonts w:ascii="Times New Roman" w:hAnsi="Times New Roman"/>
                <w:i/>
                <w:sz w:val="24"/>
                <w:szCs w:val="24"/>
              </w:rPr>
              <w:t>Модели кристаллических решёток.</w:t>
            </w:r>
          </w:p>
          <w:p w:rsidR="00E03EAD" w:rsidRDefault="00E03EAD">
            <w:pPr>
              <w:pStyle w:val="29"/>
              <w:shd w:val="clear" w:color="auto" w:fill="auto"/>
              <w:spacing w:line="240" w:lineRule="auto"/>
              <w:jc w:val="both"/>
              <w:rPr>
                <w:b/>
                <w:sz w:val="24"/>
                <w:szCs w:val="24"/>
              </w:rPr>
            </w:pPr>
            <w:r>
              <w:rPr>
                <w:i/>
                <w:sz w:val="24"/>
                <w:szCs w:val="24"/>
              </w:rPr>
              <w:t>Наблюдение и исследование изопроцессов</w:t>
            </w:r>
            <w:r>
              <w:rPr>
                <w:sz w:val="24"/>
                <w:szCs w:val="24"/>
              </w:rPr>
              <w:t>.</w:t>
            </w:r>
          </w:p>
        </w:tc>
        <w:tc>
          <w:tcPr>
            <w:tcW w:w="1008" w:type="pct"/>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jc w:val="center"/>
              <w:rPr>
                <w:rFonts w:ascii="Times New Roman" w:hAnsi="Times New Roman"/>
                <w:bCs/>
                <w:sz w:val="24"/>
                <w:szCs w:val="24"/>
              </w:rPr>
            </w:pPr>
            <w:r>
              <w:rPr>
                <w:rFonts w:ascii="Times New Roman" w:hAnsi="Times New Roman"/>
                <w:bCs/>
                <w:sz w:val="24"/>
                <w:szCs w:val="24"/>
              </w:rPr>
              <w:lastRenderedPageBreak/>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
                <w:bCs/>
                <w:sz w:val="24"/>
                <w:szCs w:val="24"/>
              </w:rPr>
            </w:pPr>
          </w:p>
        </w:tc>
      </w:tr>
      <w:tr w:rsidR="00E03EAD" w:rsidTr="00E03EAD">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sz w:val="24"/>
                <w:szCs w:val="24"/>
              </w:rPr>
            </w:pPr>
          </w:p>
        </w:tc>
        <w:tc>
          <w:tcPr>
            <w:tcW w:w="2046" w:type="pct"/>
            <w:tcBorders>
              <w:top w:val="single" w:sz="4" w:space="0" w:color="auto"/>
              <w:left w:val="single" w:sz="4" w:space="0" w:color="auto"/>
              <w:bottom w:val="single" w:sz="4" w:space="0" w:color="auto"/>
              <w:right w:val="single" w:sz="4" w:space="0" w:color="auto"/>
            </w:tcBorders>
            <w:hideMark/>
          </w:tcPr>
          <w:p w:rsidR="00E03EAD" w:rsidRDefault="00E03EAD">
            <w:pPr>
              <w:spacing w:after="0" w:line="240" w:lineRule="auto"/>
              <w:jc w:val="both"/>
              <w:rPr>
                <w:rFonts w:ascii="Times New Roman" w:hAnsi="Times New Roman"/>
                <w:b/>
                <w:sz w:val="24"/>
                <w:szCs w:val="24"/>
              </w:rPr>
            </w:pPr>
            <w:r>
              <w:rPr>
                <w:rFonts w:ascii="Times New Roman" w:hAnsi="Times New Roman"/>
                <w:b/>
                <w:bCs/>
                <w:sz w:val="24"/>
                <w:szCs w:val="24"/>
              </w:rPr>
              <w:t>В том числе практических и лабораторных занятий</w:t>
            </w:r>
          </w:p>
        </w:tc>
        <w:tc>
          <w:tcPr>
            <w:tcW w:w="1008" w:type="pct"/>
            <w:tcBorders>
              <w:top w:val="single" w:sz="4" w:space="0" w:color="auto"/>
              <w:left w:val="single" w:sz="4" w:space="0" w:color="auto"/>
              <w:bottom w:val="single" w:sz="4" w:space="0" w:color="auto"/>
              <w:right w:val="single" w:sz="4" w:space="0" w:color="auto"/>
            </w:tcBorders>
            <w:vAlign w:val="center"/>
          </w:tcPr>
          <w:p w:rsidR="00E03EAD" w:rsidRDefault="00E03EAD">
            <w:pPr>
              <w:spacing w:after="0" w:line="240" w:lineRule="auto"/>
              <w:jc w:val="center"/>
              <w:rPr>
                <w:rFonts w:ascii="Times New Roman" w:hAnsi="Times New Roman"/>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
                <w:bCs/>
                <w:sz w:val="24"/>
                <w:szCs w:val="24"/>
              </w:rPr>
            </w:pPr>
          </w:p>
        </w:tc>
      </w:tr>
      <w:tr w:rsidR="00E03EAD" w:rsidTr="00E03EAD">
        <w:trPr>
          <w:trHeight w:val="276"/>
          <w:jc w:val="center"/>
        </w:trPr>
        <w:tc>
          <w:tcPr>
            <w:tcW w:w="855" w:type="pct"/>
            <w:vMerge w:val="restart"/>
            <w:tcBorders>
              <w:top w:val="single" w:sz="4" w:space="0" w:color="auto"/>
              <w:left w:val="single" w:sz="4" w:space="0" w:color="auto"/>
              <w:bottom w:val="single" w:sz="4" w:space="0" w:color="auto"/>
              <w:right w:val="single" w:sz="4" w:space="0" w:color="auto"/>
            </w:tcBorders>
            <w:hideMark/>
          </w:tcPr>
          <w:p w:rsidR="00E03EAD" w:rsidRDefault="00E03EAD">
            <w:pPr>
              <w:spacing w:after="0" w:line="240" w:lineRule="auto"/>
              <w:jc w:val="center"/>
              <w:rPr>
                <w:rFonts w:ascii="Times New Roman" w:hAnsi="Times New Roman"/>
                <w:bCs/>
                <w:sz w:val="24"/>
                <w:szCs w:val="24"/>
              </w:rPr>
            </w:pPr>
            <w:r>
              <w:rPr>
                <w:rFonts w:ascii="Times New Roman" w:hAnsi="Times New Roman"/>
                <w:sz w:val="24"/>
                <w:szCs w:val="24"/>
              </w:rPr>
              <w:t>Тема 3.2. Термодинамика. Тепловые машины</w:t>
            </w:r>
          </w:p>
        </w:tc>
        <w:tc>
          <w:tcPr>
            <w:tcW w:w="2046" w:type="pct"/>
            <w:tcBorders>
              <w:top w:val="single" w:sz="4" w:space="0" w:color="auto"/>
              <w:left w:val="single" w:sz="4" w:space="0" w:color="auto"/>
              <w:bottom w:val="single" w:sz="4" w:space="0" w:color="auto"/>
              <w:right w:val="single" w:sz="4" w:space="0" w:color="auto"/>
            </w:tcBorders>
            <w:hideMark/>
          </w:tcPr>
          <w:p w:rsidR="00E03EAD" w:rsidRDefault="00E03EAD">
            <w:pPr>
              <w:spacing w:after="0" w:line="240" w:lineRule="auto"/>
              <w:jc w:val="both"/>
              <w:rPr>
                <w:rFonts w:ascii="Times New Roman" w:hAnsi="Times New Roman"/>
                <w:sz w:val="24"/>
                <w:szCs w:val="24"/>
              </w:rPr>
            </w:pPr>
            <w:r>
              <w:rPr>
                <w:rFonts w:ascii="Times New Roman" w:hAnsi="Times New Roman"/>
                <w:b/>
                <w:sz w:val="24"/>
                <w:szCs w:val="24"/>
              </w:rPr>
              <w:t>Содержание учебного материала</w:t>
            </w:r>
          </w:p>
        </w:tc>
        <w:tc>
          <w:tcPr>
            <w:tcW w:w="1008" w:type="pct"/>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jc w:val="center"/>
              <w:rPr>
                <w:rFonts w:ascii="Times New Roman" w:hAnsi="Times New Roman"/>
                <w:b/>
                <w:bCs/>
                <w:sz w:val="24"/>
                <w:szCs w:val="24"/>
              </w:rPr>
            </w:pPr>
            <w:r>
              <w:rPr>
                <w:rFonts w:ascii="Times New Roman" w:hAnsi="Times New Roman"/>
                <w:b/>
                <w:bCs/>
                <w:sz w:val="24"/>
                <w:szCs w:val="24"/>
              </w:rPr>
              <w:t>4/2</w:t>
            </w:r>
          </w:p>
        </w:tc>
        <w:tc>
          <w:tcPr>
            <w:tcW w:w="1091" w:type="pct"/>
            <w:vMerge w:val="restart"/>
            <w:tcBorders>
              <w:top w:val="single" w:sz="4" w:space="0" w:color="auto"/>
              <w:left w:val="single" w:sz="4" w:space="0" w:color="auto"/>
              <w:bottom w:val="single" w:sz="4" w:space="0" w:color="auto"/>
              <w:right w:val="single" w:sz="4" w:space="0" w:color="auto"/>
            </w:tcBorders>
            <w:hideMark/>
          </w:tcPr>
          <w:p w:rsidR="00E03EAD" w:rsidRDefault="00E03EAD">
            <w:pPr>
              <w:spacing w:after="0" w:line="240" w:lineRule="auto"/>
              <w:rPr>
                <w:rFonts w:ascii="Times New Roman" w:hAnsi="Times New Roman"/>
                <w:bCs/>
                <w:iCs/>
                <w:sz w:val="24"/>
                <w:szCs w:val="24"/>
              </w:rPr>
            </w:pPr>
            <w:r>
              <w:rPr>
                <w:rFonts w:ascii="Times New Roman" w:hAnsi="Times New Roman"/>
                <w:sz w:val="24"/>
                <w:szCs w:val="24"/>
              </w:rPr>
              <w:t>ЛР 04, ЛР 07, ЛР 09,</w:t>
            </w:r>
          </w:p>
          <w:p w:rsidR="00E03EAD" w:rsidRDefault="00E03EAD">
            <w:pPr>
              <w:spacing w:after="0" w:line="240" w:lineRule="auto"/>
              <w:jc w:val="both"/>
              <w:rPr>
                <w:rFonts w:ascii="Times New Roman" w:hAnsi="Times New Roman"/>
                <w:sz w:val="24"/>
                <w:szCs w:val="24"/>
              </w:rPr>
            </w:pPr>
            <w:r>
              <w:rPr>
                <w:rFonts w:ascii="Times New Roman" w:hAnsi="Times New Roman"/>
                <w:sz w:val="24"/>
                <w:szCs w:val="24"/>
              </w:rPr>
              <w:t xml:space="preserve">ЛР 13; МР 01-05; МР 08; </w:t>
            </w:r>
          </w:p>
          <w:p w:rsidR="00E03EAD" w:rsidRDefault="00E03EAD">
            <w:pPr>
              <w:spacing w:after="0" w:line="240" w:lineRule="auto"/>
              <w:jc w:val="both"/>
              <w:rPr>
                <w:rFonts w:ascii="Times New Roman" w:hAnsi="Times New Roman"/>
                <w:sz w:val="24"/>
                <w:szCs w:val="24"/>
              </w:rPr>
            </w:pPr>
            <w:r>
              <w:rPr>
                <w:rFonts w:ascii="Times New Roman" w:hAnsi="Times New Roman"/>
                <w:sz w:val="24"/>
                <w:szCs w:val="24"/>
              </w:rPr>
              <w:t>Пру 01-06</w:t>
            </w:r>
          </w:p>
          <w:p w:rsidR="00E03EAD" w:rsidRDefault="00E03EAD">
            <w:pPr>
              <w:spacing w:after="0" w:line="240" w:lineRule="auto"/>
              <w:jc w:val="both"/>
              <w:rPr>
                <w:rFonts w:ascii="Times New Roman" w:hAnsi="Times New Roman"/>
                <w:sz w:val="24"/>
                <w:szCs w:val="24"/>
              </w:rPr>
            </w:pPr>
            <w:r>
              <w:rPr>
                <w:rFonts w:ascii="Times New Roman" w:hAnsi="Times New Roman"/>
                <w:sz w:val="24"/>
                <w:szCs w:val="24"/>
              </w:rPr>
              <w:t>ОК 01-08</w:t>
            </w:r>
          </w:p>
          <w:p w:rsidR="00E03EAD" w:rsidRDefault="00E03EAD">
            <w:pPr>
              <w:spacing w:after="0" w:line="240" w:lineRule="auto"/>
              <w:jc w:val="center"/>
              <w:rPr>
                <w:rFonts w:ascii="Times New Roman" w:hAnsi="Times New Roman"/>
                <w:b/>
                <w:bCs/>
                <w:sz w:val="24"/>
                <w:szCs w:val="24"/>
              </w:rPr>
            </w:pPr>
          </w:p>
        </w:tc>
      </w:tr>
      <w:tr w:rsidR="00E03EAD" w:rsidTr="00E03EAD">
        <w:trPr>
          <w:trHeight w:val="19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Cs/>
                <w:sz w:val="24"/>
                <w:szCs w:val="24"/>
              </w:rPr>
            </w:pPr>
          </w:p>
        </w:tc>
        <w:tc>
          <w:tcPr>
            <w:tcW w:w="2046" w:type="pct"/>
            <w:tcBorders>
              <w:top w:val="single" w:sz="4" w:space="0" w:color="auto"/>
              <w:left w:val="single" w:sz="4" w:space="0" w:color="auto"/>
              <w:bottom w:val="single" w:sz="4" w:space="0" w:color="auto"/>
              <w:right w:val="single" w:sz="4" w:space="0" w:color="auto"/>
            </w:tcBorders>
            <w:hideMark/>
          </w:tcPr>
          <w:p w:rsidR="00E03EAD" w:rsidRDefault="00E03EAD">
            <w:pPr>
              <w:pStyle w:val="29"/>
              <w:shd w:val="clear" w:color="auto" w:fill="auto"/>
              <w:spacing w:line="240" w:lineRule="auto"/>
              <w:jc w:val="both"/>
              <w:rPr>
                <w:sz w:val="24"/>
                <w:szCs w:val="24"/>
              </w:rPr>
            </w:pPr>
            <w:r>
              <w:rPr>
                <w:sz w:val="24"/>
                <w:szCs w:val="24"/>
              </w:rPr>
              <w:t>15.</w:t>
            </w:r>
            <w:r>
              <w:rPr>
                <w:b/>
                <w:sz w:val="24"/>
                <w:szCs w:val="24"/>
              </w:rPr>
              <w:t xml:space="preserve"> Термодинамика.</w:t>
            </w:r>
          </w:p>
          <w:p w:rsidR="00E03EAD" w:rsidRDefault="00E03EAD">
            <w:pPr>
              <w:pStyle w:val="29"/>
              <w:shd w:val="clear" w:color="auto" w:fill="auto"/>
              <w:tabs>
                <w:tab w:val="left" w:pos="3587"/>
                <w:tab w:val="left" w:pos="5987"/>
              </w:tabs>
              <w:spacing w:line="240" w:lineRule="auto"/>
              <w:jc w:val="both"/>
              <w:rPr>
                <w:sz w:val="24"/>
                <w:szCs w:val="24"/>
              </w:rPr>
            </w:pPr>
            <w:r>
              <w:rPr>
                <w:sz w:val="24"/>
                <w:szCs w:val="24"/>
              </w:rPr>
              <w:t>Термодинамическая (ТД) система.</w:t>
            </w:r>
          </w:p>
          <w:p w:rsidR="00E03EAD" w:rsidRDefault="00E03EAD">
            <w:pPr>
              <w:pStyle w:val="29"/>
              <w:shd w:val="clear" w:color="auto" w:fill="auto"/>
              <w:tabs>
                <w:tab w:val="left" w:pos="3587"/>
                <w:tab w:val="left" w:pos="5987"/>
              </w:tabs>
              <w:spacing w:line="240" w:lineRule="auto"/>
              <w:jc w:val="both"/>
              <w:rPr>
                <w:sz w:val="24"/>
                <w:szCs w:val="24"/>
              </w:rPr>
            </w:pPr>
            <w:r>
              <w:rPr>
                <w:sz w:val="24"/>
                <w:szCs w:val="24"/>
              </w:rPr>
              <w:t>Задание внешних условий для термодинамической системы. Внешние и внутренние параметры. Параметры термодинамической системы как средние значения величин, описывающих её состояние на микроскопическом уровне.</w:t>
            </w:r>
          </w:p>
          <w:p w:rsidR="00E03EAD" w:rsidRDefault="00E03EAD">
            <w:pPr>
              <w:pStyle w:val="29"/>
              <w:shd w:val="clear" w:color="auto" w:fill="auto"/>
              <w:tabs>
                <w:tab w:val="left" w:pos="3587"/>
                <w:tab w:val="left" w:pos="5987"/>
                <w:tab w:val="left" w:pos="8654"/>
              </w:tabs>
              <w:spacing w:line="240" w:lineRule="auto"/>
              <w:jc w:val="both"/>
              <w:rPr>
                <w:sz w:val="24"/>
                <w:szCs w:val="24"/>
              </w:rPr>
            </w:pPr>
            <w:r>
              <w:rPr>
                <w:sz w:val="24"/>
                <w:szCs w:val="24"/>
              </w:rPr>
              <w:t>Нулевое начало термодинамики. Самопроизвольная релаксация</w:t>
            </w:r>
          </w:p>
          <w:p w:rsidR="00E03EAD" w:rsidRDefault="00E03EAD">
            <w:pPr>
              <w:pStyle w:val="29"/>
              <w:shd w:val="clear" w:color="auto" w:fill="auto"/>
              <w:spacing w:line="240" w:lineRule="auto"/>
              <w:jc w:val="both"/>
              <w:rPr>
                <w:sz w:val="24"/>
                <w:szCs w:val="24"/>
              </w:rPr>
            </w:pPr>
            <w:r>
              <w:rPr>
                <w:sz w:val="24"/>
                <w:szCs w:val="24"/>
              </w:rPr>
              <w:t xml:space="preserve">термодинамической системы к тепловому равновесию. Модель идеального газа в термодинамике - система уравнений: уравнение Менделеева-Клапейрона и выражение для внутренней энергии. Условия применимости этой модели: низкая концентрация частиц, высокие температуры. </w:t>
            </w:r>
            <w:r>
              <w:rPr>
                <w:sz w:val="24"/>
                <w:szCs w:val="24"/>
              </w:rPr>
              <w:lastRenderedPageBreak/>
              <w:t>Выражение для внутренней энергии одноатомного идеального газа.</w:t>
            </w:r>
          </w:p>
          <w:p w:rsidR="00E03EAD" w:rsidRDefault="00E03EAD">
            <w:pPr>
              <w:pStyle w:val="29"/>
              <w:shd w:val="clear" w:color="auto" w:fill="auto"/>
              <w:spacing w:line="240" w:lineRule="auto"/>
              <w:jc w:val="both"/>
              <w:rPr>
                <w:sz w:val="24"/>
                <w:szCs w:val="24"/>
              </w:rPr>
            </w:pPr>
            <w:r>
              <w:rPr>
                <w:sz w:val="24"/>
                <w:szCs w:val="24"/>
              </w:rPr>
              <w:t>Квазистатические и нестатические процессы.</w:t>
            </w:r>
          </w:p>
          <w:p w:rsidR="00E03EAD" w:rsidRDefault="00E03EAD">
            <w:pPr>
              <w:pStyle w:val="29"/>
              <w:shd w:val="clear" w:color="auto" w:fill="auto"/>
              <w:spacing w:line="240" w:lineRule="auto"/>
              <w:jc w:val="both"/>
              <w:rPr>
                <w:sz w:val="24"/>
                <w:szCs w:val="24"/>
              </w:rPr>
            </w:pPr>
            <w:r>
              <w:rPr>
                <w:sz w:val="24"/>
                <w:szCs w:val="24"/>
              </w:rPr>
              <w:t>Выражение для внутренней энергии одноатомного идеального газа.</w:t>
            </w:r>
          </w:p>
          <w:p w:rsidR="00E03EAD" w:rsidRDefault="00E03EAD">
            <w:pPr>
              <w:pStyle w:val="29"/>
              <w:shd w:val="clear" w:color="auto" w:fill="auto"/>
              <w:spacing w:line="240" w:lineRule="auto"/>
              <w:jc w:val="both"/>
              <w:rPr>
                <w:sz w:val="24"/>
                <w:szCs w:val="24"/>
              </w:rPr>
            </w:pPr>
            <w:r>
              <w:rPr>
                <w:sz w:val="24"/>
                <w:szCs w:val="24"/>
              </w:rPr>
              <w:t>Теплопередача как способ изменения внутренней энергии термодинамической системы без совершения работы. Конвекция, теплопроводность, излучение.</w:t>
            </w:r>
          </w:p>
          <w:p w:rsidR="00E03EAD" w:rsidRDefault="00E03EAD">
            <w:pPr>
              <w:pStyle w:val="29"/>
              <w:shd w:val="clear" w:color="auto" w:fill="auto"/>
              <w:spacing w:line="240" w:lineRule="auto"/>
              <w:jc w:val="both"/>
              <w:rPr>
                <w:sz w:val="24"/>
                <w:szCs w:val="24"/>
              </w:rPr>
            </w:pPr>
            <w:r>
              <w:rPr>
                <w:sz w:val="24"/>
                <w:szCs w:val="24"/>
              </w:rPr>
              <w:t>Количество теплоты. Теплоёмкость тела. Удельная и молярная теплоёмкости вещества. Уравнение Майера. Удельная теплота сгорания топлива. Расчёт количества теплоты при теплопередаче. Понятие об адиабатном процессе. Первый закон термодинамики. Внутренняя энергия. Количество теплоты и работа как меры изменения внутренней энергии термодинамической системы.</w:t>
            </w:r>
          </w:p>
          <w:p w:rsidR="00E03EAD" w:rsidRDefault="00E03EAD">
            <w:pPr>
              <w:spacing w:after="0" w:line="240" w:lineRule="auto"/>
              <w:jc w:val="both"/>
              <w:rPr>
                <w:rFonts w:ascii="Times New Roman" w:hAnsi="Times New Roman"/>
                <w:sz w:val="24"/>
                <w:szCs w:val="24"/>
              </w:rPr>
            </w:pPr>
            <w:r>
              <w:rPr>
                <w:rFonts w:ascii="Times New Roman" w:hAnsi="Times New Roman"/>
                <w:sz w:val="24"/>
                <w:szCs w:val="24"/>
              </w:rPr>
              <w:t>Второй закон термодинамики для равновесных процессов: через заданное равновесное состояние термодинамической системы проходит единственная адиабата.</w:t>
            </w:r>
          </w:p>
          <w:p w:rsidR="00822AC1" w:rsidRPr="00822AC1" w:rsidRDefault="00822AC1">
            <w:pPr>
              <w:spacing w:after="0" w:line="240" w:lineRule="auto"/>
              <w:jc w:val="both"/>
              <w:rPr>
                <w:rFonts w:ascii="Times New Roman" w:hAnsi="Times New Roman"/>
                <w:sz w:val="24"/>
                <w:szCs w:val="24"/>
              </w:rPr>
            </w:pPr>
            <w:r w:rsidRPr="00822AC1">
              <w:rPr>
                <w:rFonts w:ascii="Times New Roman" w:hAnsi="Times New Roman"/>
                <w:b/>
                <w:i/>
                <w:sz w:val="24"/>
                <w:szCs w:val="24"/>
              </w:rPr>
              <w:t xml:space="preserve">Экологические проблемы технологических процессов </w:t>
            </w:r>
            <w:r w:rsidRPr="00822AC1">
              <w:rPr>
                <w:rFonts w:ascii="Times New Roman" w:hAnsi="Times New Roman"/>
                <w:b/>
                <w:i/>
                <w:color w:val="000000"/>
                <w:sz w:val="24"/>
                <w:szCs w:val="24"/>
                <w:lang w:bidi="ru-RU"/>
              </w:rPr>
              <w:t>металлургического производства</w:t>
            </w:r>
            <w:r w:rsidRPr="00822AC1">
              <w:rPr>
                <w:rFonts w:ascii="Times New Roman" w:hAnsi="Times New Roman"/>
                <w:b/>
                <w:sz w:val="24"/>
                <w:szCs w:val="24"/>
                <w:rtl/>
              </w:rPr>
              <w:t>٭</w:t>
            </w:r>
          </w:p>
        </w:tc>
        <w:tc>
          <w:tcPr>
            <w:tcW w:w="1008" w:type="pct"/>
            <w:tcBorders>
              <w:top w:val="single" w:sz="4" w:space="0" w:color="auto"/>
              <w:left w:val="single" w:sz="4" w:space="0" w:color="auto"/>
              <w:bottom w:val="single" w:sz="4" w:space="0" w:color="auto"/>
              <w:right w:val="single" w:sz="4" w:space="0" w:color="auto"/>
            </w:tcBorders>
            <w:vAlign w:val="center"/>
          </w:tcPr>
          <w:p w:rsidR="00E03EAD" w:rsidRDefault="00E03EAD">
            <w:pPr>
              <w:spacing w:after="0" w:line="240" w:lineRule="auto"/>
              <w:jc w:val="center"/>
              <w:rPr>
                <w:rFonts w:ascii="Times New Roman" w:hAnsi="Times New Roman"/>
                <w:bCs/>
                <w:sz w:val="24"/>
                <w:szCs w:val="24"/>
              </w:rPr>
            </w:pPr>
          </w:p>
          <w:p w:rsidR="00E03EAD" w:rsidRDefault="00E03EAD">
            <w:pPr>
              <w:jc w:val="center"/>
              <w:rPr>
                <w:rFonts w:ascii="Times New Roman" w:hAnsi="Times New Roman"/>
                <w:bCs/>
                <w:sz w:val="24"/>
                <w:szCs w:val="24"/>
              </w:rPr>
            </w:pPr>
            <w:r>
              <w:rPr>
                <w:rFonts w:ascii="Times New Roman" w:hAnsi="Times New Roman"/>
                <w:b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
                <w:bCs/>
                <w:sz w:val="24"/>
                <w:szCs w:val="24"/>
              </w:rPr>
            </w:pPr>
          </w:p>
        </w:tc>
      </w:tr>
      <w:tr w:rsidR="00E03EAD" w:rsidTr="00E03EAD">
        <w:trPr>
          <w:trHeight w:val="2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Cs/>
                <w:sz w:val="24"/>
                <w:szCs w:val="24"/>
              </w:rPr>
            </w:pPr>
          </w:p>
        </w:tc>
        <w:tc>
          <w:tcPr>
            <w:tcW w:w="2046" w:type="pct"/>
            <w:tcBorders>
              <w:top w:val="single" w:sz="4" w:space="0" w:color="auto"/>
              <w:left w:val="single" w:sz="4" w:space="0" w:color="auto"/>
              <w:bottom w:val="single" w:sz="4" w:space="0" w:color="auto"/>
              <w:right w:val="single" w:sz="4" w:space="0" w:color="auto"/>
            </w:tcBorders>
            <w:hideMark/>
          </w:tcPr>
          <w:p w:rsidR="00E03EAD" w:rsidRDefault="00E03EAD">
            <w:pPr>
              <w:spacing w:after="0" w:line="240" w:lineRule="auto"/>
              <w:jc w:val="both"/>
              <w:rPr>
                <w:rFonts w:ascii="Times New Roman" w:hAnsi="Times New Roman"/>
                <w:b/>
                <w:sz w:val="24"/>
                <w:szCs w:val="24"/>
              </w:rPr>
            </w:pPr>
            <w:r>
              <w:rPr>
                <w:rFonts w:ascii="Times New Roman" w:hAnsi="Times New Roman"/>
                <w:b/>
                <w:bCs/>
                <w:sz w:val="24"/>
                <w:szCs w:val="24"/>
              </w:rPr>
              <w:t>В том числе практических и лабораторных занятий</w:t>
            </w:r>
          </w:p>
        </w:tc>
        <w:tc>
          <w:tcPr>
            <w:tcW w:w="1008" w:type="pct"/>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jc w:val="center"/>
              <w:rPr>
                <w:rFonts w:ascii="Times New Roman" w:hAnsi="Times New Roman"/>
                <w:b/>
                <w:bCs/>
                <w:sz w:val="24"/>
                <w:szCs w:val="24"/>
              </w:rPr>
            </w:pPr>
            <w:r>
              <w:rPr>
                <w:rFonts w:ascii="Times New Roman" w:hAnsi="Times New Roman"/>
                <w:b/>
                <w:bCs/>
                <w:sz w:val="24"/>
                <w:szCs w:val="24"/>
              </w:rPr>
              <w:t>2</w:t>
            </w:r>
            <w:r w:rsidR="00251517">
              <w:rPr>
                <w:rFonts w:ascii="Times New Roman" w:hAnsi="Times New Roman"/>
                <w:b/>
                <w:bCs/>
                <w:sz w:val="24"/>
                <w:szCs w:val="24"/>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
                <w:bCs/>
                <w:sz w:val="24"/>
                <w:szCs w:val="24"/>
              </w:rPr>
            </w:pPr>
          </w:p>
        </w:tc>
      </w:tr>
      <w:tr w:rsidR="00E03EAD" w:rsidTr="00E03EAD">
        <w:trPr>
          <w:trHeight w:val="2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Cs/>
                <w:sz w:val="24"/>
                <w:szCs w:val="24"/>
              </w:rPr>
            </w:pPr>
          </w:p>
        </w:tc>
        <w:tc>
          <w:tcPr>
            <w:tcW w:w="2046" w:type="pct"/>
            <w:tcBorders>
              <w:top w:val="single" w:sz="4" w:space="0" w:color="auto"/>
              <w:left w:val="single" w:sz="4" w:space="0" w:color="auto"/>
              <w:bottom w:val="single" w:sz="4" w:space="0" w:color="auto"/>
              <w:right w:val="single" w:sz="4" w:space="0" w:color="auto"/>
            </w:tcBorders>
            <w:hideMark/>
          </w:tcPr>
          <w:p w:rsidR="00E03EAD" w:rsidRDefault="00E03EAD">
            <w:pPr>
              <w:spacing w:after="0" w:line="240" w:lineRule="auto"/>
              <w:jc w:val="both"/>
              <w:rPr>
                <w:rFonts w:ascii="Times New Roman" w:hAnsi="Times New Roman"/>
                <w:b/>
                <w:i/>
                <w:sz w:val="24"/>
                <w:szCs w:val="24"/>
              </w:rPr>
            </w:pPr>
            <w:r>
              <w:rPr>
                <w:rFonts w:ascii="Times New Roman" w:hAnsi="Times New Roman"/>
                <w:b/>
                <w:sz w:val="24"/>
                <w:szCs w:val="24"/>
              </w:rPr>
              <w:t xml:space="preserve">16. </w:t>
            </w:r>
            <w:r>
              <w:rPr>
                <w:rFonts w:ascii="Times New Roman" w:eastAsiaTheme="minorHAnsi" w:hAnsi="Times New Roman"/>
                <w:b/>
                <w:i/>
                <w:sz w:val="24"/>
                <w:szCs w:val="24"/>
                <w:lang w:eastAsia="en-US"/>
              </w:rPr>
              <w:t>Лабораторное занятие № 6.</w:t>
            </w:r>
            <w:r>
              <w:rPr>
                <w:rFonts w:ascii="Times New Roman" w:hAnsi="Times New Roman"/>
                <w:b/>
                <w:i/>
                <w:sz w:val="24"/>
                <w:szCs w:val="24"/>
              </w:rPr>
              <w:t>Измерение удельной теплоёмкости.</w:t>
            </w:r>
          </w:p>
          <w:p w:rsidR="00251517" w:rsidRPr="00251517" w:rsidRDefault="00251517">
            <w:pPr>
              <w:spacing w:after="0" w:line="240" w:lineRule="auto"/>
              <w:jc w:val="both"/>
              <w:rPr>
                <w:rFonts w:ascii="Times New Roman" w:hAnsi="Times New Roman"/>
                <w:sz w:val="24"/>
                <w:szCs w:val="24"/>
              </w:rPr>
            </w:pPr>
            <w:r>
              <w:rPr>
                <w:rFonts w:ascii="Times New Roman" w:hAnsi="Times New Roman"/>
                <w:sz w:val="24"/>
                <w:szCs w:val="24"/>
              </w:rPr>
              <w:t>Д</w:t>
            </w:r>
            <w:r w:rsidRPr="00251517">
              <w:rPr>
                <w:rFonts w:ascii="Times New Roman" w:hAnsi="Times New Roman"/>
                <w:sz w:val="24"/>
                <w:szCs w:val="24"/>
              </w:rPr>
              <w:t>етали из стали и сплавов с заданной теплоёмкостью обеспечивают долго</w:t>
            </w:r>
            <w:r>
              <w:rPr>
                <w:rFonts w:ascii="Times New Roman" w:hAnsi="Times New Roman"/>
                <w:sz w:val="24"/>
                <w:szCs w:val="24"/>
              </w:rPr>
              <w:t>вечность и безопасность техники (в</w:t>
            </w:r>
            <w:r w:rsidRPr="00251517">
              <w:rPr>
                <w:rFonts w:ascii="Times New Roman" w:hAnsi="Times New Roman"/>
                <w:sz w:val="24"/>
                <w:szCs w:val="24"/>
              </w:rPr>
              <w:t xml:space="preserve"> ав</w:t>
            </w:r>
            <w:r>
              <w:rPr>
                <w:rFonts w:ascii="Times New Roman" w:hAnsi="Times New Roman"/>
                <w:sz w:val="24"/>
                <w:szCs w:val="24"/>
              </w:rPr>
              <w:t xml:space="preserve">томобилестроении, авиастроении </w:t>
            </w:r>
            <w:r w:rsidRPr="00251517">
              <w:rPr>
                <w:rFonts w:ascii="Times New Roman" w:hAnsi="Times New Roman"/>
                <w:sz w:val="24"/>
                <w:szCs w:val="24"/>
              </w:rPr>
              <w:t xml:space="preserve"> энергетике</w:t>
            </w:r>
            <w:r>
              <w:rPr>
                <w:rFonts w:ascii="Times New Roman" w:hAnsi="Times New Roman"/>
                <w:sz w:val="24"/>
                <w:szCs w:val="24"/>
              </w:rPr>
              <w:t xml:space="preserve"> и др.).*</w:t>
            </w:r>
          </w:p>
        </w:tc>
        <w:tc>
          <w:tcPr>
            <w:tcW w:w="1008" w:type="pct"/>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
                <w:bCs/>
                <w:sz w:val="24"/>
                <w:szCs w:val="24"/>
              </w:rPr>
            </w:pPr>
          </w:p>
        </w:tc>
      </w:tr>
      <w:tr w:rsidR="00E03EAD" w:rsidTr="00E03EAD">
        <w:trPr>
          <w:trHeight w:val="2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Cs/>
                <w:sz w:val="24"/>
                <w:szCs w:val="24"/>
              </w:rPr>
            </w:pPr>
          </w:p>
        </w:tc>
        <w:tc>
          <w:tcPr>
            <w:tcW w:w="2046" w:type="pct"/>
            <w:tcBorders>
              <w:top w:val="single" w:sz="4" w:space="0" w:color="auto"/>
              <w:left w:val="single" w:sz="4" w:space="0" w:color="auto"/>
              <w:bottom w:val="single" w:sz="4" w:space="0" w:color="auto"/>
              <w:right w:val="single" w:sz="4" w:space="0" w:color="auto"/>
            </w:tcBorders>
            <w:hideMark/>
          </w:tcPr>
          <w:p w:rsidR="00E03EAD" w:rsidRDefault="00E03EAD">
            <w:pPr>
              <w:pStyle w:val="29"/>
              <w:shd w:val="clear" w:color="auto" w:fill="auto"/>
              <w:spacing w:line="240" w:lineRule="auto"/>
              <w:ind w:right="-105"/>
              <w:jc w:val="both"/>
              <w:rPr>
                <w:sz w:val="24"/>
                <w:szCs w:val="24"/>
              </w:rPr>
            </w:pPr>
            <w:r>
              <w:rPr>
                <w:sz w:val="24"/>
                <w:szCs w:val="24"/>
              </w:rPr>
              <w:t>17.</w:t>
            </w:r>
            <w:r>
              <w:rPr>
                <w:b/>
                <w:sz w:val="24"/>
                <w:szCs w:val="24"/>
              </w:rPr>
              <w:t>Второй закон термодинамики для неравновесных процессов. Тепловые машины</w:t>
            </w:r>
            <w:r>
              <w:rPr>
                <w:sz w:val="24"/>
                <w:szCs w:val="24"/>
              </w:rPr>
              <w:t>.</w:t>
            </w:r>
          </w:p>
          <w:p w:rsidR="00E03EAD" w:rsidRDefault="00E03EAD">
            <w:pPr>
              <w:pStyle w:val="29"/>
              <w:shd w:val="clear" w:color="auto" w:fill="auto"/>
              <w:spacing w:line="240" w:lineRule="auto"/>
              <w:ind w:right="-105"/>
              <w:jc w:val="both"/>
              <w:rPr>
                <w:sz w:val="24"/>
                <w:szCs w:val="24"/>
              </w:rPr>
            </w:pPr>
            <w:r>
              <w:rPr>
                <w:sz w:val="24"/>
                <w:szCs w:val="24"/>
              </w:rPr>
              <w:t>Второй закон термодинамики для неравновесных процессов: невозможно передать теплоту от более холодного тела к более нагретому без компенсации (Клаузиус). Необратимость природных процессов. Принципы действия тепловых машин. КПД. Максимальное значение КПД. Цикл Карно. Экологические аспекты использования тепловых двигателей. Тепловое загрязнение окружающей среды. Технические устройства и технологические процессы: холодильник, кондиционер, дизельный и карбюраторный двигатели, паровая турбина, получение сверхнизких температур, утилизация «тепловых» отходов с использованием теплового насоса, утилизация биоорганического топлива для выработки «тепловой» и электроэнергии.</w:t>
            </w:r>
          </w:p>
          <w:p w:rsidR="00822AC1" w:rsidRDefault="00822AC1" w:rsidP="00822AC1">
            <w:pPr>
              <w:pStyle w:val="29"/>
              <w:shd w:val="clear" w:color="auto" w:fill="auto"/>
              <w:spacing w:line="240" w:lineRule="auto"/>
              <w:jc w:val="both"/>
              <w:rPr>
                <w:b/>
                <w:sz w:val="24"/>
                <w:szCs w:val="24"/>
              </w:rPr>
            </w:pPr>
            <w:r>
              <w:rPr>
                <w:b/>
                <w:i/>
                <w:sz w:val="24"/>
                <w:szCs w:val="24"/>
              </w:rPr>
              <w:t>Изучение работы нагревательных устройств для нагревания заготовок</w:t>
            </w:r>
            <w:r>
              <w:rPr>
                <w:rFonts w:hint="cs"/>
                <w:b/>
                <w:sz w:val="24"/>
                <w:szCs w:val="24"/>
                <w:rtl/>
              </w:rPr>
              <w:t>٭</w:t>
            </w:r>
          </w:p>
          <w:p w:rsidR="00E03EAD" w:rsidRDefault="00E03EAD">
            <w:pPr>
              <w:spacing w:after="0" w:line="240" w:lineRule="auto"/>
              <w:ind w:right="-105"/>
              <w:jc w:val="both"/>
              <w:rPr>
                <w:rFonts w:ascii="Times New Roman" w:hAnsi="Times New Roman"/>
                <w:i/>
                <w:sz w:val="24"/>
                <w:szCs w:val="24"/>
                <w:u w:val="single"/>
              </w:rPr>
            </w:pPr>
            <w:r>
              <w:rPr>
                <w:rFonts w:ascii="Times New Roman" w:hAnsi="Times New Roman"/>
                <w:i/>
                <w:sz w:val="24"/>
                <w:szCs w:val="24"/>
                <w:u w:val="single"/>
              </w:rPr>
              <w:t>Демонстрации</w:t>
            </w:r>
          </w:p>
          <w:p w:rsidR="00E03EAD" w:rsidRDefault="00E03EAD">
            <w:pPr>
              <w:spacing w:after="0" w:line="240" w:lineRule="auto"/>
              <w:ind w:right="-105"/>
              <w:jc w:val="both"/>
              <w:rPr>
                <w:rFonts w:ascii="Times New Roman" w:hAnsi="Times New Roman"/>
                <w:i/>
                <w:sz w:val="24"/>
                <w:szCs w:val="24"/>
              </w:rPr>
            </w:pPr>
            <w:r>
              <w:rPr>
                <w:rFonts w:ascii="Times New Roman" w:hAnsi="Times New Roman"/>
                <w:i/>
                <w:sz w:val="24"/>
                <w:szCs w:val="24"/>
              </w:rPr>
              <w:t>Изменение температуры при адиабатическом расширении.</w:t>
            </w:r>
          </w:p>
          <w:p w:rsidR="00E03EAD" w:rsidRDefault="00E03EAD">
            <w:pPr>
              <w:spacing w:after="0" w:line="240" w:lineRule="auto"/>
              <w:ind w:right="-105"/>
              <w:jc w:val="both"/>
              <w:rPr>
                <w:rFonts w:ascii="Times New Roman" w:hAnsi="Times New Roman"/>
                <w:i/>
                <w:sz w:val="24"/>
                <w:szCs w:val="24"/>
              </w:rPr>
            </w:pPr>
            <w:r>
              <w:rPr>
                <w:rFonts w:ascii="Times New Roman" w:hAnsi="Times New Roman"/>
                <w:i/>
                <w:sz w:val="24"/>
                <w:szCs w:val="24"/>
              </w:rPr>
              <w:t>Воздушное огниво.</w:t>
            </w:r>
          </w:p>
          <w:p w:rsidR="00E03EAD" w:rsidRDefault="00E03EAD">
            <w:pPr>
              <w:spacing w:after="0" w:line="240" w:lineRule="auto"/>
              <w:ind w:right="-105"/>
              <w:jc w:val="both"/>
              <w:rPr>
                <w:rFonts w:ascii="Times New Roman" w:hAnsi="Times New Roman"/>
                <w:i/>
                <w:sz w:val="24"/>
                <w:szCs w:val="24"/>
              </w:rPr>
            </w:pPr>
            <w:r>
              <w:rPr>
                <w:rFonts w:ascii="Times New Roman" w:hAnsi="Times New Roman"/>
                <w:i/>
                <w:sz w:val="24"/>
                <w:szCs w:val="24"/>
              </w:rPr>
              <w:t>Сравнение удельных теплоёмкостей веществ.</w:t>
            </w:r>
          </w:p>
          <w:p w:rsidR="00E03EAD" w:rsidRDefault="00E03EAD">
            <w:pPr>
              <w:spacing w:after="0" w:line="240" w:lineRule="auto"/>
              <w:ind w:right="-105"/>
              <w:jc w:val="both"/>
              <w:rPr>
                <w:rFonts w:ascii="Times New Roman" w:hAnsi="Times New Roman"/>
                <w:i/>
                <w:sz w:val="24"/>
                <w:szCs w:val="24"/>
              </w:rPr>
            </w:pPr>
            <w:r>
              <w:rPr>
                <w:rFonts w:ascii="Times New Roman" w:hAnsi="Times New Roman"/>
                <w:i/>
                <w:sz w:val="24"/>
                <w:szCs w:val="24"/>
              </w:rPr>
              <w:t>Способы изменения внутренней энергии.</w:t>
            </w:r>
          </w:p>
          <w:p w:rsidR="00E03EAD" w:rsidRDefault="00E03EAD">
            <w:pPr>
              <w:spacing w:after="0" w:line="240" w:lineRule="auto"/>
              <w:ind w:right="-105"/>
              <w:jc w:val="both"/>
              <w:rPr>
                <w:rFonts w:ascii="Times New Roman" w:hAnsi="Times New Roman"/>
                <w:i/>
                <w:sz w:val="24"/>
                <w:szCs w:val="24"/>
              </w:rPr>
            </w:pPr>
            <w:r>
              <w:rPr>
                <w:rFonts w:ascii="Times New Roman" w:hAnsi="Times New Roman"/>
                <w:i/>
                <w:sz w:val="24"/>
                <w:szCs w:val="24"/>
              </w:rPr>
              <w:t>Исследование адиабатного процесса.</w:t>
            </w:r>
          </w:p>
          <w:p w:rsidR="00E03EAD" w:rsidRDefault="00E03EAD">
            <w:pPr>
              <w:pStyle w:val="29"/>
              <w:shd w:val="clear" w:color="auto" w:fill="auto"/>
              <w:spacing w:line="240" w:lineRule="auto"/>
              <w:ind w:right="-108"/>
              <w:jc w:val="both"/>
              <w:rPr>
                <w:i/>
                <w:sz w:val="24"/>
                <w:szCs w:val="24"/>
              </w:rPr>
            </w:pPr>
            <w:r>
              <w:rPr>
                <w:i/>
                <w:sz w:val="24"/>
                <w:szCs w:val="24"/>
              </w:rPr>
              <w:t>Компьютерные модели тепловых двигателей.</w:t>
            </w:r>
          </w:p>
        </w:tc>
        <w:tc>
          <w:tcPr>
            <w:tcW w:w="1008" w:type="pct"/>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
                <w:bCs/>
                <w:sz w:val="24"/>
                <w:szCs w:val="24"/>
              </w:rPr>
            </w:pPr>
          </w:p>
        </w:tc>
      </w:tr>
      <w:tr w:rsidR="00E03EAD" w:rsidTr="00E03EAD">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Cs/>
                <w:sz w:val="24"/>
                <w:szCs w:val="24"/>
              </w:rPr>
            </w:pPr>
          </w:p>
        </w:tc>
        <w:tc>
          <w:tcPr>
            <w:tcW w:w="2046" w:type="pct"/>
            <w:tcBorders>
              <w:top w:val="single" w:sz="4" w:space="0" w:color="auto"/>
              <w:left w:val="single" w:sz="4" w:space="0" w:color="auto"/>
              <w:bottom w:val="single" w:sz="4" w:space="0" w:color="auto"/>
              <w:right w:val="single" w:sz="4" w:space="0" w:color="auto"/>
            </w:tcBorders>
            <w:hideMark/>
          </w:tcPr>
          <w:p w:rsidR="00E03EAD" w:rsidRDefault="00E03EAD">
            <w:pPr>
              <w:spacing w:after="0" w:line="240" w:lineRule="auto"/>
              <w:jc w:val="both"/>
              <w:rPr>
                <w:rFonts w:ascii="Times New Roman" w:hAnsi="Times New Roman"/>
                <w:b/>
                <w:sz w:val="24"/>
                <w:szCs w:val="24"/>
              </w:rPr>
            </w:pPr>
            <w:r>
              <w:rPr>
                <w:rFonts w:ascii="Times New Roman" w:hAnsi="Times New Roman"/>
                <w:b/>
                <w:bCs/>
                <w:sz w:val="24"/>
                <w:szCs w:val="24"/>
              </w:rPr>
              <w:t>В том числе практических и лабораторных занятий</w:t>
            </w:r>
          </w:p>
        </w:tc>
        <w:tc>
          <w:tcPr>
            <w:tcW w:w="1008" w:type="pct"/>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jc w:val="center"/>
              <w:rPr>
                <w:rFonts w:ascii="Times New Roman" w:hAnsi="Times New Roman"/>
                <w:b/>
                <w:bCs/>
                <w:sz w:val="24"/>
                <w:szCs w:val="24"/>
              </w:rPr>
            </w:pPr>
            <w:r>
              <w:rPr>
                <w:rFonts w:ascii="Times New Roman" w:hAnsi="Times New Roman"/>
                <w:b/>
                <w:b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
                <w:bCs/>
                <w:sz w:val="24"/>
                <w:szCs w:val="24"/>
              </w:rPr>
            </w:pPr>
          </w:p>
        </w:tc>
      </w:tr>
      <w:tr w:rsidR="00E03EAD" w:rsidTr="00E03EAD">
        <w:trPr>
          <w:trHeight w:val="265"/>
          <w:jc w:val="center"/>
        </w:trPr>
        <w:tc>
          <w:tcPr>
            <w:tcW w:w="855" w:type="pct"/>
            <w:vMerge w:val="restart"/>
            <w:tcBorders>
              <w:top w:val="single" w:sz="4" w:space="0" w:color="auto"/>
              <w:left w:val="single" w:sz="4" w:space="0" w:color="auto"/>
              <w:bottom w:val="single" w:sz="4" w:space="0" w:color="auto"/>
              <w:right w:val="single" w:sz="4" w:space="0" w:color="auto"/>
            </w:tcBorders>
            <w:hideMark/>
          </w:tcPr>
          <w:p w:rsidR="00E03EAD" w:rsidRDefault="00E03EAD">
            <w:pPr>
              <w:spacing w:after="0" w:line="240" w:lineRule="auto"/>
              <w:jc w:val="center"/>
              <w:rPr>
                <w:rFonts w:ascii="Times New Roman" w:hAnsi="Times New Roman"/>
                <w:bCs/>
                <w:sz w:val="24"/>
                <w:szCs w:val="24"/>
              </w:rPr>
            </w:pPr>
            <w:r>
              <w:rPr>
                <w:rFonts w:ascii="Times New Roman" w:hAnsi="Times New Roman"/>
                <w:bCs/>
                <w:sz w:val="24"/>
                <w:szCs w:val="24"/>
              </w:rPr>
              <w:lastRenderedPageBreak/>
              <w:t>Тема 3.3 Агрегатные состояния вещества.</w:t>
            </w:r>
          </w:p>
          <w:p w:rsidR="00E03EAD" w:rsidRDefault="00E03EAD">
            <w:pPr>
              <w:spacing w:after="0" w:line="240" w:lineRule="auto"/>
              <w:jc w:val="center"/>
              <w:rPr>
                <w:rFonts w:ascii="Times New Roman" w:hAnsi="Times New Roman"/>
                <w:bCs/>
                <w:sz w:val="24"/>
                <w:szCs w:val="24"/>
              </w:rPr>
            </w:pPr>
            <w:r>
              <w:rPr>
                <w:rFonts w:ascii="Times New Roman" w:hAnsi="Times New Roman"/>
                <w:bCs/>
                <w:sz w:val="24"/>
                <w:szCs w:val="24"/>
              </w:rPr>
              <w:t>Фазовые переходы</w:t>
            </w:r>
          </w:p>
        </w:tc>
        <w:tc>
          <w:tcPr>
            <w:tcW w:w="2046" w:type="pct"/>
            <w:tcBorders>
              <w:top w:val="single" w:sz="4" w:space="0" w:color="auto"/>
              <w:left w:val="single" w:sz="4" w:space="0" w:color="auto"/>
              <w:bottom w:val="single" w:sz="4" w:space="0" w:color="auto"/>
              <w:right w:val="single" w:sz="4" w:space="0" w:color="auto"/>
            </w:tcBorders>
            <w:hideMark/>
          </w:tcPr>
          <w:p w:rsidR="00E03EAD" w:rsidRDefault="00E03EAD">
            <w:pPr>
              <w:spacing w:after="0" w:line="240" w:lineRule="auto"/>
              <w:jc w:val="both"/>
              <w:rPr>
                <w:rFonts w:ascii="Times New Roman" w:hAnsi="Times New Roman"/>
                <w:sz w:val="24"/>
                <w:szCs w:val="24"/>
              </w:rPr>
            </w:pPr>
            <w:r>
              <w:rPr>
                <w:rFonts w:ascii="Times New Roman" w:hAnsi="Times New Roman"/>
                <w:b/>
                <w:sz w:val="24"/>
                <w:szCs w:val="24"/>
              </w:rPr>
              <w:t>Содержание учебного материала</w:t>
            </w:r>
          </w:p>
        </w:tc>
        <w:tc>
          <w:tcPr>
            <w:tcW w:w="1008" w:type="pct"/>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jc w:val="center"/>
              <w:rPr>
                <w:rFonts w:ascii="Times New Roman" w:hAnsi="Times New Roman"/>
                <w:b/>
                <w:bCs/>
                <w:sz w:val="24"/>
                <w:szCs w:val="24"/>
              </w:rPr>
            </w:pPr>
            <w:r>
              <w:rPr>
                <w:rFonts w:ascii="Times New Roman" w:hAnsi="Times New Roman"/>
                <w:b/>
                <w:bCs/>
                <w:sz w:val="24"/>
                <w:szCs w:val="24"/>
              </w:rPr>
              <w:t>4/8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
                <w:bCs/>
                <w:sz w:val="24"/>
                <w:szCs w:val="24"/>
              </w:rPr>
            </w:pPr>
          </w:p>
        </w:tc>
      </w:tr>
      <w:tr w:rsidR="00E03EAD" w:rsidTr="00E03EAD">
        <w:trPr>
          <w:trHeight w:val="46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Cs/>
                <w:sz w:val="24"/>
                <w:szCs w:val="24"/>
              </w:rPr>
            </w:pPr>
          </w:p>
        </w:tc>
        <w:tc>
          <w:tcPr>
            <w:tcW w:w="2046" w:type="pct"/>
            <w:tcBorders>
              <w:top w:val="single" w:sz="4" w:space="0" w:color="auto"/>
              <w:left w:val="single" w:sz="4" w:space="0" w:color="auto"/>
              <w:bottom w:val="single" w:sz="4" w:space="0" w:color="auto"/>
              <w:right w:val="single" w:sz="4" w:space="0" w:color="auto"/>
            </w:tcBorders>
            <w:hideMark/>
          </w:tcPr>
          <w:p w:rsidR="00E03EAD" w:rsidRDefault="00E03EAD">
            <w:pPr>
              <w:pStyle w:val="29"/>
              <w:shd w:val="clear" w:color="auto" w:fill="auto"/>
              <w:spacing w:line="240" w:lineRule="auto"/>
              <w:jc w:val="both"/>
              <w:rPr>
                <w:b/>
                <w:sz w:val="24"/>
                <w:szCs w:val="24"/>
              </w:rPr>
            </w:pPr>
            <w:r>
              <w:rPr>
                <w:sz w:val="24"/>
                <w:szCs w:val="24"/>
              </w:rPr>
              <w:t>18.</w:t>
            </w:r>
            <w:r>
              <w:rPr>
                <w:b/>
                <w:bCs/>
                <w:sz w:val="24"/>
                <w:szCs w:val="24"/>
              </w:rPr>
              <w:t xml:space="preserve"> Агрегатные состояния вещества. Фазовые переходы</w:t>
            </w:r>
            <w:r>
              <w:rPr>
                <w:b/>
                <w:sz w:val="24"/>
                <w:szCs w:val="24"/>
              </w:rPr>
              <w:t>.</w:t>
            </w:r>
          </w:p>
          <w:p w:rsidR="00E03EAD" w:rsidRDefault="00E03EAD">
            <w:pPr>
              <w:pStyle w:val="29"/>
              <w:shd w:val="clear" w:color="auto" w:fill="auto"/>
              <w:spacing w:line="240" w:lineRule="auto"/>
              <w:jc w:val="both"/>
              <w:rPr>
                <w:sz w:val="24"/>
                <w:szCs w:val="24"/>
              </w:rPr>
            </w:pPr>
            <w:r>
              <w:rPr>
                <w:sz w:val="24"/>
                <w:szCs w:val="24"/>
              </w:rPr>
              <w:t>Насыщенные и ненасыщенные пары. Качественная зависимость плотности и давления насыщенного пара от температуры, их независимость от объёма насыщенного пара. Зависимость температуры кипения от давления в жидкости. Влажность воздуха. Абсолютная и относительная влажность.</w:t>
            </w:r>
          </w:p>
          <w:p w:rsidR="00E03EAD" w:rsidRDefault="00E03EAD">
            <w:pPr>
              <w:pStyle w:val="29"/>
              <w:shd w:val="clear" w:color="auto" w:fill="auto"/>
              <w:spacing w:line="240" w:lineRule="auto"/>
              <w:jc w:val="both"/>
              <w:rPr>
                <w:sz w:val="24"/>
                <w:szCs w:val="24"/>
              </w:rPr>
            </w:pPr>
            <w:r>
              <w:rPr>
                <w:sz w:val="24"/>
                <w:szCs w:val="24"/>
              </w:rPr>
              <w:t>Твёрдое тело. Кристаллические и аморфные тела. Анизотропия свойств кристаллов. Плавление и кристаллизация. Удельная теплота плавления. Сублимация.</w:t>
            </w:r>
          </w:p>
          <w:p w:rsidR="00E03EAD" w:rsidRDefault="00E03EAD">
            <w:pPr>
              <w:pStyle w:val="29"/>
              <w:shd w:val="clear" w:color="auto" w:fill="auto"/>
              <w:spacing w:line="240" w:lineRule="auto"/>
              <w:jc w:val="both"/>
              <w:rPr>
                <w:sz w:val="24"/>
                <w:szCs w:val="24"/>
              </w:rPr>
            </w:pPr>
            <w:r>
              <w:rPr>
                <w:sz w:val="24"/>
                <w:szCs w:val="24"/>
              </w:rPr>
              <w:t xml:space="preserve"> Деформации твёрдого тела. Растяжение и сжатие. Сдвиг. Модуль Юнга. Предел упругих деформаций.</w:t>
            </w:r>
          </w:p>
          <w:p w:rsidR="00E03EAD" w:rsidRDefault="00822AC1">
            <w:pPr>
              <w:pStyle w:val="29"/>
              <w:shd w:val="clear" w:color="auto" w:fill="auto"/>
              <w:spacing w:line="240" w:lineRule="auto"/>
              <w:jc w:val="both"/>
              <w:rPr>
                <w:b/>
                <w:i/>
                <w:sz w:val="24"/>
                <w:szCs w:val="24"/>
              </w:rPr>
            </w:pPr>
            <w:r>
              <w:rPr>
                <w:b/>
                <w:i/>
                <w:sz w:val="24"/>
                <w:szCs w:val="24"/>
              </w:rPr>
              <w:t>Изучение тепловых эффектов, которые необходимо учитывать для обеспечения качественной обработки и предотвращения возможных проблем и дефектов</w:t>
            </w:r>
            <w:r>
              <w:rPr>
                <w:i/>
                <w:sz w:val="24"/>
                <w:szCs w:val="24"/>
                <w:rtl/>
              </w:rPr>
              <w:t>٭</w:t>
            </w:r>
          </w:p>
        </w:tc>
        <w:tc>
          <w:tcPr>
            <w:tcW w:w="1008" w:type="pct"/>
            <w:tcBorders>
              <w:top w:val="single" w:sz="4" w:space="0" w:color="auto"/>
              <w:left w:val="single" w:sz="4" w:space="0" w:color="auto"/>
              <w:bottom w:val="single" w:sz="4" w:space="0" w:color="auto"/>
              <w:right w:val="single" w:sz="4" w:space="0" w:color="auto"/>
            </w:tcBorders>
            <w:vAlign w:val="center"/>
          </w:tcPr>
          <w:p w:rsidR="00E03EAD" w:rsidRDefault="00E03EAD">
            <w:pPr>
              <w:spacing w:after="0" w:line="240" w:lineRule="auto"/>
              <w:jc w:val="center"/>
              <w:rPr>
                <w:rFonts w:ascii="Times New Roman" w:hAnsi="Times New Roman"/>
                <w:bCs/>
                <w:sz w:val="24"/>
                <w:szCs w:val="24"/>
              </w:rPr>
            </w:pPr>
            <w:r>
              <w:rPr>
                <w:rFonts w:ascii="Times New Roman" w:hAnsi="Times New Roman"/>
                <w:bCs/>
                <w:sz w:val="24"/>
                <w:szCs w:val="24"/>
              </w:rPr>
              <w:t>2</w:t>
            </w:r>
          </w:p>
          <w:p w:rsidR="00E03EAD" w:rsidRDefault="00E03EAD">
            <w:pPr>
              <w:jc w:val="center"/>
              <w:rPr>
                <w:rFonts w:ascii="Times New Roman" w:hAnsi="Times New Roman"/>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
                <w:bCs/>
                <w:sz w:val="24"/>
                <w:szCs w:val="24"/>
              </w:rPr>
            </w:pPr>
          </w:p>
        </w:tc>
      </w:tr>
      <w:tr w:rsidR="00E03EAD" w:rsidTr="00E03EAD">
        <w:trPr>
          <w:trHeight w:val="5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Cs/>
                <w:sz w:val="24"/>
                <w:szCs w:val="24"/>
              </w:rPr>
            </w:pPr>
          </w:p>
        </w:tc>
        <w:tc>
          <w:tcPr>
            <w:tcW w:w="2046" w:type="pct"/>
            <w:tcBorders>
              <w:top w:val="single" w:sz="4" w:space="0" w:color="auto"/>
              <w:left w:val="single" w:sz="4" w:space="0" w:color="auto"/>
              <w:bottom w:val="single" w:sz="4" w:space="0" w:color="auto"/>
              <w:right w:val="single" w:sz="4" w:space="0" w:color="auto"/>
            </w:tcBorders>
            <w:hideMark/>
          </w:tcPr>
          <w:p w:rsidR="00E03EAD" w:rsidRDefault="00E03EAD">
            <w:pPr>
              <w:pStyle w:val="29"/>
              <w:shd w:val="clear" w:color="auto" w:fill="auto"/>
              <w:spacing w:line="240" w:lineRule="auto"/>
              <w:jc w:val="both"/>
              <w:rPr>
                <w:b/>
                <w:i/>
                <w:sz w:val="24"/>
                <w:szCs w:val="24"/>
              </w:rPr>
            </w:pPr>
            <w:r>
              <w:rPr>
                <w:b/>
                <w:bCs/>
                <w:sz w:val="24"/>
                <w:szCs w:val="24"/>
              </w:rPr>
              <w:t>В том числе практических и лабораторных занятий</w:t>
            </w:r>
          </w:p>
        </w:tc>
        <w:tc>
          <w:tcPr>
            <w:tcW w:w="1008" w:type="pct"/>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jc w:val="center"/>
              <w:rPr>
                <w:rFonts w:ascii="Times New Roman" w:hAnsi="Times New Roman"/>
                <w:b/>
                <w:bCs/>
                <w:sz w:val="24"/>
                <w:szCs w:val="24"/>
              </w:rPr>
            </w:pPr>
            <w:r>
              <w:rPr>
                <w:rFonts w:ascii="Times New Roman" w:hAnsi="Times New Roman"/>
                <w:b/>
                <w:bCs/>
                <w:sz w:val="24"/>
                <w:szCs w:val="24"/>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
                <w:bCs/>
                <w:sz w:val="24"/>
                <w:szCs w:val="24"/>
              </w:rPr>
            </w:pPr>
          </w:p>
        </w:tc>
      </w:tr>
      <w:tr w:rsidR="00E03EAD" w:rsidTr="00E03EAD">
        <w:trPr>
          <w:trHeight w:val="5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Cs/>
                <w:sz w:val="24"/>
                <w:szCs w:val="24"/>
              </w:rPr>
            </w:pPr>
          </w:p>
        </w:tc>
        <w:tc>
          <w:tcPr>
            <w:tcW w:w="2046" w:type="pct"/>
            <w:tcBorders>
              <w:top w:val="single" w:sz="4" w:space="0" w:color="auto"/>
              <w:left w:val="single" w:sz="4" w:space="0" w:color="auto"/>
              <w:bottom w:val="single" w:sz="4" w:space="0" w:color="auto"/>
              <w:right w:val="single" w:sz="4" w:space="0" w:color="auto"/>
            </w:tcBorders>
            <w:hideMark/>
          </w:tcPr>
          <w:p w:rsidR="00E03EAD" w:rsidRDefault="00E03EAD">
            <w:pPr>
              <w:pStyle w:val="29"/>
              <w:shd w:val="clear" w:color="auto" w:fill="auto"/>
              <w:spacing w:line="240" w:lineRule="auto"/>
              <w:jc w:val="both"/>
              <w:rPr>
                <w:b/>
                <w:i/>
                <w:sz w:val="24"/>
                <w:szCs w:val="24"/>
              </w:rPr>
            </w:pPr>
            <w:r>
              <w:rPr>
                <w:b/>
                <w:i/>
                <w:sz w:val="24"/>
                <w:szCs w:val="24"/>
              </w:rPr>
              <w:t>19. Практическое занятие № 7. Расчет усилия деформации для различного технологического оборудования*</w:t>
            </w:r>
          </w:p>
        </w:tc>
        <w:tc>
          <w:tcPr>
            <w:tcW w:w="1008" w:type="pct"/>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
                <w:bCs/>
                <w:sz w:val="24"/>
                <w:szCs w:val="24"/>
              </w:rPr>
            </w:pPr>
          </w:p>
        </w:tc>
      </w:tr>
      <w:tr w:rsidR="00E03EAD" w:rsidTr="00E03EAD">
        <w:trPr>
          <w:trHeight w:val="5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Cs/>
                <w:sz w:val="24"/>
                <w:szCs w:val="24"/>
              </w:rPr>
            </w:pPr>
          </w:p>
        </w:tc>
        <w:tc>
          <w:tcPr>
            <w:tcW w:w="2046" w:type="pct"/>
            <w:tcBorders>
              <w:top w:val="single" w:sz="4" w:space="0" w:color="auto"/>
              <w:left w:val="single" w:sz="4" w:space="0" w:color="auto"/>
              <w:bottom w:val="single" w:sz="4" w:space="0" w:color="auto"/>
              <w:right w:val="single" w:sz="4" w:space="0" w:color="auto"/>
            </w:tcBorders>
            <w:hideMark/>
          </w:tcPr>
          <w:p w:rsidR="00E03EAD" w:rsidRDefault="00E03EAD">
            <w:pPr>
              <w:pStyle w:val="29"/>
              <w:shd w:val="clear" w:color="auto" w:fill="auto"/>
              <w:spacing w:line="240" w:lineRule="auto"/>
              <w:jc w:val="both"/>
              <w:rPr>
                <w:b/>
                <w:i/>
                <w:sz w:val="24"/>
                <w:szCs w:val="24"/>
              </w:rPr>
            </w:pPr>
            <w:r>
              <w:rPr>
                <w:b/>
                <w:i/>
                <w:sz w:val="24"/>
                <w:szCs w:val="24"/>
              </w:rPr>
              <w:t>20. Практическое занятие № 8. Расчет устранения и предотвращения остаточных напряжений при деформации*</w:t>
            </w:r>
          </w:p>
        </w:tc>
        <w:tc>
          <w:tcPr>
            <w:tcW w:w="1008" w:type="pct"/>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
                <w:bCs/>
                <w:sz w:val="24"/>
                <w:szCs w:val="24"/>
              </w:rPr>
            </w:pPr>
          </w:p>
        </w:tc>
      </w:tr>
      <w:tr w:rsidR="00E03EAD" w:rsidTr="00E03EAD">
        <w:trPr>
          <w:trHeight w:val="112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Cs/>
                <w:sz w:val="24"/>
                <w:szCs w:val="24"/>
              </w:rPr>
            </w:pPr>
          </w:p>
        </w:tc>
        <w:tc>
          <w:tcPr>
            <w:tcW w:w="2046" w:type="pct"/>
            <w:tcBorders>
              <w:top w:val="single" w:sz="4" w:space="0" w:color="auto"/>
              <w:left w:val="single" w:sz="4" w:space="0" w:color="auto"/>
              <w:bottom w:val="single" w:sz="4" w:space="0" w:color="auto"/>
              <w:right w:val="single" w:sz="4" w:space="0" w:color="auto"/>
            </w:tcBorders>
            <w:hideMark/>
          </w:tcPr>
          <w:p w:rsidR="00E03EAD" w:rsidRDefault="00E03EAD">
            <w:pPr>
              <w:pStyle w:val="29"/>
              <w:shd w:val="clear" w:color="auto" w:fill="auto"/>
              <w:spacing w:line="240" w:lineRule="auto"/>
              <w:jc w:val="both"/>
              <w:rPr>
                <w:sz w:val="24"/>
                <w:szCs w:val="24"/>
              </w:rPr>
            </w:pPr>
            <w:r>
              <w:rPr>
                <w:sz w:val="24"/>
                <w:szCs w:val="24"/>
              </w:rPr>
              <w:t>21.</w:t>
            </w:r>
            <w:r>
              <w:rPr>
                <w:b/>
                <w:sz w:val="24"/>
                <w:szCs w:val="24"/>
              </w:rPr>
              <w:t>Уравнение теплового баланса. Тепловое расширение жидкостей и твердых тел</w:t>
            </w:r>
            <w:r>
              <w:rPr>
                <w:sz w:val="24"/>
                <w:szCs w:val="24"/>
              </w:rPr>
              <w:t>.</w:t>
            </w:r>
          </w:p>
          <w:p w:rsidR="00E03EAD" w:rsidRDefault="00E03EAD">
            <w:pPr>
              <w:pStyle w:val="29"/>
              <w:shd w:val="clear" w:color="auto" w:fill="auto"/>
              <w:spacing w:line="240" w:lineRule="auto"/>
              <w:jc w:val="both"/>
              <w:rPr>
                <w:b/>
                <w:sz w:val="24"/>
                <w:szCs w:val="24"/>
              </w:rPr>
            </w:pPr>
            <w:r>
              <w:rPr>
                <w:b/>
                <w:sz w:val="24"/>
                <w:szCs w:val="24"/>
              </w:rPr>
              <w:t>Свойства жидкостей.</w:t>
            </w:r>
          </w:p>
          <w:p w:rsidR="00E03EAD" w:rsidRDefault="00E03EAD">
            <w:pPr>
              <w:pStyle w:val="29"/>
              <w:shd w:val="clear" w:color="auto" w:fill="auto"/>
              <w:spacing w:line="240" w:lineRule="auto"/>
              <w:jc w:val="both"/>
              <w:rPr>
                <w:sz w:val="24"/>
                <w:szCs w:val="24"/>
              </w:rPr>
            </w:pPr>
            <w:r>
              <w:rPr>
                <w:sz w:val="24"/>
                <w:szCs w:val="24"/>
              </w:rPr>
              <w:t>Тепловое расширение жидкостей и твёрдых тел, объёмное и линейное расширение. Ангармонизм тепловых колебаний частиц вещества как причина теплового расширения тел (на качественном уровне)</w:t>
            </w:r>
          </w:p>
          <w:p w:rsidR="00E03EAD" w:rsidRDefault="00E03EAD">
            <w:pPr>
              <w:pStyle w:val="29"/>
              <w:shd w:val="clear" w:color="auto" w:fill="auto"/>
              <w:spacing w:line="240" w:lineRule="auto"/>
              <w:jc w:val="both"/>
              <w:rPr>
                <w:sz w:val="24"/>
                <w:szCs w:val="24"/>
              </w:rPr>
            </w:pPr>
            <w:r>
              <w:rPr>
                <w:sz w:val="24"/>
                <w:szCs w:val="24"/>
              </w:rPr>
              <w:t>Преобразование энергии в фазовых переходах. Уравнение теплового баланса.</w:t>
            </w:r>
          </w:p>
          <w:p w:rsidR="00E03EAD" w:rsidRDefault="00E03EAD">
            <w:pPr>
              <w:pStyle w:val="29"/>
              <w:shd w:val="clear" w:color="auto" w:fill="auto"/>
              <w:spacing w:line="240" w:lineRule="auto"/>
              <w:ind w:right="-105"/>
              <w:jc w:val="both"/>
              <w:rPr>
                <w:sz w:val="24"/>
                <w:szCs w:val="24"/>
              </w:rPr>
            </w:pPr>
            <w:r>
              <w:rPr>
                <w:sz w:val="24"/>
                <w:szCs w:val="24"/>
              </w:rPr>
              <w:t>Поверхностное натяжение. Коэффициент поверхностного натяжения. Капиллярные явления. Давление под искривлённой поверхностью жидкости. Формула Лапласа. Технические устройства и технологические процессы: жидкие кристаллы, современные материалы.</w:t>
            </w:r>
          </w:p>
          <w:p w:rsidR="00822AC1" w:rsidRDefault="00822AC1">
            <w:pPr>
              <w:spacing w:after="0" w:line="240" w:lineRule="auto"/>
              <w:jc w:val="both"/>
              <w:rPr>
                <w:b/>
                <w:sz w:val="24"/>
                <w:szCs w:val="24"/>
                <w:rtl/>
              </w:rPr>
            </w:pPr>
            <w:r w:rsidRPr="00822AC1">
              <w:rPr>
                <w:rFonts w:ascii="Times New Roman" w:hAnsi="Times New Roman"/>
                <w:b/>
                <w:i/>
                <w:sz w:val="24"/>
                <w:szCs w:val="24"/>
              </w:rPr>
              <w:t>Изучение ползучести (текучести) металлов в технологии формирования изделий при обработке металлов давлением</w:t>
            </w:r>
            <w:r>
              <w:rPr>
                <w:b/>
                <w:sz w:val="24"/>
                <w:szCs w:val="24"/>
                <w:rtl/>
              </w:rPr>
              <w:t>٭</w:t>
            </w:r>
          </w:p>
          <w:p w:rsidR="00E03EAD" w:rsidRDefault="00E03EAD">
            <w:pPr>
              <w:spacing w:after="0" w:line="240" w:lineRule="auto"/>
              <w:jc w:val="both"/>
              <w:rPr>
                <w:rFonts w:ascii="Times New Roman" w:hAnsi="Times New Roman"/>
                <w:i/>
                <w:sz w:val="24"/>
                <w:szCs w:val="24"/>
              </w:rPr>
            </w:pPr>
            <w:r>
              <w:rPr>
                <w:rFonts w:ascii="Times New Roman" w:hAnsi="Times New Roman"/>
                <w:i/>
                <w:sz w:val="24"/>
                <w:szCs w:val="24"/>
                <w:u w:val="single"/>
              </w:rPr>
              <w:t>Демонстрации</w:t>
            </w:r>
          </w:p>
          <w:p w:rsidR="00E03EAD" w:rsidRDefault="00E03EAD">
            <w:pPr>
              <w:spacing w:after="0" w:line="240" w:lineRule="auto"/>
              <w:jc w:val="both"/>
              <w:rPr>
                <w:rFonts w:ascii="Times New Roman" w:hAnsi="Times New Roman"/>
                <w:i/>
                <w:sz w:val="24"/>
                <w:szCs w:val="24"/>
              </w:rPr>
            </w:pPr>
            <w:r>
              <w:rPr>
                <w:rFonts w:ascii="Times New Roman" w:hAnsi="Times New Roman"/>
                <w:i/>
                <w:sz w:val="24"/>
                <w:szCs w:val="24"/>
              </w:rPr>
              <w:t>Тепловое расширение.</w:t>
            </w:r>
          </w:p>
          <w:p w:rsidR="00E03EAD" w:rsidRDefault="00E03EAD">
            <w:pPr>
              <w:spacing w:after="0" w:line="240" w:lineRule="auto"/>
              <w:jc w:val="both"/>
              <w:rPr>
                <w:rFonts w:ascii="Times New Roman" w:hAnsi="Times New Roman"/>
                <w:i/>
                <w:sz w:val="24"/>
                <w:szCs w:val="24"/>
              </w:rPr>
            </w:pPr>
            <w:r>
              <w:rPr>
                <w:rFonts w:ascii="Times New Roman" w:hAnsi="Times New Roman"/>
                <w:i/>
                <w:sz w:val="24"/>
                <w:szCs w:val="24"/>
              </w:rPr>
              <w:t>Свойства насыщенных паров.</w:t>
            </w:r>
          </w:p>
          <w:p w:rsidR="00E03EAD" w:rsidRDefault="00E03EAD">
            <w:pPr>
              <w:spacing w:after="0" w:line="240" w:lineRule="auto"/>
              <w:jc w:val="both"/>
              <w:rPr>
                <w:rFonts w:ascii="Times New Roman" w:hAnsi="Times New Roman"/>
                <w:i/>
                <w:sz w:val="24"/>
                <w:szCs w:val="24"/>
              </w:rPr>
            </w:pPr>
            <w:r>
              <w:rPr>
                <w:rFonts w:ascii="Times New Roman" w:hAnsi="Times New Roman"/>
                <w:i/>
                <w:sz w:val="24"/>
                <w:szCs w:val="24"/>
              </w:rPr>
              <w:t>Кипение. Кипение при пониженном давлении.</w:t>
            </w:r>
          </w:p>
          <w:p w:rsidR="00E03EAD" w:rsidRDefault="00E03EAD">
            <w:pPr>
              <w:spacing w:after="0" w:line="240" w:lineRule="auto"/>
              <w:jc w:val="both"/>
              <w:rPr>
                <w:rFonts w:ascii="Times New Roman" w:hAnsi="Times New Roman"/>
                <w:i/>
                <w:sz w:val="24"/>
                <w:szCs w:val="24"/>
              </w:rPr>
            </w:pPr>
            <w:r>
              <w:rPr>
                <w:rFonts w:ascii="Times New Roman" w:hAnsi="Times New Roman"/>
                <w:i/>
                <w:sz w:val="24"/>
                <w:szCs w:val="24"/>
              </w:rPr>
              <w:t>Измерение силы поверхностного натяжения.</w:t>
            </w:r>
          </w:p>
          <w:p w:rsidR="00E03EAD" w:rsidRDefault="00E03EAD">
            <w:pPr>
              <w:spacing w:after="0" w:line="240" w:lineRule="auto"/>
              <w:jc w:val="both"/>
              <w:rPr>
                <w:rFonts w:ascii="Times New Roman" w:hAnsi="Times New Roman"/>
                <w:i/>
                <w:sz w:val="24"/>
                <w:szCs w:val="24"/>
              </w:rPr>
            </w:pPr>
            <w:r>
              <w:rPr>
                <w:rFonts w:ascii="Times New Roman" w:hAnsi="Times New Roman"/>
                <w:i/>
                <w:sz w:val="24"/>
                <w:szCs w:val="24"/>
              </w:rPr>
              <w:t>Опыты с мыльными плёнками.</w:t>
            </w:r>
          </w:p>
          <w:p w:rsidR="00E03EAD" w:rsidRDefault="00E03EAD">
            <w:pPr>
              <w:spacing w:after="0" w:line="240" w:lineRule="auto"/>
              <w:jc w:val="both"/>
              <w:rPr>
                <w:rFonts w:ascii="Times New Roman" w:hAnsi="Times New Roman"/>
                <w:i/>
                <w:sz w:val="24"/>
                <w:szCs w:val="24"/>
              </w:rPr>
            </w:pPr>
            <w:r>
              <w:rPr>
                <w:rFonts w:ascii="Times New Roman" w:hAnsi="Times New Roman"/>
                <w:i/>
                <w:sz w:val="24"/>
                <w:szCs w:val="24"/>
              </w:rPr>
              <w:t>Смачивание.</w:t>
            </w:r>
          </w:p>
          <w:p w:rsidR="00E03EAD" w:rsidRDefault="00E03EAD">
            <w:pPr>
              <w:spacing w:after="0" w:line="240" w:lineRule="auto"/>
              <w:jc w:val="both"/>
              <w:rPr>
                <w:rFonts w:ascii="Times New Roman" w:hAnsi="Times New Roman"/>
                <w:i/>
                <w:sz w:val="24"/>
                <w:szCs w:val="24"/>
              </w:rPr>
            </w:pPr>
            <w:r>
              <w:rPr>
                <w:rFonts w:ascii="Times New Roman" w:hAnsi="Times New Roman"/>
                <w:i/>
                <w:sz w:val="24"/>
                <w:szCs w:val="24"/>
              </w:rPr>
              <w:t>Капиллярные явления.</w:t>
            </w:r>
          </w:p>
          <w:p w:rsidR="00E03EAD" w:rsidRDefault="00E03EAD">
            <w:pPr>
              <w:spacing w:after="0" w:line="240" w:lineRule="auto"/>
              <w:jc w:val="both"/>
              <w:rPr>
                <w:rFonts w:ascii="Times New Roman" w:hAnsi="Times New Roman"/>
                <w:i/>
                <w:sz w:val="24"/>
                <w:szCs w:val="24"/>
              </w:rPr>
            </w:pPr>
            <w:r>
              <w:rPr>
                <w:rFonts w:ascii="Times New Roman" w:hAnsi="Times New Roman"/>
                <w:i/>
                <w:sz w:val="24"/>
                <w:szCs w:val="24"/>
              </w:rPr>
              <w:t>Модели неньютоновской жидкости.</w:t>
            </w:r>
          </w:p>
          <w:p w:rsidR="00E03EAD" w:rsidRDefault="00E03EAD">
            <w:pPr>
              <w:spacing w:after="0" w:line="240" w:lineRule="auto"/>
              <w:jc w:val="both"/>
              <w:rPr>
                <w:rFonts w:ascii="Times New Roman" w:hAnsi="Times New Roman"/>
                <w:i/>
                <w:sz w:val="24"/>
                <w:szCs w:val="24"/>
              </w:rPr>
            </w:pPr>
            <w:r>
              <w:rPr>
                <w:rFonts w:ascii="Times New Roman" w:hAnsi="Times New Roman"/>
                <w:i/>
                <w:sz w:val="24"/>
                <w:szCs w:val="24"/>
              </w:rPr>
              <w:t>Способы измерения влажности.</w:t>
            </w:r>
          </w:p>
          <w:p w:rsidR="00E03EAD" w:rsidRDefault="00E03EAD">
            <w:pPr>
              <w:spacing w:after="0" w:line="240" w:lineRule="auto"/>
              <w:jc w:val="both"/>
              <w:rPr>
                <w:rFonts w:ascii="Times New Roman" w:hAnsi="Times New Roman"/>
                <w:i/>
                <w:sz w:val="24"/>
                <w:szCs w:val="24"/>
              </w:rPr>
            </w:pPr>
            <w:r>
              <w:rPr>
                <w:rFonts w:ascii="Times New Roman" w:hAnsi="Times New Roman"/>
                <w:i/>
                <w:sz w:val="24"/>
                <w:szCs w:val="24"/>
              </w:rPr>
              <w:t>Исследование нагревания и плавления кристаллического вещества.</w:t>
            </w:r>
          </w:p>
          <w:p w:rsidR="00E03EAD" w:rsidRDefault="00E03EAD">
            <w:pPr>
              <w:pStyle w:val="29"/>
              <w:shd w:val="clear" w:color="auto" w:fill="auto"/>
              <w:spacing w:line="240" w:lineRule="auto"/>
              <w:ind w:right="-105"/>
              <w:jc w:val="both"/>
              <w:rPr>
                <w:i/>
                <w:sz w:val="24"/>
                <w:szCs w:val="24"/>
              </w:rPr>
            </w:pPr>
            <w:r>
              <w:rPr>
                <w:i/>
                <w:sz w:val="24"/>
                <w:szCs w:val="24"/>
              </w:rPr>
              <w:t>Виды деформаций.</w:t>
            </w:r>
          </w:p>
        </w:tc>
        <w:tc>
          <w:tcPr>
            <w:tcW w:w="1008" w:type="pct"/>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
                <w:bCs/>
                <w:sz w:val="24"/>
                <w:szCs w:val="24"/>
              </w:rPr>
            </w:pPr>
          </w:p>
        </w:tc>
      </w:tr>
      <w:tr w:rsidR="00E03EAD" w:rsidTr="00E03EAD">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Cs/>
                <w:sz w:val="24"/>
                <w:szCs w:val="24"/>
              </w:rPr>
            </w:pPr>
          </w:p>
        </w:tc>
        <w:tc>
          <w:tcPr>
            <w:tcW w:w="2046" w:type="pct"/>
            <w:tcBorders>
              <w:top w:val="single" w:sz="4" w:space="0" w:color="auto"/>
              <w:left w:val="single" w:sz="4" w:space="0" w:color="auto"/>
              <w:bottom w:val="single" w:sz="4" w:space="0" w:color="auto"/>
              <w:right w:val="single" w:sz="4" w:space="0" w:color="auto"/>
            </w:tcBorders>
            <w:hideMark/>
          </w:tcPr>
          <w:p w:rsidR="00E03EAD" w:rsidRDefault="00E03EAD">
            <w:pPr>
              <w:spacing w:after="0" w:line="240" w:lineRule="auto"/>
              <w:jc w:val="both"/>
              <w:rPr>
                <w:rFonts w:ascii="Times New Roman" w:hAnsi="Times New Roman"/>
                <w:b/>
                <w:sz w:val="24"/>
                <w:szCs w:val="24"/>
              </w:rPr>
            </w:pPr>
            <w:r>
              <w:rPr>
                <w:rFonts w:ascii="Times New Roman" w:hAnsi="Times New Roman"/>
                <w:b/>
                <w:bCs/>
                <w:sz w:val="24"/>
                <w:szCs w:val="24"/>
              </w:rPr>
              <w:t>В том числе практических и лабораторных занятий</w:t>
            </w:r>
          </w:p>
        </w:tc>
        <w:tc>
          <w:tcPr>
            <w:tcW w:w="1008" w:type="pct"/>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jc w:val="center"/>
              <w:rPr>
                <w:rFonts w:ascii="Times New Roman" w:hAnsi="Times New Roman"/>
                <w:b/>
                <w:bCs/>
                <w:sz w:val="24"/>
                <w:szCs w:val="24"/>
              </w:rPr>
            </w:pPr>
            <w:r>
              <w:rPr>
                <w:rFonts w:ascii="Times New Roman" w:hAnsi="Times New Roman"/>
                <w:b/>
                <w:bCs/>
                <w:sz w:val="24"/>
                <w:szCs w:val="24"/>
              </w:rPr>
              <w:t>4</w:t>
            </w:r>
            <w:r w:rsidR="00261DEA">
              <w:rPr>
                <w:rFonts w:ascii="Times New Roman" w:hAnsi="Times New Roman"/>
                <w:b/>
                <w:bCs/>
                <w:sz w:val="24"/>
                <w:szCs w:val="24"/>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
                <w:bCs/>
                <w:sz w:val="24"/>
                <w:szCs w:val="24"/>
              </w:rPr>
            </w:pPr>
          </w:p>
        </w:tc>
      </w:tr>
      <w:tr w:rsidR="00E03EAD" w:rsidTr="00E03EAD">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Cs/>
                <w:sz w:val="24"/>
                <w:szCs w:val="24"/>
              </w:rPr>
            </w:pPr>
          </w:p>
        </w:tc>
        <w:tc>
          <w:tcPr>
            <w:tcW w:w="2046" w:type="pct"/>
            <w:tcBorders>
              <w:top w:val="single" w:sz="4" w:space="0" w:color="auto"/>
              <w:left w:val="single" w:sz="4" w:space="0" w:color="auto"/>
              <w:bottom w:val="single" w:sz="4" w:space="0" w:color="auto"/>
              <w:right w:val="single" w:sz="4" w:space="0" w:color="auto"/>
            </w:tcBorders>
            <w:hideMark/>
          </w:tcPr>
          <w:p w:rsidR="00E03EAD" w:rsidRDefault="00E03EAD" w:rsidP="00261DEA">
            <w:pPr>
              <w:spacing w:after="0" w:line="240" w:lineRule="auto"/>
              <w:jc w:val="both"/>
              <w:rPr>
                <w:rFonts w:ascii="Times New Roman" w:eastAsiaTheme="minorHAnsi" w:hAnsi="Times New Roman"/>
                <w:b/>
                <w:i/>
                <w:sz w:val="24"/>
                <w:szCs w:val="24"/>
                <w:lang w:eastAsia="en-US"/>
              </w:rPr>
            </w:pPr>
            <w:r>
              <w:rPr>
                <w:rFonts w:ascii="Times New Roman" w:hAnsi="Times New Roman"/>
                <w:bCs/>
                <w:i/>
                <w:sz w:val="24"/>
                <w:szCs w:val="24"/>
              </w:rPr>
              <w:t xml:space="preserve">22. </w:t>
            </w:r>
            <w:r>
              <w:rPr>
                <w:rFonts w:ascii="Times New Roman" w:hAnsi="Times New Roman"/>
                <w:b/>
                <w:bCs/>
                <w:i/>
                <w:sz w:val="24"/>
                <w:szCs w:val="24"/>
              </w:rPr>
              <w:t xml:space="preserve">Лабораторное занятие № 9. </w:t>
            </w:r>
            <w:r w:rsidRPr="00261DEA">
              <w:rPr>
                <w:rFonts w:ascii="Times New Roman" w:eastAsia="Calibri" w:hAnsi="Times New Roman"/>
                <w:b/>
                <w:sz w:val="24"/>
                <w:szCs w:val="24"/>
                <w:lang w:eastAsia="en-US"/>
              </w:rPr>
              <w:t>Измерение абсолютной влажности воздуха и оценка массы паров в помещении</w:t>
            </w:r>
            <w:r w:rsidR="00261DEA">
              <w:rPr>
                <w:rFonts w:ascii="Times New Roman" w:eastAsia="Calibri" w:hAnsi="Times New Roman"/>
                <w:i/>
                <w:sz w:val="24"/>
                <w:szCs w:val="24"/>
                <w:lang w:eastAsia="en-US"/>
              </w:rPr>
              <w:t>Контроль влажности</w:t>
            </w:r>
            <w:r w:rsidR="00261DEA" w:rsidRPr="00261DEA">
              <w:rPr>
                <w:rFonts w:ascii="Times New Roman" w:eastAsia="Calibri" w:hAnsi="Times New Roman"/>
                <w:i/>
                <w:sz w:val="24"/>
                <w:szCs w:val="24"/>
                <w:lang w:eastAsia="en-US"/>
              </w:rPr>
              <w:t xml:space="preserve"> для предотвращения коррозии оборудования, обеспечения комфортных условий труда и с</w:t>
            </w:r>
            <w:r w:rsidR="00261DEA">
              <w:rPr>
                <w:rFonts w:ascii="Times New Roman" w:eastAsia="Calibri" w:hAnsi="Times New Roman"/>
                <w:i/>
                <w:sz w:val="24"/>
                <w:szCs w:val="24"/>
                <w:lang w:eastAsia="en-US"/>
              </w:rPr>
              <w:t>облюдения технологических норм в металлургических цехах</w:t>
            </w:r>
            <w:r w:rsidR="00261DEA" w:rsidRPr="00261DEA">
              <w:rPr>
                <w:rFonts w:ascii="Times New Roman" w:eastAsia="Calibri" w:hAnsi="Times New Roman"/>
                <w:i/>
                <w:sz w:val="24"/>
                <w:szCs w:val="24"/>
                <w:lang w:eastAsia="en-US"/>
              </w:rPr>
              <w:t>.</w:t>
            </w:r>
            <w:r w:rsidR="00261DEA">
              <w:rPr>
                <w:rFonts w:ascii="Times New Roman" w:eastAsia="Calibri" w:hAnsi="Times New Roman"/>
                <w:b/>
                <w:i/>
                <w:sz w:val="24"/>
                <w:szCs w:val="24"/>
                <w:lang w:eastAsia="en-US"/>
              </w:rPr>
              <w:t>*</w:t>
            </w:r>
          </w:p>
        </w:tc>
        <w:tc>
          <w:tcPr>
            <w:tcW w:w="1008" w:type="pct"/>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
                <w:bCs/>
                <w:sz w:val="24"/>
                <w:szCs w:val="24"/>
              </w:rPr>
            </w:pPr>
          </w:p>
        </w:tc>
      </w:tr>
      <w:tr w:rsidR="00E03EAD" w:rsidTr="00E03EAD">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Cs/>
                <w:sz w:val="24"/>
                <w:szCs w:val="24"/>
              </w:rPr>
            </w:pPr>
          </w:p>
        </w:tc>
        <w:tc>
          <w:tcPr>
            <w:tcW w:w="2046" w:type="pct"/>
            <w:tcBorders>
              <w:top w:val="single" w:sz="4" w:space="0" w:color="auto"/>
              <w:left w:val="single" w:sz="4" w:space="0" w:color="auto"/>
              <w:bottom w:val="single" w:sz="4" w:space="0" w:color="auto"/>
              <w:right w:val="single" w:sz="4" w:space="0" w:color="auto"/>
            </w:tcBorders>
            <w:hideMark/>
          </w:tcPr>
          <w:p w:rsidR="00E03EAD" w:rsidRDefault="00E03EAD">
            <w:pPr>
              <w:spacing w:after="0" w:line="240" w:lineRule="auto"/>
              <w:jc w:val="both"/>
              <w:rPr>
                <w:rFonts w:ascii="Times New Roman" w:eastAsia="Calibri" w:hAnsi="Times New Roman"/>
                <w:b/>
                <w:sz w:val="24"/>
                <w:szCs w:val="24"/>
                <w:lang w:eastAsia="en-US"/>
              </w:rPr>
            </w:pPr>
            <w:r>
              <w:rPr>
                <w:rFonts w:ascii="Times New Roman" w:hAnsi="Times New Roman"/>
                <w:bCs/>
                <w:i/>
                <w:sz w:val="24"/>
                <w:szCs w:val="24"/>
              </w:rPr>
              <w:t>23.</w:t>
            </w:r>
            <w:r>
              <w:rPr>
                <w:rFonts w:ascii="Times New Roman" w:hAnsi="Times New Roman"/>
                <w:b/>
                <w:bCs/>
                <w:i/>
                <w:sz w:val="24"/>
                <w:szCs w:val="24"/>
              </w:rPr>
              <w:t xml:space="preserve">Лабораторное занятие № 10. </w:t>
            </w:r>
            <w:r w:rsidRPr="00261DEA">
              <w:rPr>
                <w:rFonts w:ascii="Times New Roman" w:eastAsia="Calibri" w:hAnsi="Times New Roman"/>
                <w:b/>
                <w:sz w:val="24"/>
                <w:szCs w:val="24"/>
                <w:lang w:eastAsia="en-US"/>
              </w:rPr>
              <w:t>Измерение коэффициента поверхностного натяжения</w:t>
            </w:r>
          </w:p>
          <w:p w:rsidR="002D404C" w:rsidRPr="002D404C" w:rsidRDefault="002D404C" w:rsidP="00261DEA">
            <w:pPr>
              <w:spacing w:after="0" w:line="240" w:lineRule="auto"/>
              <w:jc w:val="both"/>
              <w:rPr>
                <w:rFonts w:ascii="Times New Roman" w:eastAsia="Calibri" w:hAnsi="Times New Roman"/>
                <w:i/>
                <w:sz w:val="24"/>
                <w:szCs w:val="24"/>
                <w:lang w:eastAsia="en-US"/>
              </w:rPr>
            </w:pPr>
            <w:r>
              <w:rPr>
                <w:rFonts w:ascii="Times New Roman" w:eastAsia="Calibri" w:hAnsi="Times New Roman"/>
                <w:b/>
                <w:sz w:val="24"/>
                <w:szCs w:val="24"/>
                <w:lang w:eastAsia="en-US"/>
              </w:rPr>
              <w:t>ж</w:t>
            </w:r>
            <w:r w:rsidR="00261DEA">
              <w:rPr>
                <w:rFonts w:ascii="Times New Roman" w:eastAsia="Calibri" w:hAnsi="Times New Roman"/>
                <w:b/>
                <w:sz w:val="24"/>
                <w:szCs w:val="24"/>
                <w:lang w:eastAsia="en-US"/>
              </w:rPr>
              <w:t>идкости</w:t>
            </w:r>
            <w:r w:rsidR="00261DEA" w:rsidRPr="002D404C">
              <w:rPr>
                <w:rFonts w:ascii="Times New Roman" w:eastAsia="Calibri" w:hAnsi="Times New Roman"/>
                <w:b/>
                <w:i/>
                <w:sz w:val="24"/>
                <w:szCs w:val="24"/>
                <w:lang w:eastAsia="en-US"/>
              </w:rPr>
              <w:t xml:space="preserve">. </w:t>
            </w:r>
            <w:r w:rsidR="00261DEA" w:rsidRPr="002D404C">
              <w:rPr>
                <w:rFonts w:ascii="Times New Roman" w:eastAsia="Calibri" w:hAnsi="Times New Roman"/>
                <w:i/>
                <w:sz w:val="24"/>
                <w:szCs w:val="24"/>
                <w:lang w:eastAsia="en-US"/>
              </w:rPr>
              <w:t>Методы измерения  коэффициента поверхностного натяжения жидких металлов и сплавов</w:t>
            </w:r>
            <w:r w:rsidRPr="002D404C">
              <w:rPr>
                <w:rFonts w:ascii="Times New Roman" w:eastAsia="Calibri" w:hAnsi="Times New Roman"/>
                <w:i/>
                <w:sz w:val="24"/>
                <w:szCs w:val="24"/>
                <w:lang w:eastAsia="en-US"/>
              </w:rPr>
              <w:t>, влияющие на</w:t>
            </w:r>
          </w:p>
          <w:p w:rsidR="00261DEA" w:rsidRDefault="002D404C" w:rsidP="002D404C">
            <w:pPr>
              <w:spacing w:after="0" w:line="240" w:lineRule="auto"/>
              <w:jc w:val="both"/>
              <w:rPr>
                <w:rFonts w:ascii="Times New Roman" w:hAnsi="Times New Roman"/>
                <w:bCs/>
                <w:i/>
                <w:sz w:val="24"/>
                <w:szCs w:val="24"/>
              </w:rPr>
            </w:pPr>
            <w:r>
              <w:rPr>
                <w:rFonts w:ascii="Times New Roman" w:eastAsia="Calibri" w:hAnsi="Times New Roman"/>
                <w:i/>
                <w:sz w:val="24"/>
                <w:szCs w:val="24"/>
                <w:lang w:eastAsia="en-US"/>
              </w:rPr>
              <w:t xml:space="preserve">процессы </w:t>
            </w:r>
            <w:r w:rsidRPr="002D404C">
              <w:rPr>
                <w:rFonts w:ascii="Times New Roman" w:eastAsia="Calibri" w:hAnsi="Times New Roman"/>
                <w:i/>
                <w:sz w:val="24"/>
                <w:szCs w:val="24"/>
                <w:lang w:eastAsia="en-US"/>
              </w:rPr>
              <w:t>литья, сварки, формирования покрытий и др. (капиллярный, висящей/лежащей капли, максимального давления в пузырьке</w:t>
            </w:r>
            <w:r>
              <w:rPr>
                <w:rFonts w:ascii="Times New Roman" w:eastAsia="Calibri" w:hAnsi="Times New Roman"/>
                <w:i/>
                <w:sz w:val="24"/>
                <w:szCs w:val="24"/>
                <w:lang w:eastAsia="en-US"/>
              </w:rPr>
              <w:t>)*</w:t>
            </w:r>
          </w:p>
        </w:tc>
        <w:tc>
          <w:tcPr>
            <w:tcW w:w="1008" w:type="pct"/>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
                <w:bCs/>
                <w:sz w:val="24"/>
                <w:szCs w:val="24"/>
              </w:rPr>
            </w:pPr>
          </w:p>
        </w:tc>
      </w:tr>
      <w:tr w:rsidR="00E03EAD" w:rsidTr="00E03EAD">
        <w:trPr>
          <w:trHeight w:val="20"/>
          <w:jc w:val="center"/>
        </w:trPr>
        <w:tc>
          <w:tcPr>
            <w:tcW w:w="2901" w:type="pct"/>
            <w:gridSpan w:val="2"/>
            <w:tcBorders>
              <w:top w:val="single" w:sz="4" w:space="0" w:color="auto"/>
              <w:left w:val="single" w:sz="4" w:space="0" w:color="auto"/>
              <w:bottom w:val="single" w:sz="4" w:space="0" w:color="auto"/>
              <w:right w:val="single" w:sz="4" w:space="0" w:color="auto"/>
            </w:tcBorders>
            <w:hideMark/>
          </w:tcPr>
          <w:p w:rsidR="00E03EAD" w:rsidRDefault="00E03EAD">
            <w:pPr>
              <w:spacing w:after="0" w:line="240" w:lineRule="auto"/>
              <w:jc w:val="both"/>
              <w:rPr>
                <w:rFonts w:ascii="Times New Roman" w:eastAsiaTheme="minorHAnsi" w:hAnsi="Times New Roman"/>
                <w:sz w:val="24"/>
                <w:szCs w:val="24"/>
                <w:lang w:eastAsia="en-US"/>
              </w:rPr>
            </w:pPr>
            <w:r>
              <w:rPr>
                <w:rFonts w:ascii="Times New Roman" w:hAnsi="Times New Roman"/>
                <w:b/>
                <w:bCs/>
                <w:sz w:val="24"/>
                <w:szCs w:val="24"/>
              </w:rPr>
              <w:t>Раздел 4 Электродинамика</w:t>
            </w:r>
          </w:p>
        </w:tc>
        <w:tc>
          <w:tcPr>
            <w:tcW w:w="1008" w:type="pct"/>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jc w:val="center"/>
              <w:rPr>
                <w:rFonts w:ascii="Times New Roman" w:hAnsi="Times New Roman"/>
                <w:b/>
                <w:bCs/>
                <w:sz w:val="24"/>
                <w:szCs w:val="24"/>
              </w:rPr>
            </w:pPr>
            <w:r>
              <w:rPr>
                <w:rFonts w:ascii="Times New Roman" w:hAnsi="Times New Roman"/>
                <w:b/>
                <w:bCs/>
                <w:sz w:val="24"/>
                <w:szCs w:val="24"/>
              </w:rPr>
              <w:t>16/8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
                <w:bCs/>
                <w:sz w:val="24"/>
                <w:szCs w:val="24"/>
              </w:rPr>
            </w:pPr>
          </w:p>
        </w:tc>
      </w:tr>
      <w:tr w:rsidR="00E03EAD" w:rsidTr="00E03EAD">
        <w:trPr>
          <w:trHeight w:val="20"/>
          <w:jc w:val="center"/>
        </w:trPr>
        <w:tc>
          <w:tcPr>
            <w:tcW w:w="855" w:type="pct"/>
            <w:vMerge w:val="restart"/>
            <w:tcBorders>
              <w:top w:val="single" w:sz="4" w:space="0" w:color="auto"/>
              <w:left w:val="single" w:sz="4" w:space="0" w:color="auto"/>
              <w:bottom w:val="single" w:sz="4" w:space="0" w:color="auto"/>
              <w:right w:val="single" w:sz="4" w:space="0" w:color="auto"/>
            </w:tcBorders>
            <w:hideMark/>
          </w:tcPr>
          <w:p w:rsidR="00E03EAD" w:rsidRDefault="00E03EAD">
            <w:pPr>
              <w:spacing w:after="0" w:line="240" w:lineRule="auto"/>
              <w:jc w:val="center"/>
              <w:rPr>
                <w:rFonts w:ascii="Times New Roman" w:hAnsi="Times New Roman"/>
                <w:sz w:val="24"/>
                <w:szCs w:val="24"/>
              </w:rPr>
            </w:pPr>
            <w:r>
              <w:rPr>
                <w:rFonts w:ascii="Times New Roman" w:hAnsi="Times New Roman"/>
                <w:sz w:val="24"/>
                <w:szCs w:val="24"/>
              </w:rPr>
              <w:t>Тема 4.1.</w:t>
            </w:r>
          </w:p>
          <w:p w:rsidR="00E03EAD" w:rsidRDefault="00E03EAD">
            <w:pPr>
              <w:spacing w:after="0" w:line="240" w:lineRule="auto"/>
              <w:jc w:val="center"/>
              <w:rPr>
                <w:rFonts w:ascii="Times New Roman" w:hAnsi="Times New Roman"/>
                <w:b/>
                <w:bCs/>
                <w:sz w:val="24"/>
                <w:szCs w:val="24"/>
              </w:rPr>
            </w:pPr>
            <w:r>
              <w:rPr>
                <w:rFonts w:ascii="Times New Roman" w:hAnsi="Times New Roman"/>
                <w:sz w:val="24"/>
                <w:szCs w:val="24"/>
              </w:rPr>
              <w:t>Электрическое поле</w:t>
            </w:r>
          </w:p>
        </w:tc>
        <w:tc>
          <w:tcPr>
            <w:tcW w:w="2046" w:type="pct"/>
            <w:tcBorders>
              <w:top w:val="single" w:sz="4" w:space="0" w:color="auto"/>
              <w:left w:val="single" w:sz="4" w:space="0" w:color="auto"/>
              <w:bottom w:val="single" w:sz="4" w:space="0" w:color="auto"/>
              <w:right w:val="single" w:sz="4" w:space="0" w:color="auto"/>
            </w:tcBorders>
            <w:hideMark/>
          </w:tcPr>
          <w:p w:rsidR="00E03EAD" w:rsidRDefault="00E03EAD">
            <w:pPr>
              <w:spacing w:after="0" w:line="240" w:lineRule="auto"/>
              <w:jc w:val="both"/>
              <w:rPr>
                <w:rFonts w:ascii="Times New Roman" w:hAnsi="Times New Roman"/>
                <w:sz w:val="24"/>
                <w:szCs w:val="24"/>
              </w:rPr>
            </w:pPr>
            <w:r>
              <w:rPr>
                <w:rFonts w:ascii="Times New Roman" w:hAnsi="Times New Roman"/>
                <w:b/>
                <w:sz w:val="24"/>
                <w:szCs w:val="24"/>
              </w:rPr>
              <w:t>Содержание учебного материала</w:t>
            </w:r>
          </w:p>
        </w:tc>
        <w:tc>
          <w:tcPr>
            <w:tcW w:w="1008" w:type="pct"/>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jc w:val="center"/>
              <w:rPr>
                <w:rFonts w:ascii="Times New Roman" w:hAnsi="Times New Roman"/>
                <w:b/>
                <w:bCs/>
                <w:sz w:val="24"/>
                <w:szCs w:val="24"/>
              </w:rPr>
            </w:pPr>
            <w:r>
              <w:rPr>
                <w:rFonts w:ascii="Times New Roman" w:hAnsi="Times New Roman"/>
                <w:b/>
                <w:bCs/>
                <w:sz w:val="24"/>
                <w:szCs w:val="24"/>
              </w:rPr>
              <w:t>2/0</w:t>
            </w:r>
          </w:p>
        </w:tc>
        <w:tc>
          <w:tcPr>
            <w:tcW w:w="1091" w:type="pct"/>
            <w:vMerge w:val="restart"/>
            <w:tcBorders>
              <w:top w:val="single" w:sz="4" w:space="0" w:color="auto"/>
              <w:left w:val="single" w:sz="4" w:space="0" w:color="auto"/>
              <w:bottom w:val="single" w:sz="4" w:space="0" w:color="auto"/>
              <w:right w:val="single" w:sz="4" w:space="0" w:color="auto"/>
            </w:tcBorders>
            <w:hideMark/>
          </w:tcPr>
          <w:p w:rsidR="00E03EAD" w:rsidRDefault="00E03EAD">
            <w:pPr>
              <w:spacing w:after="0" w:line="240" w:lineRule="auto"/>
              <w:rPr>
                <w:rFonts w:ascii="Times New Roman" w:hAnsi="Times New Roman"/>
                <w:bCs/>
                <w:iCs/>
                <w:sz w:val="24"/>
                <w:szCs w:val="24"/>
              </w:rPr>
            </w:pPr>
            <w:r>
              <w:rPr>
                <w:rFonts w:ascii="Times New Roman" w:hAnsi="Times New Roman"/>
                <w:sz w:val="24"/>
                <w:szCs w:val="24"/>
              </w:rPr>
              <w:t>ЛР 04, ЛР 07, ЛР 09,</w:t>
            </w:r>
          </w:p>
          <w:p w:rsidR="00E03EAD" w:rsidRDefault="00E03EAD">
            <w:pPr>
              <w:spacing w:after="0" w:line="240" w:lineRule="auto"/>
              <w:jc w:val="both"/>
              <w:rPr>
                <w:rFonts w:ascii="Times New Roman" w:hAnsi="Times New Roman"/>
                <w:sz w:val="24"/>
                <w:szCs w:val="24"/>
              </w:rPr>
            </w:pPr>
            <w:r>
              <w:rPr>
                <w:rFonts w:ascii="Times New Roman" w:hAnsi="Times New Roman"/>
                <w:sz w:val="24"/>
                <w:szCs w:val="24"/>
              </w:rPr>
              <w:t xml:space="preserve">ЛР 13; МР 01-05; МР 08; </w:t>
            </w:r>
          </w:p>
          <w:p w:rsidR="00E03EAD" w:rsidRDefault="00E03EAD">
            <w:pPr>
              <w:spacing w:after="0" w:line="240" w:lineRule="auto"/>
              <w:jc w:val="both"/>
              <w:rPr>
                <w:rFonts w:ascii="Times New Roman" w:hAnsi="Times New Roman"/>
                <w:sz w:val="24"/>
                <w:szCs w:val="24"/>
              </w:rPr>
            </w:pPr>
            <w:r>
              <w:rPr>
                <w:rFonts w:ascii="Times New Roman" w:hAnsi="Times New Roman"/>
                <w:sz w:val="24"/>
                <w:szCs w:val="24"/>
              </w:rPr>
              <w:t>Пру 01-06</w:t>
            </w:r>
          </w:p>
          <w:p w:rsidR="00E03EAD" w:rsidRDefault="00E03EAD">
            <w:pPr>
              <w:spacing w:after="0" w:line="240" w:lineRule="auto"/>
              <w:jc w:val="both"/>
              <w:rPr>
                <w:rFonts w:ascii="Times New Roman" w:hAnsi="Times New Roman"/>
                <w:sz w:val="24"/>
                <w:szCs w:val="24"/>
              </w:rPr>
            </w:pPr>
            <w:r>
              <w:rPr>
                <w:rFonts w:ascii="Times New Roman" w:hAnsi="Times New Roman"/>
                <w:sz w:val="24"/>
                <w:szCs w:val="24"/>
              </w:rPr>
              <w:t>ОК 01-08</w:t>
            </w:r>
          </w:p>
          <w:p w:rsidR="00E03EAD" w:rsidRDefault="00E03EAD">
            <w:pPr>
              <w:spacing w:after="0" w:line="240" w:lineRule="auto"/>
              <w:jc w:val="center"/>
              <w:rPr>
                <w:rFonts w:ascii="Times New Roman" w:hAnsi="Times New Roman"/>
                <w:b/>
                <w:bCs/>
                <w:sz w:val="24"/>
                <w:szCs w:val="24"/>
              </w:rPr>
            </w:pPr>
          </w:p>
        </w:tc>
      </w:tr>
      <w:tr w:rsidR="00E03EAD" w:rsidTr="00E03EAD">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
                <w:bCs/>
                <w:sz w:val="24"/>
                <w:szCs w:val="24"/>
              </w:rPr>
            </w:pPr>
          </w:p>
        </w:tc>
        <w:tc>
          <w:tcPr>
            <w:tcW w:w="2046" w:type="pct"/>
            <w:tcBorders>
              <w:top w:val="single" w:sz="4" w:space="0" w:color="auto"/>
              <w:left w:val="single" w:sz="4" w:space="0" w:color="auto"/>
              <w:bottom w:val="single" w:sz="4" w:space="0" w:color="auto"/>
              <w:right w:val="single" w:sz="4" w:space="0" w:color="auto"/>
            </w:tcBorders>
            <w:hideMark/>
          </w:tcPr>
          <w:p w:rsidR="00E03EAD" w:rsidRDefault="00E03EAD">
            <w:pPr>
              <w:pStyle w:val="29"/>
              <w:shd w:val="clear" w:color="auto" w:fill="auto"/>
              <w:spacing w:line="240" w:lineRule="auto"/>
              <w:ind w:right="37"/>
              <w:jc w:val="both"/>
              <w:rPr>
                <w:b/>
                <w:sz w:val="24"/>
                <w:szCs w:val="24"/>
              </w:rPr>
            </w:pPr>
            <w:r>
              <w:rPr>
                <w:sz w:val="24"/>
                <w:szCs w:val="24"/>
              </w:rPr>
              <w:t>24.</w:t>
            </w:r>
            <w:r>
              <w:rPr>
                <w:b/>
                <w:sz w:val="24"/>
                <w:szCs w:val="24"/>
              </w:rPr>
              <w:t xml:space="preserve"> Электризация тел и её проявления. Электрический заряд, его свойства Электрическое поле, его свойства и характеристики</w:t>
            </w:r>
            <w:r>
              <w:rPr>
                <w:sz w:val="24"/>
                <w:szCs w:val="24"/>
              </w:rPr>
              <w:t>.</w:t>
            </w:r>
          </w:p>
          <w:p w:rsidR="00E03EAD" w:rsidRDefault="00E03EAD">
            <w:pPr>
              <w:pStyle w:val="29"/>
              <w:shd w:val="clear" w:color="auto" w:fill="auto"/>
              <w:spacing w:line="240" w:lineRule="auto"/>
              <w:ind w:right="37"/>
              <w:jc w:val="both"/>
              <w:rPr>
                <w:sz w:val="24"/>
                <w:szCs w:val="24"/>
              </w:rPr>
            </w:pPr>
            <w:r>
              <w:rPr>
                <w:sz w:val="24"/>
                <w:szCs w:val="24"/>
              </w:rPr>
              <w:t>Электризация тел и её проявления. Электрический заряд. Два вида электрических зарядов. Проводники, диэлектрики и полупроводники. Элементарный электрический заряд. Закон сохранения электрического заряда.</w:t>
            </w:r>
          </w:p>
          <w:p w:rsidR="00E03EAD" w:rsidRDefault="00E03EAD">
            <w:pPr>
              <w:pStyle w:val="29"/>
              <w:shd w:val="clear" w:color="auto" w:fill="auto"/>
              <w:spacing w:line="240" w:lineRule="auto"/>
              <w:ind w:right="37"/>
              <w:jc w:val="both"/>
              <w:rPr>
                <w:sz w:val="24"/>
                <w:szCs w:val="24"/>
              </w:rPr>
            </w:pPr>
            <w:r>
              <w:rPr>
                <w:sz w:val="24"/>
                <w:szCs w:val="24"/>
              </w:rPr>
              <w:t xml:space="preserve">Взаимодействие зарядов. Точечные заряды. Закон Кулона. Электрическое поле. Его </w:t>
            </w:r>
            <w:r>
              <w:rPr>
                <w:sz w:val="24"/>
                <w:szCs w:val="24"/>
              </w:rPr>
              <w:lastRenderedPageBreak/>
              <w:t>действие на электрические заряды.</w:t>
            </w:r>
          </w:p>
          <w:p w:rsidR="00E03EAD" w:rsidRDefault="00E03EAD">
            <w:pPr>
              <w:pStyle w:val="29"/>
              <w:shd w:val="clear" w:color="auto" w:fill="auto"/>
              <w:spacing w:line="240" w:lineRule="auto"/>
              <w:ind w:right="37"/>
              <w:jc w:val="both"/>
              <w:rPr>
                <w:sz w:val="24"/>
                <w:szCs w:val="24"/>
              </w:rPr>
            </w:pPr>
            <w:r>
              <w:rPr>
                <w:sz w:val="24"/>
                <w:szCs w:val="24"/>
              </w:rPr>
              <w:t>Напряжённость электрического поля. Пробный заряд. Линии напряжённости электрического поля. Однородное электрическое поле. Потенциальность электростатического поля. Разность потенциалов и напряжение. Потенциальная энергия заряда в электростатическом поле. Потенциал электростатического поля. Связь напряжённости поля и разности потенциалов для электростатического поля (как однородного, так и неоднородного).</w:t>
            </w:r>
          </w:p>
          <w:p w:rsidR="00E03EAD" w:rsidRDefault="00E03EAD">
            <w:pPr>
              <w:pStyle w:val="29"/>
              <w:shd w:val="clear" w:color="auto" w:fill="auto"/>
              <w:spacing w:line="240" w:lineRule="auto"/>
              <w:ind w:right="37"/>
              <w:jc w:val="both"/>
              <w:rPr>
                <w:sz w:val="24"/>
                <w:szCs w:val="24"/>
              </w:rPr>
            </w:pPr>
            <w:r>
              <w:rPr>
                <w:sz w:val="24"/>
                <w:szCs w:val="24"/>
              </w:rPr>
              <w:t>Принцип суперпозиции электрических полей.</w:t>
            </w:r>
          </w:p>
          <w:p w:rsidR="00E03EAD" w:rsidRDefault="00E03EAD">
            <w:pPr>
              <w:pStyle w:val="29"/>
              <w:shd w:val="clear" w:color="auto" w:fill="auto"/>
              <w:tabs>
                <w:tab w:val="left" w:pos="4868"/>
              </w:tabs>
              <w:spacing w:line="240" w:lineRule="auto"/>
              <w:jc w:val="both"/>
              <w:rPr>
                <w:sz w:val="24"/>
                <w:szCs w:val="24"/>
              </w:rPr>
            </w:pPr>
            <w:r>
              <w:rPr>
                <w:sz w:val="24"/>
                <w:szCs w:val="24"/>
              </w:rPr>
              <w:t>Поле точечного заряда. Поле равномерно заряженной сферы. Поле равномерно заряженного по объёму шара. Поле равномерно заряженной бесконечной плоскости. Картины линий напряжённости этих полей и эквипотенциальных поверхностей.</w:t>
            </w:r>
          </w:p>
          <w:p w:rsidR="00E03EAD" w:rsidRDefault="00E03EAD">
            <w:pPr>
              <w:pStyle w:val="29"/>
              <w:shd w:val="clear" w:color="auto" w:fill="auto"/>
              <w:spacing w:line="240" w:lineRule="auto"/>
              <w:jc w:val="both"/>
              <w:rPr>
                <w:sz w:val="24"/>
                <w:szCs w:val="24"/>
              </w:rPr>
            </w:pPr>
            <w:r>
              <w:rPr>
                <w:sz w:val="24"/>
                <w:szCs w:val="24"/>
              </w:rPr>
              <w:t>Проводники в электростатическом поле. Условие равновесия зарядов.</w:t>
            </w:r>
          </w:p>
          <w:p w:rsidR="00E03EAD" w:rsidRDefault="00E03EAD">
            <w:pPr>
              <w:pStyle w:val="29"/>
              <w:spacing w:line="240" w:lineRule="auto"/>
              <w:jc w:val="both"/>
              <w:rPr>
                <w:sz w:val="24"/>
                <w:szCs w:val="24"/>
              </w:rPr>
            </w:pPr>
            <w:r>
              <w:rPr>
                <w:sz w:val="24"/>
                <w:szCs w:val="24"/>
              </w:rPr>
              <w:t xml:space="preserve">Диэлектрики в электростатическом поле. Диэлектрическая проницаемость вещества. Конденсатор. Электроёмкость конденсатора. Электроёмкость плоского конденсатора. Параллельное соединение конденсаторов. Последовательное соединение конденсаторов. Энергия заряженного конденсатора. Движение заряженной частицы в однородном электрическом поле. Технические устройства и технологические процессы: электроскоп, электрометр, электростатическая защита, </w:t>
            </w:r>
            <w:r>
              <w:rPr>
                <w:sz w:val="24"/>
                <w:szCs w:val="24"/>
              </w:rPr>
              <w:lastRenderedPageBreak/>
              <w:t>заземление электроприборов, конденсаторы, генератор Ван де Граафа.</w:t>
            </w:r>
          </w:p>
          <w:p w:rsidR="00E03EAD" w:rsidRDefault="00E03EAD">
            <w:pPr>
              <w:spacing w:after="0" w:line="240" w:lineRule="auto"/>
              <w:ind w:right="37"/>
              <w:jc w:val="both"/>
              <w:rPr>
                <w:rFonts w:ascii="Times New Roman" w:hAnsi="Times New Roman"/>
                <w:i/>
                <w:sz w:val="24"/>
                <w:szCs w:val="24"/>
                <w:u w:val="single"/>
              </w:rPr>
            </w:pPr>
            <w:r>
              <w:rPr>
                <w:rFonts w:ascii="Times New Roman" w:hAnsi="Times New Roman"/>
                <w:i/>
                <w:sz w:val="24"/>
                <w:szCs w:val="24"/>
                <w:u w:val="single"/>
              </w:rPr>
              <w:t>Демонстрации</w:t>
            </w:r>
          </w:p>
          <w:p w:rsidR="00E03EAD" w:rsidRDefault="00E03EAD">
            <w:pPr>
              <w:spacing w:after="0" w:line="240" w:lineRule="auto"/>
              <w:ind w:right="37"/>
              <w:jc w:val="both"/>
              <w:rPr>
                <w:rFonts w:ascii="Times New Roman" w:hAnsi="Times New Roman"/>
                <w:i/>
                <w:sz w:val="24"/>
                <w:szCs w:val="24"/>
              </w:rPr>
            </w:pPr>
            <w:r>
              <w:rPr>
                <w:rFonts w:ascii="Times New Roman" w:hAnsi="Times New Roman"/>
                <w:i/>
                <w:sz w:val="24"/>
                <w:szCs w:val="24"/>
              </w:rPr>
              <w:t>Устройство и принцип действия электрометра.</w:t>
            </w:r>
          </w:p>
          <w:p w:rsidR="00E03EAD" w:rsidRDefault="00E03EAD">
            <w:pPr>
              <w:spacing w:after="0" w:line="240" w:lineRule="auto"/>
              <w:ind w:right="37"/>
              <w:jc w:val="both"/>
              <w:rPr>
                <w:rFonts w:ascii="Times New Roman" w:hAnsi="Times New Roman"/>
                <w:i/>
                <w:sz w:val="24"/>
                <w:szCs w:val="24"/>
              </w:rPr>
            </w:pPr>
            <w:r>
              <w:rPr>
                <w:rFonts w:ascii="Times New Roman" w:hAnsi="Times New Roman"/>
                <w:i/>
                <w:sz w:val="24"/>
                <w:szCs w:val="24"/>
              </w:rPr>
              <w:t>Электрическое поле заряженных шариков.</w:t>
            </w:r>
          </w:p>
          <w:p w:rsidR="00E03EAD" w:rsidRDefault="00E03EAD">
            <w:pPr>
              <w:spacing w:after="0" w:line="240" w:lineRule="auto"/>
              <w:ind w:right="37"/>
              <w:jc w:val="both"/>
              <w:rPr>
                <w:rFonts w:ascii="Times New Roman" w:hAnsi="Times New Roman"/>
                <w:i/>
                <w:sz w:val="24"/>
                <w:szCs w:val="24"/>
              </w:rPr>
            </w:pPr>
            <w:r>
              <w:rPr>
                <w:rFonts w:ascii="Times New Roman" w:hAnsi="Times New Roman"/>
                <w:i/>
                <w:sz w:val="24"/>
                <w:szCs w:val="24"/>
              </w:rPr>
              <w:t>Электрическое поле двух заряженных пластин.</w:t>
            </w:r>
          </w:p>
          <w:p w:rsidR="00E03EAD" w:rsidRDefault="00E03EAD">
            <w:pPr>
              <w:spacing w:after="0" w:line="240" w:lineRule="auto"/>
              <w:ind w:right="37"/>
              <w:jc w:val="both"/>
              <w:rPr>
                <w:rFonts w:ascii="Times New Roman" w:hAnsi="Times New Roman"/>
                <w:i/>
                <w:sz w:val="24"/>
                <w:szCs w:val="24"/>
              </w:rPr>
            </w:pPr>
            <w:r>
              <w:rPr>
                <w:rFonts w:ascii="Times New Roman" w:hAnsi="Times New Roman"/>
                <w:i/>
                <w:sz w:val="24"/>
                <w:szCs w:val="24"/>
              </w:rPr>
              <w:t>Модель электростатического генератора (Ван де Граафа).</w:t>
            </w:r>
          </w:p>
          <w:p w:rsidR="00E03EAD" w:rsidRDefault="00E03EAD">
            <w:pPr>
              <w:spacing w:after="0" w:line="240" w:lineRule="auto"/>
              <w:ind w:right="37"/>
              <w:jc w:val="both"/>
              <w:rPr>
                <w:rFonts w:ascii="Times New Roman" w:hAnsi="Times New Roman"/>
                <w:i/>
                <w:sz w:val="24"/>
                <w:szCs w:val="24"/>
              </w:rPr>
            </w:pPr>
            <w:r>
              <w:rPr>
                <w:rFonts w:ascii="Times New Roman" w:hAnsi="Times New Roman"/>
                <w:i/>
                <w:sz w:val="24"/>
                <w:szCs w:val="24"/>
              </w:rPr>
              <w:t>Проводники в электрическом поле.</w:t>
            </w:r>
          </w:p>
          <w:p w:rsidR="00E03EAD" w:rsidRDefault="00E03EAD">
            <w:pPr>
              <w:spacing w:after="0" w:line="240" w:lineRule="auto"/>
              <w:ind w:right="37"/>
              <w:jc w:val="both"/>
              <w:rPr>
                <w:rFonts w:ascii="Times New Roman" w:hAnsi="Times New Roman"/>
                <w:i/>
                <w:sz w:val="24"/>
                <w:szCs w:val="24"/>
              </w:rPr>
            </w:pPr>
            <w:r>
              <w:rPr>
                <w:rFonts w:ascii="Times New Roman" w:hAnsi="Times New Roman"/>
                <w:i/>
                <w:sz w:val="24"/>
                <w:szCs w:val="24"/>
              </w:rPr>
              <w:t>Электростатическая защита.</w:t>
            </w:r>
          </w:p>
          <w:p w:rsidR="00E03EAD" w:rsidRDefault="00E03EAD">
            <w:pPr>
              <w:spacing w:after="0" w:line="240" w:lineRule="auto"/>
              <w:ind w:right="37"/>
              <w:jc w:val="both"/>
              <w:rPr>
                <w:rFonts w:ascii="Times New Roman" w:hAnsi="Times New Roman"/>
                <w:i/>
                <w:sz w:val="24"/>
                <w:szCs w:val="24"/>
              </w:rPr>
            </w:pPr>
            <w:r>
              <w:rPr>
                <w:rFonts w:ascii="Times New Roman" w:hAnsi="Times New Roman"/>
                <w:i/>
                <w:sz w:val="24"/>
                <w:szCs w:val="24"/>
              </w:rPr>
              <w:t>Устройство и действие конденсатора постоянной и переменной ёмкости.</w:t>
            </w:r>
          </w:p>
          <w:p w:rsidR="00E03EAD" w:rsidRDefault="00E03EAD">
            <w:pPr>
              <w:spacing w:after="0" w:line="240" w:lineRule="auto"/>
              <w:ind w:right="37"/>
              <w:jc w:val="both"/>
              <w:rPr>
                <w:rFonts w:ascii="Times New Roman" w:hAnsi="Times New Roman"/>
                <w:i/>
                <w:sz w:val="24"/>
                <w:szCs w:val="24"/>
              </w:rPr>
            </w:pPr>
            <w:r>
              <w:rPr>
                <w:rFonts w:ascii="Times New Roman" w:hAnsi="Times New Roman"/>
                <w:i/>
                <w:sz w:val="24"/>
                <w:szCs w:val="24"/>
              </w:rPr>
              <w:t>Зависимость электроёмкости плоского конденсатора от площади пластин, расстояния между ними и диэлектрической проницаемости.</w:t>
            </w:r>
          </w:p>
          <w:p w:rsidR="00E03EAD" w:rsidRDefault="00E03EAD">
            <w:pPr>
              <w:spacing w:after="0" w:line="240" w:lineRule="auto"/>
              <w:ind w:right="37"/>
              <w:jc w:val="both"/>
              <w:rPr>
                <w:rFonts w:ascii="Times New Roman" w:hAnsi="Times New Roman"/>
                <w:i/>
                <w:sz w:val="24"/>
                <w:szCs w:val="24"/>
              </w:rPr>
            </w:pPr>
            <w:r>
              <w:rPr>
                <w:rFonts w:ascii="Times New Roman" w:hAnsi="Times New Roman"/>
                <w:i/>
                <w:sz w:val="24"/>
                <w:szCs w:val="24"/>
              </w:rPr>
              <w:t>Энергия электрического поля заряженного конденсатора.</w:t>
            </w:r>
          </w:p>
          <w:p w:rsidR="00E03EAD" w:rsidRDefault="00E03EAD">
            <w:pPr>
              <w:spacing w:after="0" w:line="240" w:lineRule="auto"/>
              <w:jc w:val="both"/>
              <w:rPr>
                <w:rFonts w:ascii="Times New Roman" w:hAnsi="Times New Roman"/>
                <w:b/>
                <w:sz w:val="24"/>
                <w:szCs w:val="24"/>
              </w:rPr>
            </w:pPr>
            <w:r>
              <w:rPr>
                <w:rFonts w:ascii="Times New Roman" w:hAnsi="Times New Roman"/>
                <w:i/>
                <w:sz w:val="24"/>
                <w:szCs w:val="24"/>
              </w:rPr>
              <w:t>Зарядка и разрядка конденсатора через резистор.</w:t>
            </w:r>
          </w:p>
        </w:tc>
        <w:tc>
          <w:tcPr>
            <w:tcW w:w="1008" w:type="pct"/>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jc w:val="center"/>
              <w:rPr>
                <w:rFonts w:ascii="Times New Roman" w:hAnsi="Times New Roman"/>
                <w:bCs/>
                <w:sz w:val="24"/>
                <w:szCs w:val="24"/>
              </w:rPr>
            </w:pPr>
            <w:r>
              <w:rPr>
                <w:rFonts w:ascii="Times New Roman" w:hAnsi="Times New Roman"/>
                <w:bCs/>
                <w:sz w:val="24"/>
                <w:szCs w:val="24"/>
              </w:rPr>
              <w:lastRenderedPageBreak/>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
                <w:bCs/>
                <w:sz w:val="24"/>
                <w:szCs w:val="24"/>
              </w:rPr>
            </w:pPr>
          </w:p>
        </w:tc>
      </w:tr>
      <w:tr w:rsidR="00E03EAD" w:rsidTr="00E03EAD">
        <w:trPr>
          <w:trHeight w:val="20"/>
          <w:jc w:val="center"/>
        </w:trPr>
        <w:tc>
          <w:tcPr>
            <w:tcW w:w="855" w:type="pct"/>
            <w:vMerge w:val="restart"/>
            <w:tcBorders>
              <w:top w:val="single" w:sz="4" w:space="0" w:color="auto"/>
              <w:left w:val="single" w:sz="4" w:space="0" w:color="auto"/>
              <w:bottom w:val="single" w:sz="4" w:space="0" w:color="auto"/>
              <w:right w:val="single" w:sz="4" w:space="0" w:color="auto"/>
            </w:tcBorders>
          </w:tcPr>
          <w:p w:rsidR="00E03EAD" w:rsidRDefault="00E03EAD">
            <w:pPr>
              <w:spacing w:after="0" w:line="240" w:lineRule="auto"/>
              <w:jc w:val="center"/>
              <w:rPr>
                <w:rFonts w:ascii="Times New Roman" w:hAnsi="Times New Roman"/>
                <w:sz w:val="24"/>
                <w:szCs w:val="24"/>
              </w:rPr>
            </w:pPr>
            <w:r>
              <w:rPr>
                <w:rFonts w:ascii="Times New Roman" w:hAnsi="Times New Roman"/>
                <w:sz w:val="24"/>
                <w:szCs w:val="24"/>
              </w:rPr>
              <w:lastRenderedPageBreak/>
              <w:t xml:space="preserve">Тема 4.2. </w:t>
            </w:r>
            <w:r>
              <w:rPr>
                <w:rFonts w:ascii="Times New Roman" w:hAnsi="Times New Roman"/>
                <w:sz w:val="24"/>
                <w:szCs w:val="24"/>
              </w:rPr>
              <w:lastRenderedPageBreak/>
              <w:t>Постоянный электрический ток.</w:t>
            </w:r>
          </w:p>
          <w:p w:rsidR="00E03EAD" w:rsidRDefault="00E03EAD">
            <w:pPr>
              <w:spacing w:after="0" w:line="240" w:lineRule="auto"/>
              <w:jc w:val="center"/>
              <w:rPr>
                <w:rFonts w:ascii="Times New Roman" w:hAnsi="Times New Roman"/>
                <w:b/>
                <w:bCs/>
                <w:sz w:val="24"/>
                <w:szCs w:val="24"/>
              </w:rPr>
            </w:pPr>
          </w:p>
        </w:tc>
        <w:tc>
          <w:tcPr>
            <w:tcW w:w="2046" w:type="pct"/>
            <w:tcBorders>
              <w:top w:val="single" w:sz="4" w:space="0" w:color="auto"/>
              <w:left w:val="single" w:sz="4" w:space="0" w:color="auto"/>
              <w:bottom w:val="single" w:sz="4" w:space="0" w:color="auto"/>
              <w:right w:val="single" w:sz="4" w:space="0" w:color="auto"/>
            </w:tcBorders>
            <w:hideMark/>
          </w:tcPr>
          <w:p w:rsidR="00E03EAD" w:rsidRDefault="00E03EAD">
            <w:pPr>
              <w:spacing w:after="0" w:line="240" w:lineRule="auto"/>
              <w:jc w:val="both"/>
              <w:rPr>
                <w:rFonts w:ascii="Times New Roman" w:hAnsi="Times New Roman"/>
                <w:sz w:val="24"/>
                <w:szCs w:val="24"/>
              </w:rPr>
            </w:pPr>
            <w:r>
              <w:rPr>
                <w:rFonts w:ascii="Times New Roman" w:hAnsi="Times New Roman"/>
                <w:b/>
                <w:sz w:val="24"/>
                <w:szCs w:val="24"/>
              </w:rPr>
              <w:lastRenderedPageBreak/>
              <w:t>Содержание учебного материала</w:t>
            </w:r>
          </w:p>
        </w:tc>
        <w:tc>
          <w:tcPr>
            <w:tcW w:w="1008" w:type="pct"/>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jc w:val="center"/>
              <w:rPr>
                <w:rFonts w:ascii="Times New Roman" w:hAnsi="Times New Roman"/>
                <w:b/>
                <w:bCs/>
                <w:sz w:val="24"/>
                <w:szCs w:val="24"/>
              </w:rPr>
            </w:pPr>
            <w:r>
              <w:rPr>
                <w:rFonts w:ascii="Times New Roman" w:hAnsi="Times New Roman"/>
                <w:b/>
                <w:bCs/>
                <w:sz w:val="24"/>
                <w:szCs w:val="24"/>
              </w:rPr>
              <w:t>4/4</w:t>
            </w:r>
          </w:p>
        </w:tc>
        <w:tc>
          <w:tcPr>
            <w:tcW w:w="1091" w:type="pct"/>
            <w:vMerge w:val="restart"/>
            <w:tcBorders>
              <w:top w:val="single" w:sz="4" w:space="0" w:color="auto"/>
              <w:left w:val="single" w:sz="4" w:space="0" w:color="auto"/>
              <w:bottom w:val="single" w:sz="4" w:space="0" w:color="auto"/>
              <w:right w:val="single" w:sz="4" w:space="0" w:color="auto"/>
            </w:tcBorders>
            <w:hideMark/>
          </w:tcPr>
          <w:p w:rsidR="00E03EAD" w:rsidRDefault="00E03EAD">
            <w:pPr>
              <w:spacing w:after="0" w:line="240" w:lineRule="auto"/>
              <w:rPr>
                <w:rFonts w:ascii="Times New Roman" w:hAnsi="Times New Roman"/>
                <w:bCs/>
                <w:iCs/>
                <w:sz w:val="24"/>
                <w:szCs w:val="24"/>
              </w:rPr>
            </w:pPr>
            <w:r>
              <w:rPr>
                <w:rFonts w:ascii="Times New Roman" w:hAnsi="Times New Roman"/>
                <w:sz w:val="24"/>
                <w:szCs w:val="24"/>
              </w:rPr>
              <w:t>ЛР 04, ЛР 07, ЛР 09,</w:t>
            </w:r>
          </w:p>
          <w:p w:rsidR="00E03EAD" w:rsidRDefault="00E03EAD">
            <w:pPr>
              <w:spacing w:after="0" w:line="240" w:lineRule="auto"/>
              <w:jc w:val="both"/>
              <w:rPr>
                <w:rFonts w:ascii="Times New Roman" w:hAnsi="Times New Roman"/>
                <w:sz w:val="24"/>
                <w:szCs w:val="24"/>
              </w:rPr>
            </w:pPr>
            <w:r>
              <w:rPr>
                <w:rFonts w:ascii="Times New Roman" w:hAnsi="Times New Roman"/>
                <w:sz w:val="24"/>
                <w:szCs w:val="24"/>
              </w:rPr>
              <w:lastRenderedPageBreak/>
              <w:t xml:space="preserve">ЛР 13; МР 01-05; МР 08; </w:t>
            </w:r>
          </w:p>
          <w:p w:rsidR="00E03EAD" w:rsidRDefault="00E03EAD">
            <w:pPr>
              <w:spacing w:after="0" w:line="240" w:lineRule="auto"/>
              <w:jc w:val="both"/>
              <w:rPr>
                <w:rFonts w:ascii="Times New Roman" w:hAnsi="Times New Roman"/>
                <w:sz w:val="24"/>
                <w:szCs w:val="24"/>
              </w:rPr>
            </w:pPr>
            <w:r>
              <w:rPr>
                <w:rFonts w:ascii="Times New Roman" w:hAnsi="Times New Roman"/>
                <w:sz w:val="24"/>
                <w:szCs w:val="24"/>
              </w:rPr>
              <w:t>Пру 01-06</w:t>
            </w:r>
          </w:p>
          <w:p w:rsidR="00E03EAD" w:rsidRDefault="00E03EAD">
            <w:pPr>
              <w:spacing w:after="0" w:line="240" w:lineRule="auto"/>
              <w:jc w:val="both"/>
              <w:rPr>
                <w:rFonts w:ascii="Times New Roman" w:hAnsi="Times New Roman"/>
                <w:sz w:val="24"/>
                <w:szCs w:val="24"/>
              </w:rPr>
            </w:pPr>
            <w:r>
              <w:rPr>
                <w:rFonts w:ascii="Times New Roman" w:hAnsi="Times New Roman"/>
                <w:sz w:val="24"/>
                <w:szCs w:val="24"/>
              </w:rPr>
              <w:t>ОК 01-08</w:t>
            </w:r>
          </w:p>
          <w:p w:rsidR="00E03EAD" w:rsidRDefault="00E03EAD">
            <w:pPr>
              <w:spacing w:after="0" w:line="240" w:lineRule="auto"/>
              <w:jc w:val="center"/>
              <w:rPr>
                <w:rFonts w:ascii="Times New Roman" w:hAnsi="Times New Roman"/>
                <w:b/>
                <w:bCs/>
                <w:sz w:val="24"/>
                <w:szCs w:val="24"/>
              </w:rPr>
            </w:pPr>
          </w:p>
        </w:tc>
      </w:tr>
      <w:tr w:rsidR="00E03EAD" w:rsidTr="00E03EAD">
        <w:trPr>
          <w:trHeight w:val="38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
                <w:bCs/>
                <w:sz w:val="24"/>
                <w:szCs w:val="24"/>
              </w:rPr>
            </w:pPr>
          </w:p>
        </w:tc>
        <w:tc>
          <w:tcPr>
            <w:tcW w:w="2046" w:type="pct"/>
            <w:tcBorders>
              <w:top w:val="single" w:sz="4" w:space="0" w:color="auto"/>
              <w:left w:val="single" w:sz="4" w:space="0" w:color="auto"/>
              <w:bottom w:val="single" w:sz="4" w:space="0" w:color="auto"/>
              <w:right w:val="single" w:sz="4" w:space="0" w:color="auto"/>
            </w:tcBorders>
            <w:hideMark/>
          </w:tcPr>
          <w:p w:rsidR="00E03EAD" w:rsidRDefault="00E03EAD">
            <w:pPr>
              <w:pStyle w:val="29"/>
              <w:shd w:val="clear" w:color="auto" w:fill="auto"/>
              <w:spacing w:line="240" w:lineRule="auto"/>
              <w:ind w:right="-105"/>
              <w:jc w:val="both"/>
              <w:rPr>
                <w:b/>
                <w:sz w:val="24"/>
                <w:szCs w:val="24"/>
              </w:rPr>
            </w:pPr>
            <w:r>
              <w:rPr>
                <w:sz w:val="24"/>
                <w:szCs w:val="24"/>
              </w:rPr>
              <w:t>25.</w:t>
            </w:r>
            <w:r>
              <w:rPr>
                <w:b/>
                <w:sz w:val="24"/>
                <w:szCs w:val="24"/>
              </w:rPr>
              <w:t xml:space="preserve"> Постоянный электрический ток.</w:t>
            </w:r>
          </w:p>
          <w:p w:rsidR="00E03EAD" w:rsidRDefault="00E03EAD">
            <w:pPr>
              <w:pStyle w:val="29"/>
              <w:shd w:val="clear" w:color="auto" w:fill="auto"/>
              <w:spacing w:line="240" w:lineRule="auto"/>
              <w:jc w:val="both"/>
              <w:rPr>
                <w:sz w:val="24"/>
                <w:szCs w:val="24"/>
              </w:rPr>
            </w:pPr>
            <w:r>
              <w:rPr>
                <w:sz w:val="24"/>
                <w:szCs w:val="24"/>
              </w:rPr>
              <w:t xml:space="preserve">Условия существования постоянного электрического тока. Источники тока. Напряжение </w:t>
            </w:r>
            <w:r>
              <w:rPr>
                <w:sz w:val="24"/>
                <w:szCs w:val="24"/>
                <w:lang w:val="en-US" w:eastAsia="en-US" w:bidi="en-US"/>
              </w:rPr>
              <w:t>U</w:t>
            </w:r>
            <w:r>
              <w:rPr>
                <w:sz w:val="24"/>
                <w:szCs w:val="24"/>
              </w:rPr>
              <w:t>и ЭДС £. Электрическое сопротивление. Зависимость сопротивления однородного проводника от его длины и площади поперечного сечения. Удельное сопротивление вещества.</w:t>
            </w:r>
          </w:p>
          <w:p w:rsidR="00E03EAD" w:rsidRDefault="00E03EAD">
            <w:pPr>
              <w:pStyle w:val="29"/>
              <w:jc w:val="both"/>
              <w:rPr>
                <w:sz w:val="24"/>
                <w:szCs w:val="24"/>
              </w:rPr>
            </w:pPr>
            <w:r>
              <w:rPr>
                <w:sz w:val="24"/>
                <w:szCs w:val="24"/>
              </w:rPr>
              <w:t xml:space="preserve">Последовательное, параллельное, смешанное соединение проводников. Расчёт разветвлённых электрических цепей. Правила Кирхгофа. Работа электрического тока. Закон Джоуля-Ленца. Мощность электрического тока. Тепловая мощность, выделяемая на резисторе </w:t>
            </w:r>
          </w:p>
          <w:p w:rsidR="00E03EAD" w:rsidRDefault="00E03EAD">
            <w:pPr>
              <w:spacing w:after="0" w:line="240" w:lineRule="auto"/>
              <w:jc w:val="both"/>
              <w:rPr>
                <w:rFonts w:ascii="Times New Roman" w:hAnsi="Times New Roman"/>
                <w:i/>
                <w:sz w:val="24"/>
                <w:szCs w:val="24"/>
                <w:u w:val="single"/>
              </w:rPr>
            </w:pPr>
            <w:r>
              <w:rPr>
                <w:rFonts w:ascii="Times New Roman" w:hAnsi="Times New Roman"/>
                <w:i/>
                <w:sz w:val="24"/>
                <w:szCs w:val="24"/>
                <w:u w:val="single"/>
              </w:rPr>
              <w:t>Демонстрации</w:t>
            </w:r>
          </w:p>
          <w:p w:rsidR="00E03EAD" w:rsidRDefault="00E03EAD">
            <w:pPr>
              <w:spacing w:after="0" w:line="240" w:lineRule="auto"/>
              <w:jc w:val="both"/>
              <w:rPr>
                <w:rFonts w:ascii="Times New Roman" w:hAnsi="Times New Roman"/>
                <w:i/>
                <w:sz w:val="24"/>
                <w:szCs w:val="24"/>
              </w:rPr>
            </w:pPr>
            <w:r>
              <w:rPr>
                <w:rFonts w:ascii="Times New Roman" w:hAnsi="Times New Roman"/>
                <w:i/>
                <w:sz w:val="24"/>
                <w:szCs w:val="24"/>
              </w:rPr>
              <w:t>Измерение силы тока и напряжения.</w:t>
            </w:r>
          </w:p>
          <w:p w:rsidR="00E03EAD" w:rsidRDefault="00E03EAD">
            <w:pPr>
              <w:spacing w:after="0" w:line="240" w:lineRule="auto"/>
              <w:jc w:val="both"/>
              <w:rPr>
                <w:rFonts w:ascii="Times New Roman" w:hAnsi="Times New Roman"/>
                <w:i/>
                <w:sz w:val="24"/>
                <w:szCs w:val="24"/>
              </w:rPr>
            </w:pPr>
            <w:r>
              <w:rPr>
                <w:rFonts w:ascii="Times New Roman" w:hAnsi="Times New Roman"/>
                <w:i/>
                <w:sz w:val="24"/>
                <w:szCs w:val="24"/>
              </w:rPr>
              <w:t>Исследование зависимости силы тока от напряжения для резистора, лампы накаливания и светодиода.</w:t>
            </w:r>
          </w:p>
          <w:p w:rsidR="00E03EAD" w:rsidRDefault="00E03EAD">
            <w:pPr>
              <w:spacing w:after="0" w:line="240" w:lineRule="auto"/>
              <w:jc w:val="both"/>
              <w:rPr>
                <w:rFonts w:ascii="Times New Roman" w:hAnsi="Times New Roman"/>
                <w:i/>
                <w:sz w:val="24"/>
                <w:szCs w:val="24"/>
              </w:rPr>
            </w:pPr>
            <w:r>
              <w:rPr>
                <w:rFonts w:ascii="Times New Roman" w:hAnsi="Times New Roman"/>
                <w:i/>
                <w:sz w:val="24"/>
                <w:szCs w:val="24"/>
              </w:rPr>
              <w:t>Зависимость сопротивления цилиндрических проводников от длины, площади поперечного сечения и материала.</w:t>
            </w:r>
          </w:p>
          <w:p w:rsidR="00E03EAD" w:rsidRDefault="00E03EAD">
            <w:pPr>
              <w:pStyle w:val="29"/>
              <w:ind w:right="-105"/>
              <w:jc w:val="both"/>
              <w:rPr>
                <w:sz w:val="24"/>
                <w:szCs w:val="24"/>
              </w:rPr>
            </w:pPr>
            <w:r>
              <w:rPr>
                <w:i/>
                <w:sz w:val="24"/>
                <w:szCs w:val="24"/>
              </w:rPr>
              <w:t>Исследование зависимости силы тока от сопротивления при постоянном напряжении.</w:t>
            </w:r>
          </w:p>
        </w:tc>
        <w:tc>
          <w:tcPr>
            <w:tcW w:w="1008" w:type="pct"/>
            <w:tcBorders>
              <w:top w:val="single" w:sz="4" w:space="0" w:color="auto"/>
              <w:left w:val="single" w:sz="4" w:space="0" w:color="auto"/>
              <w:bottom w:val="single" w:sz="4" w:space="0" w:color="auto"/>
              <w:right w:val="single" w:sz="4" w:space="0" w:color="auto"/>
            </w:tcBorders>
            <w:vAlign w:val="center"/>
          </w:tcPr>
          <w:p w:rsidR="00E03EAD" w:rsidRDefault="00E03EAD">
            <w:pPr>
              <w:spacing w:after="0" w:line="240" w:lineRule="auto"/>
              <w:jc w:val="center"/>
              <w:rPr>
                <w:rFonts w:ascii="Times New Roman" w:hAnsi="Times New Roman"/>
                <w:bCs/>
                <w:sz w:val="24"/>
                <w:szCs w:val="24"/>
              </w:rPr>
            </w:pPr>
          </w:p>
          <w:p w:rsidR="00E03EAD" w:rsidRDefault="00E03EAD">
            <w:pPr>
              <w:jc w:val="center"/>
              <w:rPr>
                <w:rFonts w:ascii="Times New Roman" w:hAnsi="Times New Roman"/>
                <w:bCs/>
                <w:sz w:val="24"/>
                <w:szCs w:val="24"/>
              </w:rPr>
            </w:pPr>
            <w:r>
              <w:rPr>
                <w:rFonts w:ascii="Times New Roman" w:hAnsi="Times New Roman"/>
                <w:b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
                <w:bCs/>
                <w:sz w:val="24"/>
                <w:szCs w:val="24"/>
              </w:rPr>
            </w:pPr>
          </w:p>
        </w:tc>
      </w:tr>
      <w:tr w:rsidR="00E03EAD" w:rsidTr="00E03EAD">
        <w:trPr>
          <w:trHeight w:val="8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
                <w:bCs/>
                <w:sz w:val="24"/>
                <w:szCs w:val="24"/>
              </w:rPr>
            </w:pPr>
          </w:p>
        </w:tc>
        <w:tc>
          <w:tcPr>
            <w:tcW w:w="2046" w:type="pct"/>
            <w:tcBorders>
              <w:top w:val="single" w:sz="4" w:space="0" w:color="auto"/>
              <w:left w:val="single" w:sz="4" w:space="0" w:color="auto"/>
              <w:bottom w:val="single" w:sz="4" w:space="0" w:color="auto"/>
              <w:right w:val="single" w:sz="4" w:space="0" w:color="auto"/>
            </w:tcBorders>
            <w:hideMark/>
          </w:tcPr>
          <w:p w:rsidR="00E03EAD" w:rsidRDefault="00E03EAD">
            <w:pPr>
              <w:pStyle w:val="29"/>
              <w:shd w:val="clear" w:color="auto" w:fill="auto"/>
              <w:spacing w:line="240" w:lineRule="auto"/>
              <w:jc w:val="both"/>
              <w:rPr>
                <w:sz w:val="24"/>
                <w:szCs w:val="24"/>
              </w:rPr>
            </w:pPr>
            <w:r>
              <w:rPr>
                <w:sz w:val="24"/>
                <w:szCs w:val="24"/>
              </w:rPr>
              <w:t>26.</w:t>
            </w:r>
            <w:r>
              <w:rPr>
                <w:b/>
                <w:sz w:val="24"/>
                <w:szCs w:val="24"/>
              </w:rPr>
              <w:t>ЭДС. Законы Ома для участка и полной цепи</w:t>
            </w:r>
            <w:r>
              <w:rPr>
                <w:sz w:val="24"/>
                <w:szCs w:val="24"/>
              </w:rPr>
              <w:t>.</w:t>
            </w:r>
          </w:p>
          <w:p w:rsidR="00E03EAD" w:rsidRDefault="00E03EAD">
            <w:pPr>
              <w:pStyle w:val="29"/>
              <w:shd w:val="clear" w:color="auto" w:fill="auto"/>
              <w:spacing w:line="240" w:lineRule="auto"/>
              <w:jc w:val="both"/>
              <w:rPr>
                <w:sz w:val="24"/>
                <w:szCs w:val="24"/>
              </w:rPr>
            </w:pPr>
            <w:r>
              <w:rPr>
                <w:sz w:val="24"/>
                <w:szCs w:val="24"/>
              </w:rPr>
              <w:t xml:space="preserve">ЭДС и внутреннее сопротивление источника тока. Закон Ома для полной (замкнутой) электрической цепи. Мощность источника тока. Короткое замыкание. Конденсатор в цепи постоянного тока. Технические устройства и технологические процессы: </w:t>
            </w:r>
            <w:r>
              <w:rPr>
                <w:sz w:val="24"/>
                <w:szCs w:val="24"/>
              </w:rPr>
              <w:lastRenderedPageBreak/>
              <w:t>амперметр, вольтметр, реостат, счётчик электрической энергии.</w:t>
            </w:r>
          </w:p>
          <w:p w:rsidR="00822AC1" w:rsidRPr="00822AC1" w:rsidRDefault="00822AC1">
            <w:pPr>
              <w:pStyle w:val="29"/>
              <w:shd w:val="clear" w:color="auto" w:fill="auto"/>
              <w:spacing w:line="240" w:lineRule="auto"/>
              <w:jc w:val="both"/>
              <w:rPr>
                <w:b/>
                <w:sz w:val="24"/>
                <w:szCs w:val="24"/>
              </w:rPr>
            </w:pPr>
            <w:r>
              <w:rPr>
                <w:b/>
                <w:i/>
                <w:sz w:val="24"/>
                <w:szCs w:val="24"/>
              </w:rPr>
              <w:t>Техника безопасности от поражения электрическим током при работе электронагревательного оборудования и другого оборудования</w:t>
            </w:r>
            <w:r>
              <w:rPr>
                <w:rFonts w:hint="cs"/>
                <w:b/>
                <w:sz w:val="24"/>
                <w:szCs w:val="24"/>
                <w:rtl/>
              </w:rPr>
              <w:t>٭</w:t>
            </w:r>
          </w:p>
          <w:p w:rsidR="00E03EAD" w:rsidRDefault="00E03EAD">
            <w:pPr>
              <w:spacing w:after="0" w:line="240" w:lineRule="auto"/>
              <w:jc w:val="both"/>
              <w:rPr>
                <w:rFonts w:ascii="Times New Roman" w:hAnsi="Times New Roman"/>
                <w:i/>
                <w:sz w:val="24"/>
                <w:szCs w:val="24"/>
                <w:u w:val="single"/>
              </w:rPr>
            </w:pPr>
            <w:r>
              <w:rPr>
                <w:rFonts w:ascii="Times New Roman" w:hAnsi="Times New Roman"/>
                <w:i/>
                <w:sz w:val="24"/>
                <w:szCs w:val="24"/>
                <w:u w:val="single"/>
              </w:rPr>
              <w:t>Демонстрации</w:t>
            </w:r>
          </w:p>
          <w:p w:rsidR="00E03EAD" w:rsidRDefault="00E03EAD">
            <w:pPr>
              <w:spacing w:after="0" w:line="240" w:lineRule="auto"/>
              <w:jc w:val="both"/>
              <w:rPr>
                <w:rFonts w:ascii="Times New Roman" w:hAnsi="Times New Roman"/>
                <w:i/>
                <w:sz w:val="24"/>
                <w:szCs w:val="24"/>
              </w:rPr>
            </w:pPr>
            <w:r>
              <w:rPr>
                <w:rFonts w:ascii="Times New Roman" w:hAnsi="Times New Roman"/>
                <w:i/>
                <w:sz w:val="24"/>
                <w:szCs w:val="24"/>
              </w:rPr>
              <w:t>Прямое измерение ЭДС. Короткое замыкание гальванического элемента и оценка внутреннего сопротивления.</w:t>
            </w:r>
          </w:p>
          <w:p w:rsidR="00E03EAD" w:rsidRDefault="00E03EAD">
            <w:pPr>
              <w:pStyle w:val="29"/>
              <w:shd w:val="clear" w:color="auto" w:fill="auto"/>
              <w:spacing w:line="240" w:lineRule="auto"/>
              <w:jc w:val="both"/>
              <w:rPr>
                <w:sz w:val="24"/>
                <w:szCs w:val="24"/>
              </w:rPr>
            </w:pPr>
            <w:r>
              <w:rPr>
                <w:i/>
                <w:sz w:val="24"/>
                <w:szCs w:val="24"/>
              </w:rPr>
              <w:t>Способы соединения источников тока, ЭДС батарей.</w:t>
            </w:r>
          </w:p>
        </w:tc>
        <w:tc>
          <w:tcPr>
            <w:tcW w:w="1008" w:type="pct"/>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jc w:val="center"/>
              <w:rPr>
                <w:rFonts w:ascii="Times New Roman" w:hAnsi="Times New Roman"/>
                <w:bCs/>
                <w:sz w:val="24"/>
                <w:szCs w:val="24"/>
              </w:rPr>
            </w:pPr>
            <w:r>
              <w:rPr>
                <w:rFonts w:ascii="Times New Roman" w:hAnsi="Times New Roman"/>
                <w:bCs/>
                <w:sz w:val="24"/>
                <w:szCs w:val="24"/>
              </w:rPr>
              <w:lastRenderedPageBreak/>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
                <w:bCs/>
                <w:sz w:val="24"/>
                <w:szCs w:val="24"/>
              </w:rPr>
            </w:pPr>
          </w:p>
        </w:tc>
      </w:tr>
      <w:tr w:rsidR="00E03EAD" w:rsidTr="00E03EAD">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
                <w:bCs/>
                <w:sz w:val="24"/>
                <w:szCs w:val="24"/>
              </w:rPr>
            </w:pPr>
          </w:p>
        </w:tc>
        <w:tc>
          <w:tcPr>
            <w:tcW w:w="2046" w:type="pct"/>
            <w:tcBorders>
              <w:top w:val="single" w:sz="4" w:space="0" w:color="auto"/>
              <w:left w:val="single" w:sz="4" w:space="0" w:color="auto"/>
              <w:bottom w:val="single" w:sz="4" w:space="0" w:color="auto"/>
              <w:right w:val="single" w:sz="4" w:space="0" w:color="auto"/>
            </w:tcBorders>
            <w:hideMark/>
          </w:tcPr>
          <w:p w:rsidR="00E03EAD" w:rsidRDefault="00E03EAD">
            <w:pPr>
              <w:spacing w:after="0" w:line="240" w:lineRule="auto"/>
              <w:jc w:val="both"/>
              <w:rPr>
                <w:rFonts w:ascii="Times New Roman" w:hAnsi="Times New Roman"/>
                <w:b/>
                <w:sz w:val="24"/>
                <w:szCs w:val="24"/>
              </w:rPr>
            </w:pPr>
            <w:r>
              <w:rPr>
                <w:rFonts w:ascii="Times New Roman" w:hAnsi="Times New Roman"/>
                <w:b/>
                <w:bCs/>
                <w:sz w:val="24"/>
                <w:szCs w:val="24"/>
              </w:rPr>
              <w:t>В том числе практических и лабораторных занятий</w:t>
            </w:r>
          </w:p>
        </w:tc>
        <w:tc>
          <w:tcPr>
            <w:tcW w:w="1008" w:type="pct"/>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jc w:val="center"/>
              <w:rPr>
                <w:rFonts w:ascii="Times New Roman" w:hAnsi="Times New Roman"/>
                <w:b/>
                <w:bCs/>
                <w:sz w:val="24"/>
                <w:szCs w:val="24"/>
              </w:rPr>
            </w:pPr>
            <w:r>
              <w:rPr>
                <w:rFonts w:ascii="Times New Roman" w:hAnsi="Times New Roman"/>
                <w:b/>
                <w:bCs/>
                <w:sz w:val="24"/>
                <w:szCs w:val="24"/>
              </w:rPr>
              <w:t>4</w:t>
            </w:r>
            <w:r w:rsidR="002D404C">
              <w:rPr>
                <w:rFonts w:ascii="Times New Roman" w:hAnsi="Times New Roman"/>
                <w:b/>
                <w:bCs/>
                <w:sz w:val="24"/>
                <w:szCs w:val="24"/>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
                <w:bCs/>
                <w:sz w:val="24"/>
                <w:szCs w:val="24"/>
              </w:rPr>
            </w:pPr>
          </w:p>
        </w:tc>
      </w:tr>
      <w:tr w:rsidR="00E03EAD" w:rsidTr="00E03EAD">
        <w:trPr>
          <w:trHeight w:val="5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
                <w:bCs/>
                <w:sz w:val="24"/>
                <w:szCs w:val="24"/>
              </w:rPr>
            </w:pPr>
          </w:p>
        </w:tc>
        <w:tc>
          <w:tcPr>
            <w:tcW w:w="2046" w:type="pct"/>
            <w:tcBorders>
              <w:top w:val="single" w:sz="4" w:space="0" w:color="auto"/>
              <w:left w:val="single" w:sz="4" w:space="0" w:color="auto"/>
              <w:bottom w:val="single" w:sz="4" w:space="0" w:color="auto"/>
              <w:right w:val="single" w:sz="4" w:space="0" w:color="auto"/>
            </w:tcBorders>
            <w:hideMark/>
          </w:tcPr>
          <w:p w:rsidR="00E03EAD" w:rsidRDefault="00E03EAD">
            <w:pPr>
              <w:pStyle w:val="29"/>
              <w:shd w:val="clear" w:color="auto" w:fill="auto"/>
              <w:spacing w:line="240" w:lineRule="auto"/>
              <w:jc w:val="both"/>
              <w:rPr>
                <w:i/>
                <w:sz w:val="24"/>
                <w:szCs w:val="24"/>
              </w:rPr>
            </w:pPr>
            <w:r>
              <w:rPr>
                <w:rFonts w:eastAsiaTheme="minorHAnsi"/>
                <w:bCs/>
                <w:i/>
                <w:sz w:val="24"/>
                <w:szCs w:val="24"/>
                <w:lang w:eastAsia="en-US"/>
              </w:rPr>
              <w:t xml:space="preserve">27. </w:t>
            </w:r>
            <w:r>
              <w:rPr>
                <w:rFonts w:eastAsiaTheme="minorHAnsi"/>
                <w:b/>
                <w:bCs/>
                <w:i/>
                <w:sz w:val="24"/>
                <w:szCs w:val="24"/>
                <w:lang w:eastAsia="en-US"/>
              </w:rPr>
              <w:t xml:space="preserve">Лабораторное занятие </w:t>
            </w:r>
            <w:r>
              <w:rPr>
                <w:b/>
                <w:i/>
                <w:sz w:val="24"/>
                <w:szCs w:val="24"/>
              </w:rPr>
              <w:t xml:space="preserve">№ 11. </w:t>
            </w:r>
            <w:r w:rsidRPr="002D404C">
              <w:rPr>
                <w:b/>
                <w:sz w:val="24"/>
                <w:szCs w:val="24"/>
              </w:rPr>
              <w:t>Измерение ЭДС и внутреннего сопротивленияисточника тока.</w:t>
            </w:r>
            <w:r w:rsidR="002D404C" w:rsidRPr="002D404C">
              <w:rPr>
                <w:i/>
                <w:sz w:val="24"/>
                <w:szCs w:val="24"/>
              </w:rPr>
              <w:t>Измерение ЭДС и внутреннего сопротивления позволяет контролировать состояние источников тока, своевременно выявлять их износ и обеспечивать надёжную работу оборудования в металлургическом производстве.</w:t>
            </w:r>
            <w:r w:rsidR="002D404C">
              <w:rPr>
                <w:i/>
                <w:sz w:val="24"/>
                <w:szCs w:val="24"/>
              </w:rPr>
              <w:t>*</w:t>
            </w:r>
          </w:p>
        </w:tc>
        <w:tc>
          <w:tcPr>
            <w:tcW w:w="1008" w:type="pct"/>
            <w:tcBorders>
              <w:top w:val="single" w:sz="4" w:space="0" w:color="auto"/>
              <w:left w:val="single" w:sz="4" w:space="0" w:color="auto"/>
              <w:bottom w:val="single" w:sz="4" w:space="0" w:color="auto"/>
              <w:right w:val="single" w:sz="4" w:space="0" w:color="auto"/>
            </w:tcBorders>
            <w:vAlign w:val="center"/>
          </w:tcPr>
          <w:p w:rsidR="00E03EAD" w:rsidRDefault="00E03EAD">
            <w:pPr>
              <w:spacing w:after="0" w:line="240" w:lineRule="auto"/>
              <w:jc w:val="center"/>
              <w:rPr>
                <w:rFonts w:ascii="Times New Roman" w:hAnsi="Times New Roman"/>
                <w:bCs/>
                <w:sz w:val="24"/>
                <w:szCs w:val="24"/>
              </w:rPr>
            </w:pPr>
            <w:r>
              <w:rPr>
                <w:rFonts w:ascii="Times New Roman" w:hAnsi="Times New Roman"/>
                <w:bCs/>
                <w:sz w:val="24"/>
                <w:szCs w:val="24"/>
              </w:rPr>
              <w:t>2</w:t>
            </w:r>
          </w:p>
          <w:p w:rsidR="00E03EAD" w:rsidRDefault="00E03EAD">
            <w:pPr>
              <w:spacing w:after="0" w:line="240" w:lineRule="auto"/>
              <w:jc w:val="center"/>
              <w:rPr>
                <w:rFonts w:ascii="Times New Roman" w:hAnsi="Times New Roman"/>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
                <w:bCs/>
                <w:sz w:val="24"/>
                <w:szCs w:val="24"/>
              </w:rPr>
            </w:pPr>
          </w:p>
        </w:tc>
      </w:tr>
      <w:tr w:rsidR="00E03EAD" w:rsidTr="00E03EAD">
        <w:trPr>
          <w:trHeight w:val="2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
                <w:bCs/>
                <w:sz w:val="24"/>
                <w:szCs w:val="24"/>
              </w:rPr>
            </w:pPr>
          </w:p>
        </w:tc>
        <w:tc>
          <w:tcPr>
            <w:tcW w:w="2046" w:type="pct"/>
            <w:tcBorders>
              <w:top w:val="single" w:sz="4" w:space="0" w:color="auto"/>
              <w:left w:val="single" w:sz="4" w:space="0" w:color="auto"/>
              <w:bottom w:val="single" w:sz="4" w:space="0" w:color="auto"/>
              <w:right w:val="single" w:sz="4" w:space="0" w:color="auto"/>
            </w:tcBorders>
            <w:hideMark/>
          </w:tcPr>
          <w:p w:rsidR="00E03EAD" w:rsidRDefault="00E03EAD">
            <w:pPr>
              <w:pStyle w:val="29"/>
              <w:shd w:val="clear" w:color="auto" w:fill="auto"/>
              <w:spacing w:line="240" w:lineRule="auto"/>
              <w:jc w:val="both"/>
              <w:rPr>
                <w:rFonts w:eastAsiaTheme="minorHAnsi"/>
                <w:bCs/>
                <w:i/>
                <w:sz w:val="24"/>
                <w:szCs w:val="24"/>
                <w:lang w:eastAsia="en-US"/>
              </w:rPr>
            </w:pPr>
            <w:r>
              <w:rPr>
                <w:bCs/>
                <w:i/>
                <w:iCs/>
                <w:sz w:val="24"/>
                <w:szCs w:val="24"/>
              </w:rPr>
              <w:t xml:space="preserve">28. </w:t>
            </w:r>
            <w:r>
              <w:rPr>
                <w:b/>
                <w:bCs/>
                <w:i/>
                <w:iCs/>
                <w:sz w:val="24"/>
                <w:szCs w:val="24"/>
              </w:rPr>
              <w:t xml:space="preserve">Лабораторное занятие № 12. </w:t>
            </w:r>
            <w:r>
              <w:rPr>
                <w:b/>
                <w:i/>
                <w:sz w:val="24"/>
                <w:szCs w:val="24"/>
              </w:rPr>
              <w:t>Измерение удельного сопротивления проводников</w:t>
            </w:r>
            <w:r>
              <w:rPr>
                <w:i/>
                <w:sz w:val="24"/>
                <w:szCs w:val="24"/>
              </w:rPr>
              <w:t>.</w:t>
            </w:r>
            <w:r w:rsidR="007873F3">
              <w:rPr>
                <w:i/>
                <w:sz w:val="24"/>
                <w:szCs w:val="24"/>
              </w:rPr>
              <w:t xml:space="preserve"> Измерение и анализ удельного сопротивления металлов и сплавов </w:t>
            </w:r>
            <w:r w:rsidR="007873F3" w:rsidRPr="007873F3">
              <w:rPr>
                <w:i/>
                <w:sz w:val="24"/>
                <w:szCs w:val="24"/>
              </w:rPr>
              <w:t>позволяют прогнозировать свойства сплавов, контролировать качество продукции и оптимизировать технологические процессы</w:t>
            </w:r>
            <w:r w:rsidR="007873F3">
              <w:rPr>
                <w:i/>
                <w:sz w:val="24"/>
                <w:szCs w:val="24"/>
              </w:rPr>
              <w:t>.*</w:t>
            </w:r>
          </w:p>
        </w:tc>
        <w:tc>
          <w:tcPr>
            <w:tcW w:w="1008" w:type="pct"/>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
                <w:bCs/>
                <w:sz w:val="24"/>
                <w:szCs w:val="24"/>
              </w:rPr>
            </w:pPr>
          </w:p>
        </w:tc>
      </w:tr>
      <w:tr w:rsidR="00E03EAD" w:rsidTr="00E03EAD">
        <w:trPr>
          <w:trHeight w:val="20"/>
          <w:jc w:val="center"/>
        </w:trPr>
        <w:tc>
          <w:tcPr>
            <w:tcW w:w="855" w:type="pct"/>
            <w:vMerge w:val="restart"/>
            <w:tcBorders>
              <w:top w:val="single" w:sz="4" w:space="0" w:color="auto"/>
              <w:left w:val="single" w:sz="4" w:space="0" w:color="auto"/>
              <w:bottom w:val="single" w:sz="4" w:space="0" w:color="auto"/>
              <w:right w:val="single" w:sz="4" w:space="0" w:color="auto"/>
            </w:tcBorders>
            <w:hideMark/>
          </w:tcPr>
          <w:p w:rsidR="00E03EAD" w:rsidRDefault="00E03EAD">
            <w:pPr>
              <w:spacing w:after="0" w:line="240" w:lineRule="auto"/>
              <w:jc w:val="center"/>
              <w:rPr>
                <w:rFonts w:ascii="Times New Roman" w:hAnsi="Times New Roman"/>
                <w:b/>
                <w:bCs/>
                <w:sz w:val="24"/>
                <w:szCs w:val="24"/>
              </w:rPr>
            </w:pPr>
            <w:r>
              <w:rPr>
                <w:rFonts w:ascii="Times New Roman" w:hAnsi="Times New Roman"/>
                <w:sz w:val="24"/>
                <w:szCs w:val="24"/>
              </w:rPr>
              <w:t>Тема 4.3. Токи в различных средах</w:t>
            </w:r>
          </w:p>
        </w:tc>
        <w:tc>
          <w:tcPr>
            <w:tcW w:w="2046" w:type="pct"/>
            <w:tcBorders>
              <w:top w:val="single" w:sz="4" w:space="0" w:color="auto"/>
              <w:left w:val="single" w:sz="4" w:space="0" w:color="auto"/>
              <w:bottom w:val="single" w:sz="4" w:space="0" w:color="auto"/>
              <w:right w:val="single" w:sz="4" w:space="0" w:color="auto"/>
            </w:tcBorders>
            <w:hideMark/>
          </w:tcPr>
          <w:p w:rsidR="00E03EAD" w:rsidRDefault="00E03EAD">
            <w:pPr>
              <w:spacing w:after="0" w:line="240" w:lineRule="auto"/>
              <w:jc w:val="both"/>
              <w:rPr>
                <w:rFonts w:ascii="Times New Roman" w:hAnsi="Times New Roman"/>
                <w:sz w:val="24"/>
                <w:szCs w:val="24"/>
              </w:rPr>
            </w:pPr>
            <w:r>
              <w:rPr>
                <w:rFonts w:ascii="Times New Roman" w:hAnsi="Times New Roman"/>
                <w:b/>
                <w:sz w:val="24"/>
                <w:szCs w:val="24"/>
              </w:rPr>
              <w:t>Содержание учебного материала</w:t>
            </w:r>
          </w:p>
        </w:tc>
        <w:tc>
          <w:tcPr>
            <w:tcW w:w="1008" w:type="pct"/>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jc w:val="center"/>
              <w:rPr>
                <w:rFonts w:ascii="Times New Roman" w:hAnsi="Times New Roman"/>
                <w:b/>
                <w:bCs/>
                <w:sz w:val="24"/>
                <w:szCs w:val="24"/>
              </w:rPr>
            </w:pPr>
            <w:r>
              <w:rPr>
                <w:rFonts w:ascii="Times New Roman" w:hAnsi="Times New Roman"/>
                <w:b/>
                <w:bCs/>
                <w:sz w:val="24"/>
                <w:szCs w:val="24"/>
              </w:rPr>
              <w:t>4/0</w:t>
            </w:r>
          </w:p>
        </w:tc>
        <w:tc>
          <w:tcPr>
            <w:tcW w:w="1091" w:type="pct"/>
            <w:vMerge w:val="restart"/>
            <w:tcBorders>
              <w:top w:val="single" w:sz="4" w:space="0" w:color="auto"/>
              <w:left w:val="single" w:sz="4" w:space="0" w:color="auto"/>
              <w:bottom w:val="single" w:sz="4" w:space="0" w:color="auto"/>
              <w:right w:val="single" w:sz="4" w:space="0" w:color="auto"/>
            </w:tcBorders>
          </w:tcPr>
          <w:p w:rsidR="00E03EAD" w:rsidRDefault="00E03EAD">
            <w:pPr>
              <w:spacing w:after="0" w:line="240" w:lineRule="auto"/>
              <w:rPr>
                <w:rFonts w:ascii="Times New Roman" w:hAnsi="Times New Roman"/>
                <w:bCs/>
                <w:iCs/>
                <w:sz w:val="24"/>
                <w:szCs w:val="24"/>
              </w:rPr>
            </w:pPr>
            <w:r>
              <w:rPr>
                <w:rFonts w:ascii="Times New Roman" w:hAnsi="Times New Roman"/>
                <w:sz w:val="24"/>
                <w:szCs w:val="24"/>
              </w:rPr>
              <w:t>ЛР 04, ЛР 07, ЛР 09,</w:t>
            </w:r>
          </w:p>
          <w:p w:rsidR="00E03EAD" w:rsidRDefault="00E03EAD">
            <w:pPr>
              <w:spacing w:after="0" w:line="240" w:lineRule="auto"/>
              <w:jc w:val="both"/>
              <w:rPr>
                <w:rFonts w:ascii="Times New Roman" w:hAnsi="Times New Roman"/>
                <w:sz w:val="24"/>
                <w:szCs w:val="24"/>
              </w:rPr>
            </w:pPr>
            <w:r>
              <w:rPr>
                <w:rFonts w:ascii="Times New Roman" w:hAnsi="Times New Roman"/>
                <w:sz w:val="24"/>
                <w:szCs w:val="24"/>
              </w:rPr>
              <w:t xml:space="preserve">ЛР 13; МР 01-05; МР </w:t>
            </w:r>
            <w:r>
              <w:rPr>
                <w:rFonts w:ascii="Times New Roman" w:hAnsi="Times New Roman"/>
                <w:sz w:val="24"/>
                <w:szCs w:val="24"/>
              </w:rPr>
              <w:lastRenderedPageBreak/>
              <w:t xml:space="preserve">08; </w:t>
            </w:r>
          </w:p>
          <w:p w:rsidR="00E03EAD" w:rsidRDefault="00E03EAD">
            <w:pPr>
              <w:spacing w:after="0" w:line="240" w:lineRule="auto"/>
              <w:jc w:val="both"/>
              <w:rPr>
                <w:rFonts w:ascii="Times New Roman" w:hAnsi="Times New Roman"/>
                <w:sz w:val="24"/>
                <w:szCs w:val="24"/>
              </w:rPr>
            </w:pPr>
            <w:r>
              <w:rPr>
                <w:rFonts w:ascii="Times New Roman" w:hAnsi="Times New Roman"/>
                <w:sz w:val="24"/>
                <w:szCs w:val="24"/>
              </w:rPr>
              <w:t>Пру 01-06</w:t>
            </w:r>
          </w:p>
          <w:p w:rsidR="00E03EAD" w:rsidRDefault="00E03EAD">
            <w:pPr>
              <w:spacing w:after="0" w:line="240" w:lineRule="auto"/>
              <w:jc w:val="both"/>
              <w:rPr>
                <w:rFonts w:ascii="Times New Roman" w:hAnsi="Times New Roman"/>
                <w:sz w:val="24"/>
                <w:szCs w:val="24"/>
              </w:rPr>
            </w:pPr>
            <w:r>
              <w:rPr>
                <w:rFonts w:ascii="Times New Roman" w:hAnsi="Times New Roman"/>
                <w:sz w:val="24"/>
                <w:szCs w:val="24"/>
              </w:rPr>
              <w:t>ОК 01-08</w:t>
            </w:r>
          </w:p>
          <w:p w:rsidR="00E03EAD" w:rsidRDefault="00E03EAD">
            <w:pPr>
              <w:spacing w:after="0" w:line="240" w:lineRule="auto"/>
              <w:jc w:val="center"/>
              <w:rPr>
                <w:rFonts w:ascii="Times New Roman" w:hAnsi="Times New Roman"/>
                <w:b/>
                <w:bCs/>
                <w:sz w:val="24"/>
                <w:szCs w:val="24"/>
              </w:rPr>
            </w:pPr>
          </w:p>
        </w:tc>
      </w:tr>
      <w:tr w:rsidR="00E03EAD" w:rsidTr="00E03EAD">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
                <w:bCs/>
                <w:sz w:val="24"/>
                <w:szCs w:val="24"/>
              </w:rPr>
            </w:pPr>
          </w:p>
        </w:tc>
        <w:tc>
          <w:tcPr>
            <w:tcW w:w="2046" w:type="pct"/>
            <w:tcBorders>
              <w:top w:val="single" w:sz="4" w:space="0" w:color="auto"/>
              <w:left w:val="single" w:sz="4" w:space="0" w:color="auto"/>
              <w:bottom w:val="single" w:sz="4" w:space="0" w:color="auto"/>
              <w:right w:val="single" w:sz="4" w:space="0" w:color="auto"/>
            </w:tcBorders>
            <w:hideMark/>
          </w:tcPr>
          <w:p w:rsidR="00E03EAD" w:rsidRDefault="00E03EAD">
            <w:pPr>
              <w:pStyle w:val="29"/>
              <w:shd w:val="clear" w:color="auto" w:fill="auto"/>
              <w:spacing w:line="240" w:lineRule="auto"/>
              <w:jc w:val="both"/>
              <w:rPr>
                <w:sz w:val="24"/>
                <w:szCs w:val="24"/>
              </w:rPr>
            </w:pPr>
            <w:r>
              <w:rPr>
                <w:sz w:val="24"/>
                <w:szCs w:val="24"/>
              </w:rPr>
              <w:t>29.</w:t>
            </w:r>
            <w:r>
              <w:rPr>
                <w:b/>
                <w:sz w:val="24"/>
                <w:szCs w:val="24"/>
              </w:rPr>
              <w:t xml:space="preserve"> Токи в различных </w:t>
            </w:r>
            <w:r>
              <w:rPr>
                <w:b/>
                <w:sz w:val="24"/>
                <w:szCs w:val="24"/>
              </w:rPr>
              <w:lastRenderedPageBreak/>
              <w:t>средах.Электрический ток в металлах, в вакуумеи в полупроводниках.</w:t>
            </w:r>
          </w:p>
          <w:p w:rsidR="00E03EAD" w:rsidRDefault="00E03EAD">
            <w:pPr>
              <w:pStyle w:val="29"/>
              <w:shd w:val="clear" w:color="auto" w:fill="auto"/>
              <w:spacing w:line="240" w:lineRule="auto"/>
              <w:jc w:val="both"/>
              <w:rPr>
                <w:sz w:val="24"/>
                <w:szCs w:val="24"/>
              </w:rPr>
            </w:pPr>
            <w:r>
              <w:rPr>
                <w:sz w:val="24"/>
                <w:szCs w:val="24"/>
              </w:rPr>
              <w:t>Электрическая проводимость различных веществ. Электронная проводимость твёрдых металлов. Зависимость сопротивления металлов от температуры. Сверхпроводимость. Электрический ток в вакууме. Свойства электронных пучков. Полупроводники. Собственная и примесная проводимость полупроводников. Свойства р-п-перехода. Полупроводниковые приборы.</w:t>
            </w:r>
          </w:p>
          <w:p w:rsidR="00E03EAD" w:rsidRDefault="00E03EAD">
            <w:pPr>
              <w:spacing w:after="0" w:line="240" w:lineRule="auto"/>
              <w:jc w:val="both"/>
              <w:rPr>
                <w:rFonts w:ascii="Times New Roman" w:hAnsi="Times New Roman"/>
                <w:i/>
                <w:sz w:val="24"/>
                <w:szCs w:val="24"/>
                <w:u w:val="single"/>
              </w:rPr>
            </w:pPr>
            <w:r>
              <w:rPr>
                <w:rFonts w:ascii="Times New Roman" w:hAnsi="Times New Roman"/>
                <w:i/>
                <w:sz w:val="24"/>
                <w:szCs w:val="24"/>
                <w:u w:val="single"/>
              </w:rPr>
              <w:t>Демонстрации</w:t>
            </w:r>
          </w:p>
          <w:p w:rsidR="00E03EAD" w:rsidRDefault="00E03EAD">
            <w:pPr>
              <w:spacing w:after="0" w:line="240" w:lineRule="auto"/>
              <w:jc w:val="both"/>
              <w:rPr>
                <w:rFonts w:ascii="Times New Roman" w:hAnsi="Times New Roman"/>
                <w:i/>
                <w:sz w:val="24"/>
                <w:szCs w:val="24"/>
              </w:rPr>
            </w:pPr>
            <w:r>
              <w:rPr>
                <w:rFonts w:ascii="Times New Roman" w:hAnsi="Times New Roman"/>
                <w:i/>
                <w:sz w:val="24"/>
                <w:szCs w:val="24"/>
              </w:rPr>
              <w:t>Зависимость сопротивления металлов от температуры.</w:t>
            </w:r>
          </w:p>
          <w:p w:rsidR="00E03EAD" w:rsidRDefault="00E03EAD">
            <w:pPr>
              <w:pStyle w:val="29"/>
              <w:shd w:val="clear" w:color="auto" w:fill="auto"/>
              <w:spacing w:line="240" w:lineRule="auto"/>
              <w:jc w:val="both"/>
              <w:rPr>
                <w:sz w:val="24"/>
                <w:szCs w:val="24"/>
              </w:rPr>
            </w:pPr>
            <w:r>
              <w:rPr>
                <w:i/>
                <w:sz w:val="24"/>
                <w:szCs w:val="24"/>
              </w:rPr>
              <w:t>Проводимость электролитов</w:t>
            </w:r>
          </w:p>
        </w:tc>
        <w:tc>
          <w:tcPr>
            <w:tcW w:w="1008" w:type="pct"/>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jc w:val="center"/>
              <w:rPr>
                <w:rFonts w:ascii="Times New Roman" w:hAnsi="Times New Roman"/>
                <w:bCs/>
                <w:sz w:val="24"/>
                <w:szCs w:val="24"/>
              </w:rPr>
            </w:pPr>
            <w:r>
              <w:rPr>
                <w:rFonts w:ascii="Times New Roman" w:hAnsi="Times New Roman"/>
                <w:bCs/>
                <w:sz w:val="24"/>
                <w:szCs w:val="24"/>
              </w:rPr>
              <w:lastRenderedPageBreak/>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
                <w:bCs/>
                <w:sz w:val="24"/>
                <w:szCs w:val="24"/>
              </w:rPr>
            </w:pPr>
          </w:p>
        </w:tc>
      </w:tr>
      <w:tr w:rsidR="00E03EAD" w:rsidTr="00E03EAD">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
                <w:bCs/>
                <w:sz w:val="24"/>
                <w:szCs w:val="24"/>
              </w:rPr>
            </w:pPr>
          </w:p>
        </w:tc>
        <w:tc>
          <w:tcPr>
            <w:tcW w:w="2046" w:type="pct"/>
            <w:tcBorders>
              <w:top w:val="single" w:sz="4" w:space="0" w:color="auto"/>
              <w:left w:val="single" w:sz="4" w:space="0" w:color="auto"/>
              <w:bottom w:val="single" w:sz="4" w:space="0" w:color="auto"/>
              <w:right w:val="single" w:sz="4" w:space="0" w:color="auto"/>
            </w:tcBorders>
            <w:hideMark/>
          </w:tcPr>
          <w:p w:rsidR="00E03EAD" w:rsidRDefault="00E03EAD">
            <w:pPr>
              <w:pStyle w:val="29"/>
              <w:shd w:val="clear" w:color="auto" w:fill="auto"/>
              <w:spacing w:line="240" w:lineRule="auto"/>
              <w:jc w:val="both"/>
              <w:rPr>
                <w:sz w:val="24"/>
                <w:szCs w:val="24"/>
              </w:rPr>
            </w:pPr>
            <w:r>
              <w:rPr>
                <w:sz w:val="24"/>
                <w:szCs w:val="24"/>
              </w:rPr>
              <w:t>30.</w:t>
            </w:r>
            <w:r>
              <w:rPr>
                <w:b/>
                <w:sz w:val="24"/>
                <w:szCs w:val="24"/>
              </w:rPr>
              <w:t>Электрический ток в электролитах и газах.</w:t>
            </w:r>
          </w:p>
          <w:p w:rsidR="00E03EAD" w:rsidRDefault="00E03EAD">
            <w:pPr>
              <w:pStyle w:val="29"/>
              <w:shd w:val="clear" w:color="auto" w:fill="auto"/>
              <w:spacing w:line="240" w:lineRule="auto"/>
              <w:jc w:val="both"/>
              <w:rPr>
                <w:sz w:val="24"/>
                <w:szCs w:val="24"/>
              </w:rPr>
            </w:pPr>
            <w:r>
              <w:rPr>
                <w:sz w:val="24"/>
                <w:szCs w:val="24"/>
              </w:rPr>
              <w:t>Электрический ток в электролитах.</w:t>
            </w:r>
          </w:p>
          <w:p w:rsidR="00E03EAD" w:rsidRDefault="00E03EAD">
            <w:pPr>
              <w:pStyle w:val="29"/>
              <w:shd w:val="clear" w:color="auto" w:fill="auto"/>
              <w:spacing w:line="240" w:lineRule="auto"/>
              <w:jc w:val="both"/>
              <w:rPr>
                <w:sz w:val="24"/>
                <w:szCs w:val="24"/>
              </w:rPr>
            </w:pPr>
            <w:r>
              <w:rPr>
                <w:sz w:val="24"/>
                <w:szCs w:val="24"/>
              </w:rPr>
              <w:t>Электролитическая диссоциация. Электролиз. Законы Фарадея для электролиза. Электрический ток в газах. Самостоятельный и несамостоятельный разряд. Различные типы самостоятельного разряда. Молния. Плазма. Технические устройства и практическое применение: газоразрядные лампы, электронно-лучевая трубка, полупроводниковые приборы: диод, транзистор, фотодиод, светодиод, гальваника, рафинирование меди, выплавка алюминия, электронная микроскопия</w:t>
            </w:r>
          </w:p>
          <w:p w:rsidR="00E03EAD" w:rsidRDefault="00E03EAD">
            <w:pPr>
              <w:spacing w:after="0" w:line="240" w:lineRule="auto"/>
              <w:jc w:val="both"/>
              <w:rPr>
                <w:rFonts w:ascii="Times New Roman" w:hAnsi="Times New Roman"/>
                <w:i/>
                <w:sz w:val="24"/>
                <w:szCs w:val="24"/>
                <w:u w:val="single"/>
              </w:rPr>
            </w:pPr>
            <w:r>
              <w:rPr>
                <w:rFonts w:ascii="Times New Roman" w:hAnsi="Times New Roman"/>
                <w:i/>
                <w:sz w:val="24"/>
                <w:szCs w:val="24"/>
                <w:u w:val="single"/>
              </w:rPr>
              <w:t>Демонстрации</w:t>
            </w:r>
          </w:p>
          <w:p w:rsidR="00E03EAD" w:rsidRDefault="00E03EAD">
            <w:pPr>
              <w:spacing w:after="0" w:line="240" w:lineRule="auto"/>
              <w:jc w:val="both"/>
              <w:rPr>
                <w:rFonts w:ascii="Times New Roman" w:hAnsi="Times New Roman"/>
                <w:i/>
                <w:sz w:val="24"/>
                <w:szCs w:val="24"/>
              </w:rPr>
            </w:pPr>
            <w:r>
              <w:rPr>
                <w:rFonts w:ascii="Times New Roman" w:hAnsi="Times New Roman"/>
                <w:i/>
                <w:sz w:val="24"/>
                <w:szCs w:val="24"/>
              </w:rPr>
              <w:t>Законы электролиза Фарадея.</w:t>
            </w:r>
          </w:p>
          <w:p w:rsidR="00E03EAD" w:rsidRDefault="00E03EAD">
            <w:pPr>
              <w:spacing w:after="0" w:line="240" w:lineRule="auto"/>
              <w:jc w:val="both"/>
              <w:rPr>
                <w:rFonts w:ascii="Times New Roman" w:hAnsi="Times New Roman"/>
                <w:i/>
                <w:sz w:val="24"/>
                <w:szCs w:val="24"/>
              </w:rPr>
            </w:pPr>
            <w:r>
              <w:rPr>
                <w:rFonts w:ascii="Times New Roman" w:hAnsi="Times New Roman"/>
                <w:i/>
                <w:sz w:val="24"/>
                <w:szCs w:val="24"/>
              </w:rPr>
              <w:t>Искровой разряд и проводимость воздуха.</w:t>
            </w:r>
          </w:p>
          <w:p w:rsidR="00E03EAD" w:rsidRDefault="00E03EAD">
            <w:pPr>
              <w:spacing w:after="0" w:line="240" w:lineRule="auto"/>
              <w:jc w:val="both"/>
              <w:rPr>
                <w:rFonts w:ascii="Times New Roman" w:hAnsi="Times New Roman"/>
                <w:i/>
                <w:sz w:val="24"/>
                <w:szCs w:val="24"/>
              </w:rPr>
            </w:pPr>
            <w:r>
              <w:rPr>
                <w:rFonts w:ascii="Times New Roman" w:hAnsi="Times New Roman"/>
                <w:i/>
                <w:sz w:val="24"/>
                <w:szCs w:val="24"/>
              </w:rPr>
              <w:lastRenderedPageBreak/>
              <w:t>Сравнение проводимости металлов и полупроводников.</w:t>
            </w:r>
          </w:p>
          <w:p w:rsidR="00E03EAD" w:rsidRDefault="00E03EAD">
            <w:pPr>
              <w:pStyle w:val="29"/>
              <w:shd w:val="clear" w:color="auto" w:fill="auto"/>
              <w:spacing w:line="240" w:lineRule="auto"/>
              <w:jc w:val="both"/>
              <w:rPr>
                <w:sz w:val="24"/>
                <w:szCs w:val="24"/>
              </w:rPr>
            </w:pPr>
            <w:r>
              <w:rPr>
                <w:i/>
                <w:sz w:val="24"/>
                <w:szCs w:val="24"/>
              </w:rPr>
              <w:t>Односторонняя проводимость диода</w:t>
            </w:r>
          </w:p>
        </w:tc>
        <w:tc>
          <w:tcPr>
            <w:tcW w:w="1008" w:type="pct"/>
            <w:tcBorders>
              <w:top w:val="single" w:sz="4" w:space="0" w:color="auto"/>
              <w:left w:val="single" w:sz="4" w:space="0" w:color="auto"/>
              <w:bottom w:val="single" w:sz="4" w:space="0" w:color="auto"/>
              <w:right w:val="single" w:sz="4" w:space="0" w:color="auto"/>
            </w:tcBorders>
          </w:tcPr>
          <w:p w:rsidR="00E03EAD" w:rsidRDefault="00E03EAD">
            <w:pPr>
              <w:spacing w:after="0" w:line="240" w:lineRule="auto"/>
              <w:jc w:val="center"/>
              <w:rPr>
                <w:rFonts w:ascii="Times New Roman" w:hAnsi="Times New Roman"/>
                <w:bCs/>
                <w:sz w:val="24"/>
                <w:szCs w:val="24"/>
              </w:rPr>
            </w:pPr>
          </w:p>
          <w:p w:rsidR="00E03EAD" w:rsidRDefault="00E03EAD">
            <w:pPr>
              <w:spacing w:after="0" w:line="240" w:lineRule="auto"/>
              <w:jc w:val="center"/>
              <w:rPr>
                <w:rFonts w:ascii="Times New Roman" w:hAnsi="Times New Roman"/>
                <w:bCs/>
                <w:sz w:val="24"/>
                <w:szCs w:val="24"/>
              </w:rPr>
            </w:pPr>
          </w:p>
          <w:p w:rsidR="00E03EAD" w:rsidRDefault="00E03EAD">
            <w:pPr>
              <w:spacing w:after="0" w:line="240" w:lineRule="auto"/>
              <w:jc w:val="center"/>
              <w:rPr>
                <w:rFonts w:ascii="Times New Roman" w:hAnsi="Times New Roman"/>
                <w:bCs/>
                <w:sz w:val="24"/>
                <w:szCs w:val="24"/>
              </w:rPr>
            </w:pPr>
          </w:p>
          <w:p w:rsidR="00E03EAD" w:rsidRDefault="00E03EAD">
            <w:pPr>
              <w:spacing w:after="0" w:line="240" w:lineRule="auto"/>
              <w:jc w:val="center"/>
              <w:rPr>
                <w:rFonts w:ascii="Times New Roman" w:hAnsi="Times New Roman"/>
                <w:bCs/>
                <w:sz w:val="24"/>
                <w:szCs w:val="24"/>
              </w:rPr>
            </w:pPr>
          </w:p>
          <w:p w:rsidR="00E03EAD" w:rsidRDefault="00E03EAD">
            <w:pPr>
              <w:spacing w:after="0" w:line="240" w:lineRule="auto"/>
              <w:jc w:val="center"/>
              <w:rPr>
                <w:rFonts w:ascii="Times New Roman" w:hAnsi="Times New Roman"/>
                <w:bCs/>
                <w:sz w:val="24"/>
                <w:szCs w:val="24"/>
              </w:rPr>
            </w:pPr>
          </w:p>
          <w:p w:rsidR="00E03EAD" w:rsidRDefault="00E03EAD">
            <w:pPr>
              <w:spacing w:after="0" w:line="240" w:lineRule="auto"/>
              <w:jc w:val="center"/>
              <w:rPr>
                <w:rFonts w:ascii="Times New Roman" w:hAnsi="Times New Roman"/>
                <w:bCs/>
                <w:sz w:val="24"/>
                <w:szCs w:val="24"/>
              </w:rPr>
            </w:pPr>
          </w:p>
          <w:p w:rsidR="00E03EAD" w:rsidRDefault="00E03EAD">
            <w:pPr>
              <w:spacing w:after="0" w:line="240" w:lineRule="auto"/>
              <w:jc w:val="center"/>
              <w:rPr>
                <w:rFonts w:ascii="Times New Roman" w:hAnsi="Times New Roman"/>
                <w:sz w:val="24"/>
                <w:szCs w:val="24"/>
              </w:rPr>
            </w:pPr>
            <w:r>
              <w:rPr>
                <w:rFonts w:ascii="Times New Roman" w:hAnsi="Times New Roman"/>
                <w:bCs/>
                <w:sz w:val="24"/>
                <w:szCs w:val="24"/>
              </w:rPr>
              <w:t xml:space="preserve">2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
                <w:bCs/>
                <w:sz w:val="24"/>
                <w:szCs w:val="24"/>
              </w:rPr>
            </w:pPr>
          </w:p>
        </w:tc>
      </w:tr>
      <w:tr w:rsidR="00E03EAD" w:rsidTr="00E03EAD">
        <w:trPr>
          <w:trHeight w:val="20"/>
          <w:jc w:val="center"/>
        </w:trPr>
        <w:tc>
          <w:tcPr>
            <w:tcW w:w="855" w:type="pct"/>
            <w:vMerge w:val="restart"/>
            <w:tcBorders>
              <w:top w:val="single" w:sz="4" w:space="0" w:color="auto"/>
              <w:left w:val="single" w:sz="4" w:space="0" w:color="auto"/>
              <w:bottom w:val="single" w:sz="4" w:space="0" w:color="auto"/>
              <w:right w:val="single" w:sz="4" w:space="0" w:color="auto"/>
            </w:tcBorders>
            <w:hideMark/>
          </w:tcPr>
          <w:p w:rsidR="00E03EAD" w:rsidRDefault="00E03EAD">
            <w:pPr>
              <w:suppressAutoHyphens/>
              <w:spacing w:after="0" w:line="240" w:lineRule="auto"/>
              <w:jc w:val="center"/>
              <w:rPr>
                <w:rFonts w:ascii="Times New Roman" w:hAnsi="Times New Roman"/>
                <w:b/>
                <w:sz w:val="24"/>
                <w:szCs w:val="24"/>
              </w:rPr>
            </w:pPr>
            <w:r>
              <w:rPr>
                <w:rFonts w:ascii="Times New Roman" w:hAnsi="Times New Roman"/>
                <w:sz w:val="24"/>
                <w:szCs w:val="24"/>
              </w:rPr>
              <w:lastRenderedPageBreak/>
              <w:t>Тема 4.4. Магнитное поле</w:t>
            </w:r>
          </w:p>
        </w:tc>
        <w:tc>
          <w:tcPr>
            <w:tcW w:w="2046" w:type="pct"/>
            <w:tcBorders>
              <w:top w:val="single" w:sz="4" w:space="0" w:color="auto"/>
              <w:left w:val="single" w:sz="4" w:space="0" w:color="auto"/>
              <w:bottom w:val="single" w:sz="4" w:space="0" w:color="auto"/>
              <w:right w:val="single" w:sz="4" w:space="0" w:color="auto"/>
            </w:tcBorders>
            <w:hideMark/>
          </w:tcPr>
          <w:p w:rsidR="00E03EAD" w:rsidRDefault="00E03EAD">
            <w:pPr>
              <w:spacing w:after="0" w:line="240" w:lineRule="auto"/>
              <w:jc w:val="both"/>
              <w:rPr>
                <w:rFonts w:ascii="Times New Roman" w:hAnsi="Times New Roman"/>
                <w:sz w:val="24"/>
                <w:szCs w:val="24"/>
              </w:rPr>
            </w:pPr>
            <w:r>
              <w:rPr>
                <w:rFonts w:ascii="Times New Roman" w:hAnsi="Times New Roman"/>
                <w:b/>
                <w:sz w:val="24"/>
                <w:szCs w:val="24"/>
              </w:rPr>
              <w:t>Содержание учебного материала</w:t>
            </w:r>
          </w:p>
        </w:tc>
        <w:tc>
          <w:tcPr>
            <w:tcW w:w="1008" w:type="pct"/>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jc w:val="center"/>
              <w:rPr>
                <w:rFonts w:ascii="Times New Roman" w:hAnsi="Times New Roman"/>
                <w:b/>
                <w:sz w:val="24"/>
                <w:szCs w:val="24"/>
              </w:rPr>
            </w:pPr>
            <w:r>
              <w:rPr>
                <w:rFonts w:ascii="Times New Roman" w:hAnsi="Times New Roman"/>
                <w:b/>
                <w:sz w:val="24"/>
                <w:szCs w:val="24"/>
              </w:rPr>
              <w:t>4/2</w:t>
            </w:r>
          </w:p>
        </w:tc>
        <w:tc>
          <w:tcPr>
            <w:tcW w:w="1091" w:type="pct"/>
            <w:vMerge w:val="restart"/>
            <w:tcBorders>
              <w:top w:val="single" w:sz="4" w:space="0" w:color="auto"/>
              <w:left w:val="single" w:sz="4" w:space="0" w:color="auto"/>
              <w:bottom w:val="single" w:sz="4" w:space="0" w:color="auto"/>
              <w:right w:val="single" w:sz="4" w:space="0" w:color="auto"/>
            </w:tcBorders>
            <w:hideMark/>
          </w:tcPr>
          <w:p w:rsidR="00E03EAD" w:rsidRDefault="00E03EAD">
            <w:pPr>
              <w:spacing w:after="0" w:line="240" w:lineRule="auto"/>
              <w:jc w:val="center"/>
              <w:rPr>
                <w:rFonts w:ascii="Times New Roman" w:hAnsi="Times New Roman"/>
                <w:b/>
                <w:bCs/>
                <w:sz w:val="24"/>
                <w:szCs w:val="24"/>
              </w:rPr>
            </w:pPr>
          </w:p>
        </w:tc>
      </w:tr>
      <w:tr w:rsidR="00E03EAD" w:rsidTr="00E03EAD">
        <w:trPr>
          <w:trHeight w:val="41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
                <w:sz w:val="24"/>
                <w:szCs w:val="24"/>
              </w:rPr>
            </w:pPr>
          </w:p>
        </w:tc>
        <w:tc>
          <w:tcPr>
            <w:tcW w:w="2046" w:type="pct"/>
            <w:tcBorders>
              <w:top w:val="single" w:sz="4" w:space="0" w:color="auto"/>
              <w:left w:val="single" w:sz="4" w:space="0" w:color="auto"/>
              <w:bottom w:val="single" w:sz="4" w:space="0" w:color="auto"/>
              <w:right w:val="single" w:sz="4" w:space="0" w:color="auto"/>
            </w:tcBorders>
            <w:hideMark/>
          </w:tcPr>
          <w:p w:rsidR="00E03EAD" w:rsidRDefault="00E03EAD">
            <w:pPr>
              <w:pStyle w:val="29"/>
              <w:shd w:val="clear" w:color="auto" w:fill="auto"/>
              <w:spacing w:line="240" w:lineRule="auto"/>
              <w:jc w:val="both"/>
              <w:rPr>
                <w:b/>
                <w:sz w:val="24"/>
                <w:szCs w:val="24"/>
              </w:rPr>
            </w:pPr>
            <w:r>
              <w:rPr>
                <w:sz w:val="24"/>
                <w:szCs w:val="24"/>
              </w:rPr>
              <w:t>31.</w:t>
            </w:r>
            <w:r>
              <w:rPr>
                <w:b/>
                <w:sz w:val="24"/>
                <w:szCs w:val="24"/>
              </w:rPr>
              <w:t>Магнитное поле, его свойства и характеристики. Магнитные силы.</w:t>
            </w:r>
          </w:p>
          <w:p w:rsidR="00E03EAD" w:rsidRDefault="00E03EAD">
            <w:pPr>
              <w:pStyle w:val="29"/>
              <w:shd w:val="clear" w:color="auto" w:fill="auto"/>
              <w:spacing w:line="240" w:lineRule="auto"/>
              <w:jc w:val="both"/>
              <w:rPr>
                <w:sz w:val="24"/>
                <w:szCs w:val="24"/>
              </w:rPr>
            </w:pPr>
            <w:r>
              <w:rPr>
                <w:sz w:val="24"/>
                <w:szCs w:val="24"/>
              </w:rPr>
              <w:t>Взаимодействие постоянных магнитов и проводников с током. Магнитное поле. Вектор магнитной индукции. Принцип суперпозиции магнитных полей. Линии магнитной индукции. Магнитное поле проводника с током (прямого проводника, катушки и кругового витка). Опыт Эрстеда. Сила Ампера, её направление и модуль. Сила Лоренца, её направление и модуль. Движение заряженной частицы в однородном магнитном поле. Работа силы Лоренца.</w:t>
            </w:r>
          </w:p>
          <w:p w:rsidR="00E03EAD" w:rsidRDefault="00E03EAD">
            <w:pPr>
              <w:pStyle w:val="29"/>
              <w:shd w:val="clear" w:color="auto" w:fill="auto"/>
              <w:spacing w:line="240" w:lineRule="auto"/>
              <w:jc w:val="both"/>
              <w:rPr>
                <w:b/>
                <w:i/>
                <w:sz w:val="24"/>
                <w:szCs w:val="24"/>
                <w:shd w:val="clear" w:color="auto" w:fill="F9FAFA"/>
              </w:rPr>
            </w:pPr>
          </w:p>
        </w:tc>
        <w:tc>
          <w:tcPr>
            <w:tcW w:w="1008" w:type="pct"/>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jc w:val="center"/>
              <w:rPr>
                <w:rFonts w:ascii="Times New Roman" w:hAnsi="Times New Roman"/>
                <w:sz w:val="24"/>
                <w:szCs w:val="24"/>
              </w:rPr>
            </w:pPr>
            <w:r>
              <w:rPr>
                <w:rFonts w:ascii="Times New Roman" w:hAnsi="Times New Roman"/>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
                <w:bCs/>
                <w:sz w:val="24"/>
                <w:szCs w:val="24"/>
              </w:rPr>
            </w:pPr>
          </w:p>
        </w:tc>
      </w:tr>
      <w:tr w:rsidR="00E03EAD" w:rsidTr="00E03EAD">
        <w:trPr>
          <w:trHeight w:val="192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
                <w:sz w:val="24"/>
                <w:szCs w:val="24"/>
              </w:rPr>
            </w:pPr>
          </w:p>
        </w:tc>
        <w:tc>
          <w:tcPr>
            <w:tcW w:w="2046" w:type="pct"/>
            <w:tcBorders>
              <w:top w:val="single" w:sz="4" w:space="0" w:color="auto"/>
              <w:left w:val="single" w:sz="4" w:space="0" w:color="auto"/>
              <w:bottom w:val="single" w:sz="4" w:space="0" w:color="auto"/>
              <w:right w:val="single" w:sz="4" w:space="0" w:color="auto"/>
            </w:tcBorders>
            <w:hideMark/>
          </w:tcPr>
          <w:p w:rsidR="00E03EAD" w:rsidRDefault="00E03EAD">
            <w:pPr>
              <w:pStyle w:val="29"/>
              <w:shd w:val="clear" w:color="auto" w:fill="auto"/>
              <w:spacing w:line="240" w:lineRule="auto"/>
              <w:jc w:val="both"/>
              <w:rPr>
                <w:sz w:val="24"/>
                <w:szCs w:val="24"/>
              </w:rPr>
            </w:pPr>
            <w:r>
              <w:rPr>
                <w:sz w:val="24"/>
                <w:szCs w:val="24"/>
              </w:rPr>
              <w:t xml:space="preserve">32. </w:t>
            </w:r>
            <w:r>
              <w:rPr>
                <w:b/>
                <w:sz w:val="24"/>
                <w:szCs w:val="24"/>
              </w:rPr>
              <w:t>Магнитные свойства вещества</w:t>
            </w:r>
            <w:r>
              <w:rPr>
                <w:sz w:val="24"/>
                <w:szCs w:val="24"/>
              </w:rPr>
              <w:t>.</w:t>
            </w:r>
          </w:p>
          <w:p w:rsidR="00E03EAD" w:rsidRDefault="00E03EAD">
            <w:pPr>
              <w:pStyle w:val="29"/>
              <w:shd w:val="clear" w:color="auto" w:fill="auto"/>
              <w:spacing w:line="240" w:lineRule="auto"/>
              <w:jc w:val="both"/>
              <w:rPr>
                <w:sz w:val="24"/>
                <w:szCs w:val="24"/>
              </w:rPr>
            </w:pPr>
            <w:r>
              <w:rPr>
                <w:sz w:val="24"/>
                <w:szCs w:val="24"/>
              </w:rPr>
              <w:t>Магнитное поле в веществе. Ферромагнетики, пара- и диамагнетики. Технические устройства и технологические процессы: применение постоянных магнитов, электромагнитов, тестер-мультиметр, электродвигатель Якоби, ускорители элементарных частиц</w:t>
            </w:r>
          </w:p>
          <w:p w:rsidR="00E03EAD" w:rsidRDefault="00E03EAD">
            <w:pPr>
              <w:spacing w:after="0" w:line="240" w:lineRule="auto"/>
              <w:jc w:val="both"/>
              <w:rPr>
                <w:rFonts w:ascii="Times New Roman" w:hAnsi="Times New Roman"/>
                <w:i/>
                <w:sz w:val="24"/>
                <w:szCs w:val="24"/>
                <w:u w:val="single"/>
              </w:rPr>
            </w:pPr>
            <w:r>
              <w:rPr>
                <w:rFonts w:ascii="Times New Roman" w:hAnsi="Times New Roman"/>
                <w:i/>
                <w:sz w:val="24"/>
                <w:szCs w:val="24"/>
                <w:u w:val="single"/>
              </w:rPr>
              <w:t>Демонстрации</w:t>
            </w:r>
          </w:p>
          <w:p w:rsidR="00E03EAD" w:rsidRDefault="00E03EAD">
            <w:pPr>
              <w:spacing w:after="0" w:line="240" w:lineRule="auto"/>
              <w:jc w:val="both"/>
              <w:rPr>
                <w:rFonts w:ascii="Times New Roman" w:hAnsi="Times New Roman"/>
                <w:i/>
                <w:sz w:val="24"/>
                <w:szCs w:val="24"/>
              </w:rPr>
            </w:pPr>
            <w:r>
              <w:rPr>
                <w:rFonts w:ascii="Times New Roman" w:hAnsi="Times New Roman"/>
                <w:i/>
                <w:sz w:val="24"/>
                <w:szCs w:val="24"/>
              </w:rPr>
              <w:t>Картина линий индукции магнитного поля полосового и подковообразного постоянных магнитов.</w:t>
            </w:r>
          </w:p>
          <w:p w:rsidR="00E03EAD" w:rsidRDefault="00E03EAD">
            <w:pPr>
              <w:spacing w:after="0" w:line="240" w:lineRule="auto"/>
              <w:jc w:val="both"/>
              <w:rPr>
                <w:rFonts w:ascii="Times New Roman" w:hAnsi="Times New Roman"/>
                <w:i/>
                <w:sz w:val="24"/>
                <w:szCs w:val="24"/>
              </w:rPr>
            </w:pPr>
            <w:r>
              <w:rPr>
                <w:rFonts w:ascii="Times New Roman" w:hAnsi="Times New Roman"/>
                <w:i/>
                <w:sz w:val="24"/>
                <w:szCs w:val="24"/>
              </w:rPr>
              <w:t>Картина линий магнитной индукции поля длинного прямого проводника и замкнутого кольцевого проводника, катушки с током.</w:t>
            </w:r>
          </w:p>
          <w:p w:rsidR="00E03EAD" w:rsidRDefault="00E03EAD">
            <w:pPr>
              <w:spacing w:after="0" w:line="240" w:lineRule="auto"/>
              <w:jc w:val="both"/>
              <w:rPr>
                <w:rFonts w:ascii="Times New Roman" w:hAnsi="Times New Roman"/>
                <w:i/>
                <w:sz w:val="24"/>
                <w:szCs w:val="24"/>
              </w:rPr>
            </w:pPr>
            <w:r>
              <w:rPr>
                <w:rFonts w:ascii="Times New Roman" w:hAnsi="Times New Roman"/>
                <w:i/>
                <w:sz w:val="24"/>
                <w:szCs w:val="24"/>
              </w:rPr>
              <w:lastRenderedPageBreak/>
              <w:t>Взаимодействие двух проводников с током.</w:t>
            </w:r>
          </w:p>
          <w:p w:rsidR="00E03EAD" w:rsidRDefault="00E03EAD">
            <w:pPr>
              <w:spacing w:after="0" w:line="240" w:lineRule="auto"/>
              <w:jc w:val="both"/>
              <w:rPr>
                <w:rFonts w:ascii="Times New Roman" w:hAnsi="Times New Roman"/>
                <w:i/>
                <w:sz w:val="24"/>
                <w:szCs w:val="24"/>
              </w:rPr>
            </w:pPr>
            <w:r>
              <w:rPr>
                <w:rFonts w:ascii="Times New Roman" w:hAnsi="Times New Roman"/>
                <w:i/>
                <w:sz w:val="24"/>
                <w:szCs w:val="24"/>
              </w:rPr>
              <w:t>Сила Ампера.</w:t>
            </w:r>
          </w:p>
          <w:p w:rsidR="00E03EAD" w:rsidRDefault="00E03EAD">
            <w:pPr>
              <w:spacing w:after="0" w:line="240" w:lineRule="auto"/>
              <w:jc w:val="both"/>
              <w:rPr>
                <w:rFonts w:ascii="Times New Roman" w:hAnsi="Times New Roman"/>
                <w:i/>
                <w:sz w:val="24"/>
                <w:szCs w:val="24"/>
              </w:rPr>
            </w:pPr>
            <w:r>
              <w:rPr>
                <w:rFonts w:ascii="Times New Roman" w:hAnsi="Times New Roman"/>
                <w:i/>
                <w:sz w:val="24"/>
                <w:szCs w:val="24"/>
              </w:rPr>
              <w:t>Действие силы Лоренца на ионы электролита.</w:t>
            </w:r>
          </w:p>
          <w:p w:rsidR="00E03EAD" w:rsidRDefault="00E03EAD">
            <w:pPr>
              <w:spacing w:after="0" w:line="240" w:lineRule="auto"/>
              <w:jc w:val="both"/>
              <w:rPr>
                <w:rFonts w:ascii="Times New Roman" w:hAnsi="Times New Roman"/>
                <w:i/>
                <w:sz w:val="24"/>
                <w:szCs w:val="24"/>
              </w:rPr>
            </w:pPr>
            <w:r>
              <w:rPr>
                <w:rFonts w:ascii="Times New Roman" w:hAnsi="Times New Roman"/>
                <w:i/>
                <w:sz w:val="24"/>
                <w:szCs w:val="24"/>
              </w:rPr>
              <w:t>Наблюдение движения пучка электронов в магнитном поле.</w:t>
            </w:r>
          </w:p>
          <w:p w:rsidR="00E03EAD" w:rsidRDefault="00E03EAD">
            <w:pPr>
              <w:pStyle w:val="29"/>
              <w:shd w:val="clear" w:color="auto" w:fill="auto"/>
              <w:spacing w:line="240" w:lineRule="auto"/>
              <w:jc w:val="both"/>
              <w:rPr>
                <w:sz w:val="24"/>
                <w:szCs w:val="24"/>
              </w:rPr>
            </w:pPr>
            <w:r>
              <w:rPr>
                <w:i/>
                <w:sz w:val="24"/>
                <w:szCs w:val="24"/>
              </w:rPr>
              <w:t>Принцип действия электроизмерительного</w:t>
            </w:r>
          </w:p>
        </w:tc>
        <w:tc>
          <w:tcPr>
            <w:tcW w:w="1008" w:type="pct"/>
            <w:tcBorders>
              <w:top w:val="single" w:sz="4" w:space="0" w:color="auto"/>
              <w:left w:val="single" w:sz="4" w:space="0" w:color="auto"/>
              <w:bottom w:val="single" w:sz="4" w:space="0" w:color="auto"/>
              <w:right w:val="single" w:sz="4" w:space="0" w:color="auto"/>
            </w:tcBorders>
            <w:vAlign w:val="center"/>
          </w:tcPr>
          <w:p w:rsidR="00E03EAD" w:rsidRDefault="00E03EAD">
            <w:pPr>
              <w:spacing w:after="0" w:line="240" w:lineRule="auto"/>
              <w:jc w:val="center"/>
              <w:rPr>
                <w:rFonts w:ascii="Times New Roman" w:hAnsi="Times New Roman"/>
                <w:sz w:val="24"/>
                <w:szCs w:val="24"/>
              </w:rPr>
            </w:pPr>
            <w:r>
              <w:rPr>
                <w:rFonts w:ascii="Times New Roman" w:hAnsi="Times New Roman"/>
                <w:sz w:val="24"/>
                <w:szCs w:val="24"/>
              </w:rPr>
              <w:lastRenderedPageBreak/>
              <w:t>2</w:t>
            </w:r>
          </w:p>
          <w:p w:rsidR="00E03EAD" w:rsidRDefault="00E03EAD">
            <w:pPr>
              <w:jc w:val="center"/>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
                <w:bCs/>
                <w:sz w:val="24"/>
                <w:szCs w:val="24"/>
              </w:rPr>
            </w:pPr>
          </w:p>
        </w:tc>
      </w:tr>
      <w:tr w:rsidR="00E03EAD" w:rsidTr="00E03EAD">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
                <w:sz w:val="24"/>
                <w:szCs w:val="24"/>
              </w:rPr>
            </w:pPr>
          </w:p>
        </w:tc>
        <w:tc>
          <w:tcPr>
            <w:tcW w:w="2046" w:type="pct"/>
            <w:tcBorders>
              <w:top w:val="single" w:sz="4" w:space="0" w:color="auto"/>
              <w:left w:val="single" w:sz="4" w:space="0" w:color="auto"/>
              <w:bottom w:val="single" w:sz="4" w:space="0" w:color="auto"/>
              <w:right w:val="single" w:sz="4" w:space="0" w:color="auto"/>
            </w:tcBorders>
            <w:hideMark/>
          </w:tcPr>
          <w:p w:rsidR="00E03EAD" w:rsidRDefault="00E03EAD">
            <w:pPr>
              <w:spacing w:after="0" w:line="240" w:lineRule="auto"/>
              <w:jc w:val="both"/>
              <w:rPr>
                <w:rFonts w:ascii="Times New Roman" w:hAnsi="Times New Roman"/>
                <w:b/>
                <w:sz w:val="24"/>
                <w:szCs w:val="24"/>
              </w:rPr>
            </w:pPr>
            <w:r>
              <w:rPr>
                <w:rFonts w:ascii="Times New Roman" w:hAnsi="Times New Roman"/>
                <w:b/>
                <w:bCs/>
                <w:sz w:val="24"/>
                <w:szCs w:val="24"/>
              </w:rPr>
              <w:t>В том числе практических и лабораторных занятий</w:t>
            </w:r>
          </w:p>
        </w:tc>
        <w:tc>
          <w:tcPr>
            <w:tcW w:w="1008" w:type="pct"/>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jc w:val="center"/>
              <w:rPr>
                <w:rFonts w:ascii="Times New Roman" w:hAnsi="Times New Roman"/>
                <w:b/>
                <w:sz w:val="24"/>
                <w:szCs w:val="24"/>
              </w:rPr>
            </w:pPr>
            <w:r>
              <w:rPr>
                <w:rFonts w:ascii="Times New Roman" w:hAnsi="Times New Roman"/>
                <w:b/>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
                <w:bCs/>
                <w:sz w:val="24"/>
                <w:szCs w:val="24"/>
              </w:rPr>
            </w:pPr>
          </w:p>
        </w:tc>
      </w:tr>
      <w:tr w:rsidR="00E03EAD" w:rsidTr="00E03EAD">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
                <w:sz w:val="24"/>
                <w:szCs w:val="24"/>
              </w:rPr>
            </w:pPr>
          </w:p>
        </w:tc>
        <w:tc>
          <w:tcPr>
            <w:tcW w:w="2046" w:type="pct"/>
            <w:tcBorders>
              <w:top w:val="single" w:sz="4" w:space="0" w:color="auto"/>
              <w:left w:val="single" w:sz="4" w:space="0" w:color="auto"/>
              <w:bottom w:val="single" w:sz="4" w:space="0" w:color="auto"/>
              <w:right w:val="single" w:sz="4" w:space="0" w:color="auto"/>
            </w:tcBorders>
            <w:hideMark/>
          </w:tcPr>
          <w:p w:rsidR="00E03EAD" w:rsidRDefault="00E03EAD">
            <w:pPr>
              <w:spacing w:after="0" w:line="240" w:lineRule="auto"/>
              <w:jc w:val="both"/>
              <w:rPr>
                <w:rFonts w:ascii="Times New Roman" w:hAnsi="Times New Roman"/>
                <w:b/>
                <w:bCs/>
                <w:i/>
                <w:sz w:val="24"/>
                <w:szCs w:val="24"/>
              </w:rPr>
            </w:pPr>
            <w:r>
              <w:rPr>
                <w:rFonts w:ascii="Times New Roman" w:hAnsi="Times New Roman"/>
                <w:b/>
                <w:bCs/>
                <w:i/>
                <w:sz w:val="24"/>
                <w:szCs w:val="24"/>
              </w:rPr>
              <w:t xml:space="preserve">33. </w:t>
            </w:r>
            <w:r>
              <w:rPr>
                <w:rFonts w:ascii="Times New Roman" w:eastAsiaTheme="minorHAnsi" w:hAnsi="Times New Roman"/>
                <w:b/>
                <w:i/>
                <w:sz w:val="24"/>
                <w:szCs w:val="24"/>
                <w:lang w:eastAsia="en-US"/>
              </w:rPr>
              <w:t>Лабораторное занятие № 13.</w:t>
            </w:r>
            <w:r>
              <w:rPr>
                <w:rFonts w:ascii="Times New Roman" w:hAnsi="Times New Roman"/>
                <w:b/>
                <w:i/>
                <w:sz w:val="24"/>
                <w:szCs w:val="24"/>
              </w:rPr>
              <w:t>Исследование магнитного поля постоянных магнитов</w:t>
            </w:r>
          </w:p>
        </w:tc>
        <w:tc>
          <w:tcPr>
            <w:tcW w:w="1008" w:type="pct"/>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jc w:val="center"/>
              <w:rPr>
                <w:rFonts w:ascii="Times New Roman" w:hAnsi="Times New Roman"/>
                <w:sz w:val="24"/>
                <w:szCs w:val="24"/>
              </w:rPr>
            </w:pPr>
            <w:r>
              <w:rPr>
                <w:rFonts w:ascii="Times New Roman" w:hAnsi="Times New Roman"/>
                <w:sz w:val="24"/>
                <w:szCs w:val="24"/>
              </w:rPr>
              <w:t>2</w:t>
            </w:r>
          </w:p>
        </w:tc>
        <w:tc>
          <w:tcPr>
            <w:tcW w:w="1091" w:type="pct"/>
            <w:tcBorders>
              <w:top w:val="single" w:sz="4" w:space="0" w:color="auto"/>
              <w:left w:val="single" w:sz="4" w:space="0" w:color="auto"/>
              <w:bottom w:val="single" w:sz="4" w:space="0" w:color="auto"/>
              <w:right w:val="single" w:sz="4" w:space="0" w:color="auto"/>
            </w:tcBorders>
          </w:tcPr>
          <w:p w:rsidR="00E03EAD" w:rsidRDefault="00E03EAD">
            <w:pPr>
              <w:spacing w:after="0" w:line="240" w:lineRule="auto"/>
              <w:jc w:val="center"/>
              <w:rPr>
                <w:rFonts w:ascii="Times New Roman" w:hAnsi="Times New Roman"/>
                <w:b/>
                <w:i/>
                <w:sz w:val="24"/>
                <w:szCs w:val="24"/>
              </w:rPr>
            </w:pPr>
          </w:p>
        </w:tc>
      </w:tr>
      <w:tr w:rsidR="00E03EAD" w:rsidTr="00E03EAD">
        <w:trPr>
          <w:trHeight w:val="20"/>
          <w:jc w:val="center"/>
        </w:trPr>
        <w:tc>
          <w:tcPr>
            <w:tcW w:w="855" w:type="pct"/>
            <w:vMerge w:val="restart"/>
            <w:tcBorders>
              <w:top w:val="single" w:sz="4" w:space="0" w:color="auto"/>
              <w:left w:val="single" w:sz="4" w:space="0" w:color="auto"/>
              <w:bottom w:val="single" w:sz="4" w:space="0" w:color="auto"/>
              <w:right w:val="single" w:sz="4" w:space="0" w:color="auto"/>
            </w:tcBorders>
            <w:hideMark/>
          </w:tcPr>
          <w:p w:rsidR="00E03EAD" w:rsidRDefault="00E03EAD">
            <w:pPr>
              <w:spacing w:after="0" w:line="240" w:lineRule="auto"/>
              <w:jc w:val="center"/>
              <w:rPr>
                <w:rFonts w:ascii="Times New Roman" w:hAnsi="Times New Roman"/>
                <w:sz w:val="24"/>
                <w:szCs w:val="24"/>
              </w:rPr>
            </w:pPr>
            <w:r>
              <w:rPr>
                <w:rFonts w:ascii="Times New Roman" w:hAnsi="Times New Roman"/>
                <w:sz w:val="24"/>
                <w:szCs w:val="24"/>
              </w:rPr>
              <w:t>Тема 4.5.</w:t>
            </w:r>
          </w:p>
          <w:p w:rsidR="00E03EAD" w:rsidRDefault="00E03EAD">
            <w:pPr>
              <w:spacing w:after="0" w:line="240" w:lineRule="auto"/>
              <w:jc w:val="center"/>
              <w:rPr>
                <w:rFonts w:ascii="Times New Roman" w:hAnsi="Times New Roman"/>
                <w:sz w:val="24"/>
                <w:szCs w:val="24"/>
              </w:rPr>
            </w:pPr>
            <w:r>
              <w:rPr>
                <w:rFonts w:ascii="Times New Roman" w:hAnsi="Times New Roman"/>
                <w:sz w:val="24"/>
                <w:szCs w:val="24"/>
              </w:rPr>
              <w:t>Электромагнитная индукция</w:t>
            </w:r>
          </w:p>
        </w:tc>
        <w:tc>
          <w:tcPr>
            <w:tcW w:w="2046" w:type="pct"/>
            <w:tcBorders>
              <w:top w:val="single" w:sz="4" w:space="0" w:color="auto"/>
              <w:left w:val="single" w:sz="4" w:space="0" w:color="auto"/>
              <w:bottom w:val="single" w:sz="4" w:space="0" w:color="auto"/>
              <w:right w:val="single" w:sz="4" w:space="0" w:color="auto"/>
            </w:tcBorders>
            <w:hideMark/>
          </w:tcPr>
          <w:p w:rsidR="00E03EAD" w:rsidRDefault="00E03EAD">
            <w:pPr>
              <w:spacing w:after="0" w:line="240" w:lineRule="auto"/>
              <w:jc w:val="both"/>
              <w:rPr>
                <w:rFonts w:ascii="Times New Roman" w:hAnsi="Times New Roman"/>
                <w:sz w:val="24"/>
                <w:szCs w:val="24"/>
              </w:rPr>
            </w:pPr>
            <w:r>
              <w:rPr>
                <w:rFonts w:ascii="Times New Roman" w:hAnsi="Times New Roman"/>
                <w:b/>
                <w:sz w:val="24"/>
                <w:szCs w:val="24"/>
              </w:rPr>
              <w:t>Содержание учебного материала</w:t>
            </w:r>
          </w:p>
        </w:tc>
        <w:tc>
          <w:tcPr>
            <w:tcW w:w="1008" w:type="pct"/>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jc w:val="center"/>
              <w:rPr>
                <w:rFonts w:ascii="Times New Roman" w:hAnsi="Times New Roman"/>
                <w:b/>
                <w:sz w:val="24"/>
                <w:szCs w:val="24"/>
              </w:rPr>
            </w:pPr>
            <w:r>
              <w:rPr>
                <w:rFonts w:ascii="Times New Roman" w:hAnsi="Times New Roman"/>
                <w:b/>
                <w:sz w:val="24"/>
                <w:szCs w:val="24"/>
              </w:rPr>
              <w:t>2/2</w:t>
            </w:r>
          </w:p>
        </w:tc>
        <w:tc>
          <w:tcPr>
            <w:tcW w:w="1091" w:type="pct"/>
            <w:vMerge w:val="restart"/>
            <w:tcBorders>
              <w:top w:val="single" w:sz="4" w:space="0" w:color="auto"/>
              <w:left w:val="single" w:sz="4" w:space="0" w:color="auto"/>
              <w:bottom w:val="single" w:sz="4" w:space="0" w:color="auto"/>
              <w:right w:val="single" w:sz="4" w:space="0" w:color="auto"/>
            </w:tcBorders>
          </w:tcPr>
          <w:p w:rsidR="00E03EAD" w:rsidRDefault="00E03EAD">
            <w:pPr>
              <w:spacing w:after="0" w:line="240" w:lineRule="auto"/>
              <w:rPr>
                <w:rFonts w:ascii="Times New Roman" w:hAnsi="Times New Roman"/>
                <w:bCs/>
                <w:iCs/>
                <w:sz w:val="24"/>
                <w:szCs w:val="24"/>
              </w:rPr>
            </w:pPr>
            <w:r>
              <w:rPr>
                <w:rFonts w:ascii="Times New Roman" w:hAnsi="Times New Roman"/>
                <w:sz w:val="24"/>
                <w:szCs w:val="24"/>
              </w:rPr>
              <w:t>ЛР 04, ЛР 07, ЛР 09,</w:t>
            </w:r>
          </w:p>
          <w:p w:rsidR="00E03EAD" w:rsidRDefault="00E03EAD">
            <w:pPr>
              <w:spacing w:after="0" w:line="240" w:lineRule="auto"/>
              <w:jc w:val="both"/>
              <w:rPr>
                <w:rFonts w:ascii="Times New Roman" w:hAnsi="Times New Roman"/>
                <w:sz w:val="24"/>
                <w:szCs w:val="24"/>
              </w:rPr>
            </w:pPr>
            <w:r>
              <w:rPr>
                <w:rFonts w:ascii="Times New Roman" w:hAnsi="Times New Roman"/>
                <w:sz w:val="24"/>
                <w:szCs w:val="24"/>
              </w:rPr>
              <w:t xml:space="preserve">ЛР 13; МР 01-05; МР 08; </w:t>
            </w:r>
          </w:p>
          <w:p w:rsidR="00E03EAD" w:rsidRDefault="00E03EAD">
            <w:pPr>
              <w:spacing w:after="0" w:line="240" w:lineRule="auto"/>
              <w:jc w:val="both"/>
              <w:rPr>
                <w:rFonts w:ascii="Times New Roman" w:hAnsi="Times New Roman"/>
                <w:sz w:val="24"/>
                <w:szCs w:val="24"/>
              </w:rPr>
            </w:pPr>
            <w:r>
              <w:rPr>
                <w:rFonts w:ascii="Times New Roman" w:hAnsi="Times New Roman"/>
                <w:sz w:val="24"/>
                <w:szCs w:val="24"/>
              </w:rPr>
              <w:t>Пру 01-06</w:t>
            </w:r>
          </w:p>
          <w:p w:rsidR="00E03EAD" w:rsidRDefault="00E03EAD">
            <w:pPr>
              <w:spacing w:after="0" w:line="240" w:lineRule="auto"/>
              <w:jc w:val="both"/>
              <w:rPr>
                <w:rFonts w:ascii="Times New Roman" w:hAnsi="Times New Roman"/>
                <w:sz w:val="24"/>
                <w:szCs w:val="24"/>
              </w:rPr>
            </w:pPr>
            <w:r>
              <w:rPr>
                <w:rFonts w:ascii="Times New Roman" w:hAnsi="Times New Roman"/>
                <w:sz w:val="24"/>
                <w:szCs w:val="24"/>
              </w:rPr>
              <w:t>ОК 01-08</w:t>
            </w:r>
          </w:p>
          <w:p w:rsidR="00E03EAD" w:rsidRDefault="00E03EAD">
            <w:pPr>
              <w:spacing w:after="0" w:line="240" w:lineRule="auto"/>
              <w:jc w:val="center"/>
              <w:rPr>
                <w:rFonts w:ascii="Times New Roman" w:hAnsi="Times New Roman"/>
                <w:b/>
                <w:bCs/>
                <w:sz w:val="24"/>
                <w:szCs w:val="24"/>
              </w:rPr>
            </w:pPr>
          </w:p>
        </w:tc>
      </w:tr>
      <w:tr w:rsidR="00E03EAD" w:rsidTr="00E03EAD">
        <w:trPr>
          <w:trHeight w:val="194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sz w:val="24"/>
                <w:szCs w:val="24"/>
              </w:rPr>
            </w:pPr>
          </w:p>
        </w:tc>
        <w:tc>
          <w:tcPr>
            <w:tcW w:w="2046" w:type="pct"/>
            <w:tcBorders>
              <w:top w:val="single" w:sz="4" w:space="0" w:color="auto"/>
              <w:left w:val="single" w:sz="4" w:space="0" w:color="auto"/>
              <w:bottom w:val="single" w:sz="4" w:space="0" w:color="auto"/>
              <w:right w:val="single" w:sz="4" w:space="0" w:color="auto"/>
            </w:tcBorders>
            <w:hideMark/>
          </w:tcPr>
          <w:p w:rsidR="00E03EAD" w:rsidRDefault="00E03EAD">
            <w:pPr>
              <w:spacing w:after="0" w:line="240" w:lineRule="auto"/>
              <w:jc w:val="both"/>
              <w:rPr>
                <w:rFonts w:ascii="Times New Roman" w:hAnsi="Times New Roman"/>
                <w:sz w:val="24"/>
                <w:szCs w:val="24"/>
              </w:rPr>
            </w:pPr>
            <w:r>
              <w:rPr>
                <w:rFonts w:ascii="Times New Roman" w:hAnsi="Times New Roman"/>
                <w:sz w:val="24"/>
                <w:szCs w:val="24"/>
              </w:rPr>
              <w:t xml:space="preserve">34. </w:t>
            </w:r>
            <w:r>
              <w:rPr>
                <w:rFonts w:ascii="Times New Roman" w:hAnsi="Times New Roman"/>
                <w:b/>
                <w:sz w:val="24"/>
                <w:szCs w:val="24"/>
              </w:rPr>
              <w:t>Электромагнитная индукция. Закон электромагнитной индукции</w:t>
            </w:r>
            <w:r>
              <w:rPr>
                <w:rFonts w:ascii="Times New Roman" w:hAnsi="Times New Roman"/>
                <w:sz w:val="24"/>
                <w:szCs w:val="24"/>
              </w:rPr>
              <w:t>.</w:t>
            </w:r>
          </w:p>
          <w:p w:rsidR="00E03EAD" w:rsidRDefault="00E03EAD">
            <w:pPr>
              <w:spacing w:after="0" w:line="240" w:lineRule="auto"/>
              <w:jc w:val="both"/>
              <w:rPr>
                <w:rFonts w:ascii="Times New Roman" w:hAnsi="Times New Roman"/>
                <w:sz w:val="24"/>
                <w:szCs w:val="24"/>
              </w:rPr>
            </w:pPr>
            <w:r>
              <w:rPr>
                <w:rFonts w:ascii="Times New Roman" w:hAnsi="Times New Roman"/>
                <w:sz w:val="24"/>
                <w:szCs w:val="24"/>
              </w:rPr>
              <w:t>Магнитный поток. Открытие электромагнитной индукции. Правило Ленца.  Закон электромагнитной индукции. Вихревое электромагнитное поле. ЭДС индукции в движущихся проводниках</w:t>
            </w:r>
            <w:r>
              <w:rPr>
                <w:rFonts w:ascii="Times New Roman" w:hAnsi="Times New Roman"/>
                <w:b/>
                <w:sz w:val="24"/>
                <w:szCs w:val="24"/>
              </w:rPr>
              <w:t xml:space="preserve">. </w:t>
            </w:r>
            <w:r>
              <w:rPr>
                <w:rFonts w:ascii="Times New Roman" w:hAnsi="Times New Roman"/>
                <w:sz w:val="24"/>
                <w:szCs w:val="24"/>
              </w:rPr>
              <w:t>Самоиндукция. Индуктивность. Энергия магнитного поля</w:t>
            </w:r>
          </w:p>
          <w:p w:rsidR="00E03EAD" w:rsidRDefault="00E03EAD">
            <w:pPr>
              <w:spacing w:after="0" w:line="240" w:lineRule="auto"/>
              <w:jc w:val="both"/>
              <w:rPr>
                <w:rFonts w:ascii="Times New Roman" w:hAnsi="Times New Roman"/>
                <w:i/>
                <w:sz w:val="24"/>
                <w:szCs w:val="24"/>
                <w:u w:val="single"/>
              </w:rPr>
            </w:pPr>
            <w:r>
              <w:rPr>
                <w:rFonts w:ascii="Times New Roman" w:hAnsi="Times New Roman"/>
                <w:i/>
                <w:sz w:val="24"/>
                <w:szCs w:val="24"/>
                <w:u w:val="single"/>
              </w:rPr>
              <w:t>Демонстрации</w:t>
            </w:r>
          </w:p>
          <w:p w:rsidR="00E03EAD" w:rsidRDefault="00E03EAD">
            <w:pPr>
              <w:spacing w:after="0" w:line="240" w:lineRule="auto"/>
              <w:jc w:val="both"/>
              <w:rPr>
                <w:rFonts w:ascii="Times New Roman" w:hAnsi="Times New Roman"/>
                <w:i/>
                <w:sz w:val="24"/>
                <w:szCs w:val="24"/>
              </w:rPr>
            </w:pPr>
            <w:r>
              <w:rPr>
                <w:rFonts w:ascii="Times New Roman" w:hAnsi="Times New Roman"/>
                <w:i/>
                <w:sz w:val="24"/>
                <w:szCs w:val="24"/>
              </w:rPr>
              <w:t>Наблюдение явления электромагнитной индукции. Исследование зависимости ЭДС индукции от скорости изменения магнитного потока. Правило Ленца. Падение магнита в алюминиевой (медной) трубе. Явление самоиндукции. Исследование зависимости ЭДС самоиндукции от скорости изменения силы тока в цепи.</w:t>
            </w:r>
          </w:p>
        </w:tc>
        <w:tc>
          <w:tcPr>
            <w:tcW w:w="1008" w:type="pct"/>
            <w:tcBorders>
              <w:top w:val="single" w:sz="4" w:space="0" w:color="auto"/>
              <w:left w:val="single" w:sz="4" w:space="0" w:color="auto"/>
              <w:bottom w:val="single" w:sz="4" w:space="0" w:color="auto"/>
              <w:right w:val="single" w:sz="4" w:space="0" w:color="auto"/>
            </w:tcBorders>
            <w:vAlign w:val="center"/>
          </w:tcPr>
          <w:p w:rsidR="00E03EAD" w:rsidRDefault="00E03EAD">
            <w:pPr>
              <w:spacing w:after="0" w:line="240" w:lineRule="auto"/>
              <w:jc w:val="center"/>
              <w:rPr>
                <w:rFonts w:ascii="Times New Roman" w:hAnsi="Times New Roman"/>
                <w:sz w:val="24"/>
                <w:szCs w:val="24"/>
              </w:rPr>
            </w:pPr>
            <w:r>
              <w:rPr>
                <w:rFonts w:ascii="Times New Roman" w:hAnsi="Times New Roman"/>
                <w:sz w:val="24"/>
                <w:szCs w:val="24"/>
              </w:rPr>
              <w:t>2</w:t>
            </w:r>
          </w:p>
          <w:p w:rsidR="00E03EAD" w:rsidRDefault="00E03EAD">
            <w:pPr>
              <w:spacing w:after="0" w:line="240" w:lineRule="auto"/>
              <w:jc w:val="center"/>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
                <w:bCs/>
                <w:sz w:val="24"/>
                <w:szCs w:val="24"/>
              </w:rPr>
            </w:pPr>
          </w:p>
        </w:tc>
      </w:tr>
      <w:tr w:rsidR="00E03EAD" w:rsidTr="00E03EAD">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sz w:val="24"/>
                <w:szCs w:val="24"/>
              </w:rPr>
            </w:pPr>
          </w:p>
        </w:tc>
        <w:tc>
          <w:tcPr>
            <w:tcW w:w="2046" w:type="pct"/>
            <w:tcBorders>
              <w:top w:val="single" w:sz="4" w:space="0" w:color="auto"/>
              <w:left w:val="single" w:sz="4" w:space="0" w:color="auto"/>
              <w:bottom w:val="single" w:sz="4" w:space="0" w:color="auto"/>
              <w:right w:val="single" w:sz="4" w:space="0" w:color="auto"/>
            </w:tcBorders>
            <w:hideMark/>
          </w:tcPr>
          <w:p w:rsidR="00E03EAD" w:rsidRDefault="00E03EAD">
            <w:pPr>
              <w:spacing w:after="0" w:line="240" w:lineRule="auto"/>
              <w:jc w:val="both"/>
              <w:rPr>
                <w:rFonts w:ascii="Times New Roman" w:hAnsi="Times New Roman"/>
                <w:b/>
                <w:sz w:val="24"/>
                <w:szCs w:val="24"/>
              </w:rPr>
            </w:pPr>
            <w:r>
              <w:rPr>
                <w:rFonts w:ascii="Times New Roman" w:hAnsi="Times New Roman"/>
                <w:b/>
                <w:bCs/>
                <w:sz w:val="24"/>
                <w:szCs w:val="24"/>
              </w:rPr>
              <w:t>В том числе практических и лабораторных занятий</w:t>
            </w:r>
          </w:p>
        </w:tc>
        <w:tc>
          <w:tcPr>
            <w:tcW w:w="1008" w:type="pct"/>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jc w:val="center"/>
              <w:rPr>
                <w:rFonts w:ascii="Times New Roman" w:hAnsi="Times New Roman"/>
                <w:b/>
                <w:sz w:val="24"/>
                <w:szCs w:val="24"/>
              </w:rPr>
            </w:pPr>
            <w:r>
              <w:rPr>
                <w:rFonts w:ascii="Times New Roman" w:hAnsi="Times New Roman"/>
                <w:b/>
                <w:sz w:val="24"/>
                <w:szCs w:val="24"/>
              </w:rPr>
              <w:t>2</w:t>
            </w:r>
            <w:r w:rsidR="007E52B1">
              <w:rPr>
                <w:rFonts w:ascii="Times New Roman" w:hAnsi="Times New Roman"/>
                <w:b/>
                <w:sz w:val="24"/>
                <w:szCs w:val="24"/>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
                <w:bCs/>
                <w:sz w:val="24"/>
                <w:szCs w:val="24"/>
              </w:rPr>
            </w:pPr>
          </w:p>
        </w:tc>
      </w:tr>
      <w:tr w:rsidR="00E03EAD" w:rsidTr="00E03EAD">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sz w:val="24"/>
                <w:szCs w:val="24"/>
              </w:rPr>
            </w:pPr>
          </w:p>
        </w:tc>
        <w:tc>
          <w:tcPr>
            <w:tcW w:w="2046" w:type="pct"/>
            <w:tcBorders>
              <w:top w:val="single" w:sz="4" w:space="0" w:color="auto"/>
              <w:left w:val="single" w:sz="4" w:space="0" w:color="auto"/>
              <w:bottom w:val="single" w:sz="4" w:space="0" w:color="auto"/>
              <w:right w:val="single" w:sz="4" w:space="0" w:color="auto"/>
            </w:tcBorders>
            <w:hideMark/>
          </w:tcPr>
          <w:p w:rsidR="00D26388" w:rsidRDefault="00E03EAD">
            <w:pPr>
              <w:spacing w:after="0" w:line="240" w:lineRule="auto"/>
              <w:jc w:val="both"/>
              <w:rPr>
                <w:rFonts w:ascii="Times New Roman" w:hAnsi="Times New Roman"/>
                <w:b/>
                <w:sz w:val="24"/>
                <w:szCs w:val="24"/>
              </w:rPr>
            </w:pPr>
            <w:r>
              <w:rPr>
                <w:rFonts w:ascii="Times New Roman" w:eastAsiaTheme="minorHAnsi" w:hAnsi="Times New Roman"/>
                <w:b/>
                <w:bCs/>
                <w:i/>
                <w:sz w:val="24"/>
                <w:szCs w:val="24"/>
                <w:lang w:eastAsia="en-US"/>
              </w:rPr>
              <w:t xml:space="preserve">35. Лабораторное занятие </w:t>
            </w:r>
            <w:r>
              <w:rPr>
                <w:rFonts w:ascii="Times New Roman" w:hAnsi="Times New Roman"/>
                <w:b/>
                <w:i/>
                <w:sz w:val="24"/>
                <w:szCs w:val="24"/>
              </w:rPr>
              <w:t xml:space="preserve">№ 14. </w:t>
            </w:r>
            <w:r w:rsidRPr="00D26388">
              <w:rPr>
                <w:rFonts w:ascii="Times New Roman" w:hAnsi="Times New Roman"/>
                <w:b/>
                <w:sz w:val="24"/>
                <w:szCs w:val="24"/>
              </w:rPr>
              <w:t>Исследование явления электромагнитной индукции</w:t>
            </w:r>
            <w:r w:rsidR="00D26388">
              <w:rPr>
                <w:rFonts w:ascii="Times New Roman" w:hAnsi="Times New Roman"/>
                <w:b/>
                <w:sz w:val="24"/>
                <w:szCs w:val="24"/>
              </w:rPr>
              <w:t>.</w:t>
            </w:r>
          </w:p>
          <w:p w:rsidR="00E03EAD" w:rsidRPr="007E52B1" w:rsidRDefault="00D26388" w:rsidP="00D26388">
            <w:pPr>
              <w:spacing w:after="0" w:line="240" w:lineRule="auto"/>
              <w:jc w:val="both"/>
              <w:rPr>
                <w:rFonts w:ascii="Times New Roman" w:hAnsi="Times New Roman"/>
                <w:b/>
                <w:color w:val="222222"/>
                <w:spacing w:val="-6"/>
                <w:kern w:val="32"/>
                <w:sz w:val="24"/>
                <w:szCs w:val="24"/>
                <w:bdr w:val="none" w:sz="0" w:space="0" w:color="auto" w:frame="1"/>
                <w:shd w:val="clear" w:color="auto" w:fill="FAFCFF"/>
              </w:rPr>
            </w:pPr>
            <w:r w:rsidRPr="007E52B1">
              <w:rPr>
                <w:rFonts w:ascii="Times New Roman" w:hAnsi="Times New Roman"/>
                <w:spacing w:val="-6"/>
                <w:sz w:val="24"/>
                <w:szCs w:val="24"/>
                <w:shd w:val="clear" w:color="auto" w:fill="FAFCFF"/>
              </w:rPr>
              <w:t>Использование эффективных технологий плавки и обработки металлов</w:t>
            </w:r>
            <w:r w:rsidR="007E52B1" w:rsidRPr="007E52B1">
              <w:rPr>
                <w:rFonts w:ascii="Arial" w:hAnsi="Arial" w:cs="Arial"/>
                <w:spacing w:val="-6"/>
                <w:sz w:val="24"/>
                <w:szCs w:val="24"/>
                <w:shd w:val="clear" w:color="auto" w:fill="FAFCFF"/>
              </w:rPr>
              <w:t xml:space="preserve"> (</w:t>
            </w:r>
            <w:r w:rsidR="007E52B1" w:rsidRPr="007E52B1">
              <w:rPr>
                <w:rStyle w:val="10"/>
                <w:b w:val="0"/>
                <w:bCs w:val="0"/>
                <w:color w:val="222222"/>
                <w:spacing w:val="-6"/>
                <w:bdr w:val="none" w:sz="0" w:space="0" w:color="auto" w:frame="1"/>
                <w:shd w:val="clear" w:color="auto" w:fill="FAFCFF"/>
              </w:rPr>
              <w:t>индукционные плавильные цепи,</w:t>
            </w:r>
            <w:r w:rsidR="007E52B1" w:rsidRPr="007E52B1">
              <w:rPr>
                <w:rStyle w:val="10"/>
                <w:bCs w:val="0"/>
                <w:color w:val="222222"/>
                <w:spacing w:val="-6"/>
                <w:bdr w:val="none" w:sz="0" w:space="0" w:color="auto" w:frame="1"/>
                <w:shd w:val="clear" w:color="auto" w:fill="FAFCFF"/>
              </w:rPr>
              <w:t xml:space="preserve"> </w:t>
            </w:r>
            <w:r w:rsidR="007E52B1" w:rsidRPr="007E52B1">
              <w:rPr>
                <w:rStyle w:val="sc-itonen"/>
                <w:rFonts w:ascii="Times New Roman" w:hAnsi="Times New Roman"/>
                <w:bCs/>
                <w:color w:val="222222"/>
                <w:spacing w:val="-6"/>
                <w:sz w:val="24"/>
                <w:szCs w:val="24"/>
                <w:bdr w:val="none" w:sz="0" w:space="0" w:color="auto" w:frame="1"/>
                <w:shd w:val="clear" w:color="auto" w:fill="FAFCFF"/>
              </w:rPr>
              <w:t>индукционный нагрев для обработки давлением, поверхностная закалка, индукционные миксеры</w:t>
            </w:r>
            <w:r w:rsidR="007E52B1">
              <w:rPr>
                <w:rStyle w:val="sc-itonen"/>
                <w:rFonts w:ascii="Times New Roman" w:hAnsi="Times New Roman"/>
                <w:bCs/>
                <w:color w:val="222222"/>
                <w:spacing w:val="-6"/>
                <w:sz w:val="24"/>
                <w:szCs w:val="24"/>
                <w:bdr w:val="none" w:sz="0" w:space="0" w:color="auto" w:frame="1"/>
                <w:shd w:val="clear" w:color="auto" w:fill="FAFCFF"/>
              </w:rPr>
              <w:t>,</w:t>
            </w:r>
            <w:r w:rsidR="007E52B1">
              <w:rPr>
                <w:rStyle w:val="10"/>
                <w:bCs w:val="0"/>
                <w:color w:val="222222"/>
                <w:spacing w:val="-6"/>
                <w:bdr w:val="none" w:sz="0" w:space="0" w:color="auto" w:frame="1"/>
                <w:shd w:val="clear" w:color="auto" w:fill="FAFCFF"/>
              </w:rPr>
              <w:t xml:space="preserve"> </w:t>
            </w:r>
            <w:r w:rsidR="007E52B1" w:rsidRPr="007E52B1">
              <w:rPr>
                <w:rStyle w:val="sc-itonen"/>
                <w:rFonts w:ascii="Times New Roman" w:hAnsi="Times New Roman"/>
                <w:bCs/>
                <w:color w:val="222222"/>
                <w:spacing w:val="-6"/>
                <w:sz w:val="24"/>
                <w:szCs w:val="24"/>
                <w:bdr w:val="none" w:sz="0" w:space="0" w:color="auto" w:frame="1"/>
                <w:shd w:val="clear" w:color="auto" w:fill="FAFCFF"/>
              </w:rPr>
              <w:t>индукционные вакуумные печи)</w:t>
            </w:r>
            <w:r w:rsidR="007E52B1">
              <w:rPr>
                <w:rStyle w:val="10"/>
                <w:bCs w:val="0"/>
                <w:color w:val="222222"/>
                <w:spacing w:val="-6"/>
                <w:bdr w:val="none" w:sz="0" w:space="0" w:color="auto" w:frame="1"/>
                <w:shd w:val="clear" w:color="auto" w:fill="FAFCFF"/>
              </w:rPr>
              <w:t>.*</w:t>
            </w:r>
          </w:p>
        </w:tc>
        <w:tc>
          <w:tcPr>
            <w:tcW w:w="1008" w:type="pct"/>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jc w:val="center"/>
              <w:rPr>
                <w:rFonts w:ascii="Times New Roman" w:hAnsi="Times New Roman"/>
                <w:sz w:val="24"/>
                <w:szCs w:val="24"/>
              </w:rPr>
            </w:pPr>
            <w:r>
              <w:rPr>
                <w:rFonts w:ascii="Times New Roman" w:hAnsi="Times New Roman"/>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
                <w:bCs/>
                <w:sz w:val="24"/>
                <w:szCs w:val="24"/>
              </w:rPr>
            </w:pPr>
          </w:p>
        </w:tc>
      </w:tr>
      <w:tr w:rsidR="00E03EAD" w:rsidTr="00E03EAD">
        <w:trPr>
          <w:trHeight w:val="364"/>
          <w:jc w:val="center"/>
        </w:trPr>
        <w:tc>
          <w:tcPr>
            <w:tcW w:w="2901" w:type="pct"/>
            <w:gridSpan w:val="2"/>
            <w:tcBorders>
              <w:top w:val="single" w:sz="4" w:space="0" w:color="auto"/>
              <w:left w:val="single" w:sz="4" w:space="0" w:color="auto"/>
              <w:bottom w:val="single" w:sz="4" w:space="0" w:color="auto"/>
              <w:right w:val="single" w:sz="4" w:space="0" w:color="auto"/>
            </w:tcBorders>
            <w:hideMark/>
          </w:tcPr>
          <w:p w:rsidR="00E03EAD" w:rsidRDefault="00E03EAD">
            <w:pPr>
              <w:spacing w:after="0" w:line="240" w:lineRule="auto"/>
              <w:jc w:val="both"/>
              <w:rPr>
                <w:rFonts w:ascii="Times New Roman" w:eastAsiaTheme="minorHAnsi" w:hAnsi="Times New Roman"/>
                <w:b/>
                <w:bCs/>
                <w:sz w:val="24"/>
                <w:szCs w:val="24"/>
                <w:lang w:eastAsia="en-US"/>
              </w:rPr>
            </w:pPr>
            <w:r>
              <w:rPr>
                <w:rFonts w:ascii="Times New Roman" w:eastAsiaTheme="minorHAnsi" w:hAnsi="Times New Roman"/>
                <w:b/>
                <w:bCs/>
                <w:sz w:val="24"/>
                <w:szCs w:val="24"/>
                <w:lang w:eastAsia="en-US"/>
              </w:rPr>
              <w:t>Раздел 5 Колебания и волны</w:t>
            </w:r>
          </w:p>
        </w:tc>
        <w:tc>
          <w:tcPr>
            <w:tcW w:w="1008" w:type="pct"/>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jc w:val="center"/>
              <w:rPr>
                <w:rFonts w:ascii="Times New Roman" w:hAnsi="Times New Roman"/>
                <w:b/>
                <w:sz w:val="24"/>
                <w:szCs w:val="24"/>
              </w:rPr>
            </w:pPr>
            <w:r>
              <w:rPr>
                <w:rFonts w:ascii="Times New Roman" w:hAnsi="Times New Roman"/>
                <w:b/>
                <w:sz w:val="24"/>
                <w:szCs w:val="24"/>
              </w:rPr>
              <w:t>10/4</w:t>
            </w:r>
          </w:p>
        </w:tc>
        <w:tc>
          <w:tcPr>
            <w:tcW w:w="1091" w:type="pct"/>
            <w:tcBorders>
              <w:top w:val="single" w:sz="4" w:space="0" w:color="auto"/>
              <w:left w:val="single" w:sz="4" w:space="0" w:color="auto"/>
              <w:bottom w:val="single" w:sz="4" w:space="0" w:color="auto"/>
              <w:right w:val="single" w:sz="4" w:space="0" w:color="auto"/>
            </w:tcBorders>
          </w:tcPr>
          <w:p w:rsidR="00E03EAD" w:rsidRDefault="00E03EAD">
            <w:pPr>
              <w:spacing w:after="0" w:line="240" w:lineRule="auto"/>
              <w:jc w:val="center"/>
              <w:rPr>
                <w:rFonts w:ascii="Times New Roman" w:hAnsi="Times New Roman"/>
                <w:b/>
                <w:i/>
                <w:sz w:val="24"/>
                <w:szCs w:val="24"/>
              </w:rPr>
            </w:pPr>
          </w:p>
        </w:tc>
      </w:tr>
      <w:tr w:rsidR="00E03EAD" w:rsidTr="00E03EAD">
        <w:trPr>
          <w:trHeight w:val="364"/>
          <w:jc w:val="center"/>
        </w:trPr>
        <w:tc>
          <w:tcPr>
            <w:tcW w:w="855" w:type="pct"/>
            <w:vMerge w:val="restart"/>
            <w:tcBorders>
              <w:top w:val="single" w:sz="4" w:space="0" w:color="auto"/>
              <w:left w:val="single" w:sz="4" w:space="0" w:color="auto"/>
              <w:bottom w:val="single" w:sz="4" w:space="0" w:color="auto"/>
              <w:right w:val="single" w:sz="4" w:space="0" w:color="auto"/>
            </w:tcBorders>
            <w:hideMark/>
          </w:tcPr>
          <w:p w:rsidR="00E03EAD" w:rsidRDefault="00E03EAD">
            <w:pPr>
              <w:spacing w:after="0" w:line="240" w:lineRule="auto"/>
              <w:jc w:val="center"/>
              <w:rPr>
                <w:rFonts w:ascii="Times New Roman" w:hAnsi="Times New Roman"/>
                <w:sz w:val="24"/>
                <w:szCs w:val="24"/>
              </w:rPr>
            </w:pPr>
            <w:r>
              <w:rPr>
                <w:rFonts w:ascii="Times New Roman" w:hAnsi="Times New Roman"/>
                <w:sz w:val="24"/>
                <w:szCs w:val="24"/>
              </w:rPr>
              <w:t>Тема 5.1. Механические колебания</w:t>
            </w:r>
          </w:p>
        </w:tc>
        <w:tc>
          <w:tcPr>
            <w:tcW w:w="2046" w:type="pct"/>
            <w:tcBorders>
              <w:top w:val="single" w:sz="4" w:space="0" w:color="auto"/>
              <w:left w:val="single" w:sz="4" w:space="0" w:color="auto"/>
              <w:bottom w:val="single" w:sz="4" w:space="0" w:color="auto"/>
              <w:right w:val="single" w:sz="4" w:space="0" w:color="auto"/>
            </w:tcBorders>
            <w:hideMark/>
          </w:tcPr>
          <w:p w:rsidR="00E03EAD" w:rsidRDefault="00E03EAD">
            <w:pPr>
              <w:spacing w:after="0" w:line="240" w:lineRule="auto"/>
              <w:jc w:val="both"/>
              <w:rPr>
                <w:rFonts w:ascii="Times New Roman" w:hAnsi="Times New Roman"/>
                <w:sz w:val="24"/>
                <w:szCs w:val="24"/>
              </w:rPr>
            </w:pPr>
            <w:r>
              <w:rPr>
                <w:rFonts w:ascii="Times New Roman" w:hAnsi="Times New Roman"/>
                <w:b/>
                <w:sz w:val="24"/>
                <w:szCs w:val="24"/>
              </w:rPr>
              <w:t>Содержание учебного материала</w:t>
            </w:r>
          </w:p>
        </w:tc>
        <w:tc>
          <w:tcPr>
            <w:tcW w:w="1008" w:type="pct"/>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jc w:val="center"/>
              <w:rPr>
                <w:rFonts w:ascii="Times New Roman" w:hAnsi="Times New Roman"/>
                <w:b/>
                <w:sz w:val="24"/>
                <w:szCs w:val="24"/>
              </w:rPr>
            </w:pPr>
            <w:r>
              <w:rPr>
                <w:rFonts w:ascii="Times New Roman" w:hAnsi="Times New Roman"/>
                <w:b/>
                <w:sz w:val="24"/>
                <w:szCs w:val="24"/>
              </w:rPr>
              <w:t>4/4</w:t>
            </w:r>
          </w:p>
        </w:tc>
        <w:tc>
          <w:tcPr>
            <w:tcW w:w="1091" w:type="pct"/>
            <w:vMerge w:val="restart"/>
            <w:tcBorders>
              <w:top w:val="single" w:sz="4" w:space="0" w:color="auto"/>
              <w:left w:val="single" w:sz="4" w:space="0" w:color="auto"/>
              <w:bottom w:val="single" w:sz="4" w:space="0" w:color="auto"/>
              <w:right w:val="single" w:sz="4" w:space="0" w:color="auto"/>
            </w:tcBorders>
            <w:hideMark/>
          </w:tcPr>
          <w:p w:rsidR="00E03EAD" w:rsidRDefault="00E03EAD">
            <w:pPr>
              <w:spacing w:after="0" w:line="240" w:lineRule="auto"/>
              <w:rPr>
                <w:rFonts w:ascii="Times New Roman" w:hAnsi="Times New Roman"/>
                <w:bCs/>
                <w:iCs/>
                <w:sz w:val="24"/>
                <w:szCs w:val="24"/>
              </w:rPr>
            </w:pPr>
            <w:r>
              <w:rPr>
                <w:rFonts w:ascii="Times New Roman" w:hAnsi="Times New Roman"/>
                <w:sz w:val="24"/>
                <w:szCs w:val="24"/>
              </w:rPr>
              <w:t>ЛР 04, ЛР 07, ЛР 09,</w:t>
            </w:r>
          </w:p>
          <w:p w:rsidR="00E03EAD" w:rsidRDefault="00E03EAD">
            <w:pPr>
              <w:spacing w:after="0" w:line="240" w:lineRule="auto"/>
              <w:jc w:val="both"/>
              <w:rPr>
                <w:rFonts w:ascii="Times New Roman" w:hAnsi="Times New Roman"/>
                <w:sz w:val="24"/>
                <w:szCs w:val="24"/>
              </w:rPr>
            </w:pPr>
            <w:r>
              <w:rPr>
                <w:rFonts w:ascii="Times New Roman" w:hAnsi="Times New Roman"/>
                <w:sz w:val="24"/>
                <w:szCs w:val="24"/>
              </w:rPr>
              <w:t xml:space="preserve">ЛР 13; МР 01-05; МР 08; </w:t>
            </w:r>
          </w:p>
          <w:p w:rsidR="00E03EAD" w:rsidRDefault="00E03EAD">
            <w:pPr>
              <w:spacing w:after="0" w:line="240" w:lineRule="auto"/>
              <w:jc w:val="both"/>
              <w:rPr>
                <w:rFonts w:ascii="Times New Roman" w:hAnsi="Times New Roman"/>
                <w:sz w:val="24"/>
                <w:szCs w:val="24"/>
              </w:rPr>
            </w:pPr>
            <w:r>
              <w:rPr>
                <w:rFonts w:ascii="Times New Roman" w:hAnsi="Times New Roman"/>
                <w:sz w:val="24"/>
                <w:szCs w:val="24"/>
              </w:rPr>
              <w:t>Пру 01-06</w:t>
            </w:r>
          </w:p>
          <w:p w:rsidR="00E03EAD" w:rsidRDefault="00E03EAD">
            <w:pPr>
              <w:spacing w:after="0" w:line="240" w:lineRule="auto"/>
              <w:jc w:val="both"/>
              <w:rPr>
                <w:rFonts w:ascii="Times New Roman" w:hAnsi="Times New Roman"/>
                <w:sz w:val="24"/>
                <w:szCs w:val="24"/>
              </w:rPr>
            </w:pPr>
            <w:r>
              <w:rPr>
                <w:rFonts w:ascii="Times New Roman" w:hAnsi="Times New Roman"/>
                <w:sz w:val="24"/>
                <w:szCs w:val="24"/>
              </w:rPr>
              <w:t>ОК 01-08</w:t>
            </w:r>
          </w:p>
          <w:p w:rsidR="00E03EAD" w:rsidRDefault="00E03EAD">
            <w:pPr>
              <w:spacing w:after="0" w:line="240" w:lineRule="auto"/>
              <w:jc w:val="center"/>
              <w:rPr>
                <w:rFonts w:ascii="Times New Roman" w:hAnsi="Times New Roman"/>
                <w:b/>
                <w:bCs/>
                <w:sz w:val="24"/>
                <w:szCs w:val="24"/>
              </w:rPr>
            </w:pPr>
          </w:p>
        </w:tc>
      </w:tr>
      <w:tr w:rsidR="00E03EAD" w:rsidTr="00E03EAD">
        <w:trPr>
          <w:trHeight w:val="3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sz w:val="24"/>
                <w:szCs w:val="24"/>
              </w:rPr>
            </w:pPr>
          </w:p>
        </w:tc>
        <w:tc>
          <w:tcPr>
            <w:tcW w:w="2046" w:type="pct"/>
            <w:tcBorders>
              <w:top w:val="single" w:sz="4" w:space="0" w:color="auto"/>
              <w:left w:val="single" w:sz="4" w:space="0" w:color="auto"/>
              <w:bottom w:val="single" w:sz="4" w:space="0" w:color="auto"/>
              <w:right w:val="single" w:sz="4" w:space="0" w:color="auto"/>
            </w:tcBorders>
            <w:hideMark/>
          </w:tcPr>
          <w:p w:rsidR="00E03EAD" w:rsidRDefault="00E03EAD">
            <w:pPr>
              <w:pStyle w:val="29"/>
              <w:shd w:val="clear" w:color="auto" w:fill="auto"/>
              <w:spacing w:line="240" w:lineRule="auto"/>
              <w:jc w:val="both"/>
              <w:rPr>
                <w:sz w:val="24"/>
                <w:szCs w:val="24"/>
              </w:rPr>
            </w:pPr>
            <w:r>
              <w:rPr>
                <w:sz w:val="24"/>
                <w:szCs w:val="24"/>
              </w:rPr>
              <w:t>36.</w:t>
            </w:r>
            <w:r>
              <w:rPr>
                <w:b/>
                <w:sz w:val="24"/>
                <w:szCs w:val="24"/>
              </w:rPr>
              <w:t>Механические колебания. Гармонические колебания, их характеристики</w:t>
            </w:r>
            <w:r>
              <w:rPr>
                <w:sz w:val="24"/>
                <w:szCs w:val="24"/>
              </w:rPr>
              <w:t>.</w:t>
            </w:r>
          </w:p>
          <w:p w:rsidR="00E03EAD" w:rsidRDefault="00E03EAD">
            <w:pPr>
              <w:pStyle w:val="29"/>
              <w:shd w:val="clear" w:color="auto" w:fill="auto"/>
              <w:spacing w:line="240" w:lineRule="auto"/>
              <w:jc w:val="both"/>
              <w:rPr>
                <w:sz w:val="24"/>
                <w:szCs w:val="24"/>
              </w:rPr>
            </w:pPr>
            <w:r>
              <w:rPr>
                <w:sz w:val="24"/>
                <w:szCs w:val="24"/>
              </w:rPr>
              <w:t>Колебательная система. Свободные колебания.</w:t>
            </w:r>
          </w:p>
          <w:p w:rsidR="00E03EAD" w:rsidRDefault="00E03EAD">
            <w:pPr>
              <w:pStyle w:val="29"/>
              <w:shd w:val="clear" w:color="auto" w:fill="auto"/>
              <w:spacing w:line="240" w:lineRule="auto"/>
              <w:jc w:val="both"/>
              <w:rPr>
                <w:sz w:val="24"/>
                <w:szCs w:val="24"/>
              </w:rPr>
            </w:pPr>
            <w:r>
              <w:rPr>
                <w:sz w:val="24"/>
                <w:szCs w:val="24"/>
              </w:rPr>
              <w:t>Гармонические колебания. Кинематическое и динамическое описание. Энергетическое описание (закон сохранения механической энергии). Вывод динамического описания гармонических колебаний из их энергетического и кинематического описания. Амплитуда и фаза колебаний. Связь амплитуды колебаний исходной величины с амплитудами кол</w:t>
            </w:r>
            <w:r w:rsidR="00CA55AE">
              <w:rPr>
                <w:sz w:val="24"/>
                <w:szCs w:val="24"/>
              </w:rPr>
              <w:t>ебаний её скорости и ускорения.</w:t>
            </w:r>
          </w:p>
          <w:p w:rsidR="00CA55AE" w:rsidRPr="00CA55AE" w:rsidRDefault="00CA55AE">
            <w:pPr>
              <w:pStyle w:val="29"/>
              <w:shd w:val="clear" w:color="auto" w:fill="auto"/>
              <w:spacing w:line="240" w:lineRule="auto"/>
              <w:jc w:val="both"/>
              <w:rPr>
                <w:sz w:val="24"/>
                <w:szCs w:val="24"/>
              </w:rPr>
            </w:pPr>
            <w:r>
              <w:rPr>
                <w:b/>
                <w:i/>
                <w:sz w:val="24"/>
                <w:szCs w:val="24"/>
              </w:rPr>
              <w:t>Изучение колебательного движения при работе оборудования на кузнечнопрессовом оборудовании</w:t>
            </w:r>
            <w:r>
              <w:rPr>
                <w:b/>
                <w:sz w:val="24"/>
                <w:szCs w:val="24"/>
                <w:rtl/>
              </w:rPr>
              <w:t>٭</w:t>
            </w:r>
          </w:p>
        </w:tc>
        <w:tc>
          <w:tcPr>
            <w:tcW w:w="1008" w:type="pct"/>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jc w:val="center"/>
              <w:rPr>
                <w:rFonts w:ascii="Times New Roman" w:hAnsi="Times New Roman"/>
                <w:sz w:val="24"/>
                <w:szCs w:val="24"/>
              </w:rPr>
            </w:pPr>
            <w:r>
              <w:rPr>
                <w:rFonts w:ascii="Times New Roman" w:hAnsi="Times New Roman"/>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
                <w:bCs/>
                <w:sz w:val="24"/>
                <w:szCs w:val="24"/>
              </w:rPr>
            </w:pPr>
          </w:p>
        </w:tc>
      </w:tr>
      <w:tr w:rsidR="00E03EAD" w:rsidTr="00E03EAD">
        <w:trPr>
          <w:trHeight w:val="8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sz w:val="24"/>
                <w:szCs w:val="24"/>
              </w:rPr>
            </w:pPr>
          </w:p>
        </w:tc>
        <w:tc>
          <w:tcPr>
            <w:tcW w:w="2046" w:type="pct"/>
            <w:tcBorders>
              <w:top w:val="single" w:sz="4" w:space="0" w:color="auto"/>
              <w:left w:val="single" w:sz="4" w:space="0" w:color="auto"/>
              <w:bottom w:val="single" w:sz="4" w:space="0" w:color="auto"/>
              <w:right w:val="single" w:sz="4" w:space="0" w:color="auto"/>
            </w:tcBorders>
            <w:hideMark/>
          </w:tcPr>
          <w:p w:rsidR="00E03EAD" w:rsidRDefault="00E03EAD">
            <w:pPr>
              <w:pStyle w:val="29"/>
              <w:shd w:val="clear" w:color="auto" w:fill="auto"/>
              <w:spacing w:line="240" w:lineRule="auto"/>
              <w:jc w:val="both"/>
              <w:rPr>
                <w:sz w:val="24"/>
                <w:szCs w:val="24"/>
              </w:rPr>
            </w:pPr>
            <w:r>
              <w:rPr>
                <w:sz w:val="24"/>
                <w:szCs w:val="24"/>
              </w:rPr>
              <w:t>37.</w:t>
            </w:r>
            <w:r>
              <w:rPr>
                <w:b/>
                <w:sz w:val="24"/>
                <w:szCs w:val="24"/>
              </w:rPr>
              <w:t>Математический и пружинный маятник. Резонанс. Автоколебания</w:t>
            </w:r>
            <w:r>
              <w:rPr>
                <w:sz w:val="24"/>
                <w:szCs w:val="24"/>
              </w:rPr>
              <w:t>.</w:t>
            </w:r>
          </w:p>
          <w:p w:rsidR="00E03EAD" w:rsidRDefault="00E03EAD">
            <w:pPr>
              <w:pStyle w:val="29"/>
              <w:shd w:val="clear" w:color="auto" w:fill="auto"/>
              <w:spacing w:line="240" w:lineRule="auto"/>
              <w:jc w:val="both"/>
              <w:rPr>
                <w:sz w:val="24"/>
                <w:szCs w:val="24"/>
              </w:rPr>
            </w:pPr>
            <w:r>
              <w:rPr>
                <w:sz w:val="24"/>
                <w:szCs w:val="24"/>
              </w:rPr>
              <w:t xml:space="preserve">Период и частота колебаний. Период малых свободных колебаний математического </w:t>
            </w:r>
            <w:r>
              <w:rPr>
                <w:sz w:val="24"/>
                <w:szCs w:val="24"/>
              </w:rPr>
              <w:lastRenderedPageBreak/>
              <w:t>маятника. Период свободных колебаний пружинного маятника. Понятие о затухающих колебаниях. Вынужденные колебания. Резонанс. Резонансная кривая. Влияние затухания на вид резонансной кривой. Автоколебания.</w:t>
            </w:r>
          </w:p>
          <w:p w:rsidR="00E03EAD" w:rsidRDefault="00E03EAD">
            <w:pPr>
              <w:pStyle w:val="29"/>
              <w:shd w:val="clear" w:color="auto" w:fill="auto"/>
              <w:spacing w:line="240" w:lineRule="auto"/>
              <w:jc w:val="both"/>
              <w:rPr>
                <w:sz w:val="24"/>
                <w:szCs w:val="24"/>
              </w:rPr>
            </w:pPr>
            <w:r>
              <w:rPr>
                <w:sz w:val="24"/>
                <w:szCs w:val="24"/>
              </w:rPr>
              <w:t>Технические устройства и технологические процессы: метроном, часы, качели, музыкальные инструменты, сейсмограф.</w:t>
            </w:r>
          </w:p>
          <w:p w:rsidR="00E03EAD" w:rsidRDefault="00E03EAD">
            <w:pPr>
              <w:pStyle w:val="29"/>
              <w:shd w:val="clear" w:color="auto" w:fill="auto"/>
              <w:spacing w:line="240" w:lineRule="auto"/>
              <w:jc w:val="both"/>
              <w:rPr>
                <w:b/>
                <w:i/>
                <w:sz w:val="24"/>
                <w:szCs w:val="24"/>
                <w:shd w:val="clear" w:color="auto" w:fill="F9FAFA"/>
              </w:rPr>
            </w:pPr>
            <w:r>
              <w:rPr>
                <w:b/>
                <w:i/>
                <w:sz w:val="24"/>
                <w:szCs w:val="24"/>
                <w:shd w:val="clear" w:color="auto" w:fill="F9FAFA"/>
              </w:rPr>
              <w:t>Звуковые эффекты при работе металл</w:t>
            </w:r>
            <w:r w:rsidR="00CA55AE">
              <w:rPr>
                <w:b/>
                <w:i/>
                <w:sz w:val="24"/>
                <w:szCs w:val="24"/>
                <w:shd w:val="clear" w:color="auto" w:fill="F9FAFA"/>
              </w:rPr>
              <w:t>ургического оборудования</w:t>
            </w:r>
            <w:r>
              <w:rPr>
                <w:b/>
                <w:i/>
                <w:sz w:val="24"/>
                <w:szCs w:val="24"/>
                <w:shd w:val="clear" w:color="auto" w:fill="F9FAFA"/>
              </w:rPr>
              <w:t>, их источники*</w:t>
            </w:r>
          </w:p>
          <w:p w:rsidR="00E03EAD" w:rsidRDefault="00E03EAD">
            <w:pPr>
              <w:spacing w:after="0" w:line="240" w:lineRule="auto"/>
              <w:jc w:val="both"/>
              <w:rPr>
                <w:rFonts w:ascii="Times New Roman" w:hAnsi="Times New Roman"/>
                <w:i/>
                <w:sz w:val="24"/>
                <w:szCs w:val="24"/>
                <w:u w:val="single"/>
              </w:rPr>
            </w:pPr>
            <w:r>
              <w:rPr>
                <w:rFonts w:ascii="Times New Roman" w:hAnsi="Times New Roman"/>
                <w:i/>
                <w:sz w:val="24"/>
                <w:szCs w:val="24"/>
                <w:u w:val="single"/>
              </w:rPr>
              <w:t>Демонстрации</w:t>
            </w:r>
          </w:p>
          <w:p w:rsidR="00E03EAD" w:rsidRDefault="00E03EAD">
            <w:pPr>
              <w:spacing w:after="0" w:line="240" w:lineRule="auto"/>
              <w:jc w:val="both"/>
              <w:rPr>
                <w:rFonts w:ascii="Times New Roman" w:hAnsi="Times New Roman"/>
                <w:i/>
                <w:sz w:val="24"/>
                <w:szCs w:val="24"/>
              </w:rPr>
            </w:pPr>
            <w:r>
              <w:rPr>
                <w:rFonts w:ascii="Times New Roman" w:hAnsi="Times New Roman"/>
                <w:i/>
                <w:sz w:val="24"/>
                <w:szCs w:val="24"/>
              </w:rPr>
              <w:t>Запись колебательного движения. Наблюдение независимости периода малых колебаний груза на нити от амплитуды. Исследование затухающих колебаний и зависимости периода свободных колебаний от сопротивления.</w:t>
            </w:r>
          </w:p>
          <w:p w:rsidR="00E03EAD" w:rsidRDefault="00E03EAD">
            <w:pPr>
              <w:spacing w:after="0" w:line="240" w:lineRule="auto"/>
              <w:jc w:val="both"/>
              <w:rPr>
                <w:rFonts w:ascii="Times New Roman" w:hAnsi="Times New Roman"/>
                <w:i/>
                <w:sz w:val="24"/>
                <w:szCs w:val="24"/>
              </w:rPr>
            </w:pPr>
            <w:r>
              <w:rPr>
                <w:rFonts w:ascii="Times New Roman" w:hAnsi="Times New Roman"/>
                <w:i/>
                <w:sz w:val="24"/>
                <w:szCs w:val="24"/>
              </w:rPr>
              <w:t>Исследование колебаний груза на массивной пружине с целью формирования представлений об идеальной модели пружинного маятника.</w:t>
            </w:r>
          </w:p>
          <w:p w:rsidR="00E03EAD" w:rsidRDefault="00E03EAD">
            <w:pPr>
              <w:spacing w:after="0" w:line="240" w:lineRule="auto"/>
              <w:jc w:val="both"/>
              <w:rPr>
                <w:rFonts w:ascii="Times New Roman" w:hAnsi="Times New Roman"/>
                <w:i/>
                <w:sz w:val="24"/>
                <w:szCs w:val="24"/>
              </w:rPr>
            </w:pPr>
            <w:r>
              <w:rPr>
                <w:rFonts w:ascii="Times New Roman" w:hAnsi="Times New Roman"/>
                <w:i/>
                <w:sz w:val="24"/>
                <w:szCs w:val="24"/>
              </w:rPr>
              <w:t>Закон сохранения энергии при колебаниях груза на пружине. Исследование вынужденных колебаний. Наблюдение резонанса.</w:t>
            </w:r>
          </w:p>
        </w:tc>
        <w:tc>
          <w:tcPr>
            <w:tcW w:w="1008" w:type="pct"/>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jc w:val="center"/>
              <w:rPr>
                <w:rFonts w:ascii="Times New Roman" w:hAnsi="Times New Roman"/>
                <w:sz w:val="24"/>
                <w:szCs w:val="24"/>
              </w:rPr>
            </w:pPr>
            <w:r>
              <w:rPr>
                <w:rFonts w:ascii="Times New Roman" w:hAnsi="Times New Roman"/>
                <w:sz w:val="24"/>
                <w:szCs w:val="24"/>
              </w:rPr>
              <w:lastRenderedPageBreak/>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
                <w:bCs/>
                <w:sz w:val="24"/>
                <w:szCs w:val="24"/>
              </w:rPr>
            </w:pPr>
          </w:p>
        </w:tc>
      </w:tr>
      <w:tr w:rsidR="00E03EAD" w:rsidTr="00E03EAD">
        <w:trPr>
          <w:trHeight w:val="3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sz w:val="24"/>
                <w:szCs w:val="24"/>
              </w:rPr>
            </w:pPr>
          </w:p>
        </w:tc>
        <w:tc>
          <w:tcPr>
            <w:tcW w:w="2046" w:type="pct"/>
            <w:tcBorders>
              <w:top w:val="single" w:sz="4" w:space="0" w:color="auto"/>
              <w:left w:val="single" w:sz="4" w:space="0" w:color="auto"/>
              <w:bottom w:val="single" w:sz="4" w:space="0" w:color="auto"/>
              <w:right w:val="single" w:sz="4" w:space="0" w:color="auto"/>
            </w:tcBorders>
            <w:hideMark/>
          </w:tcPr>
          <w:p w:rsidR="00E03EAD" w:rsidRDefault="00E03EAD">
            <w:pPr>
              <w:spacing w:after="0" w:line="240" w:lineRule="auto"/>
              <w:jc w:val="both"/>
              <w:rPr>
                <w:rFonts w:ascii="Times New Roman" w:hAnsi="Times New Roman"/>
                <w:b/>
                <w:sz w:val="24"/>
                <w:szCs w:val="24"/>
              </w:rPr>
            </w:pPr>
            <w:r>
              <w:rPr>
                <w:rFonts w:ascii="Times New Roman" w:hAnsi="Times New Roman"/>
                <w:b/>
                <w:bCs/>
                <w:sz w:val="24"/>
                <w:szCs w:val="24"/>
              </w:rPr>
              <w:t>В том числе практических и лабораторных занятий</w:t>
            </w:r>
          </w:p>
        </w:tc>
        <w:tc>
          <w:tcPr>
            <w:tcW w:w="1008" w:type="pct"/>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jc w:val="center"/>
              <w:rPr>
                <w:rFonts w:ascii="Times New Roman" w:hAnsi="Times New Roman"/>
                <w:b/>
                <w:sz w:val="24"/>
                <w:szCs w:val="24"/>
              </w:rPr>
            </w:pPr>
            <w:r>
              <w:rPr>
                <w:rFonts w:ascii="Times New Roman" w:hAnsi="Times New Roman"/>
                <w:b/>
                <w:sz w:val="24"/>
                <w:szCs w:val="24"/>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
                <w:bCs/>
                <w:sz w:val="24"/>
                <w:szCs w:val="24"/>
              </w:rPr>
            </w:pPr>
          </w:p>
        </w:tc>
      </w:tr>
      <w:tr w:rsidR="00E03EAD" w:rsidTr="00E03EAD">
        <w:trPr>
          <w:trHeight w:val="3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sz w:val="24"/>
                <w:szCs w:val="24"/>
              </w:rPr>
            </w:pPr>
          </w:p>
        </w:tc>
        <w:tc>
          <w:tcPr>
            <w:tcW w:w="2046" w:type="pct"/>
            <w:tcBorders>
              <w:top w:val="single" w:sz="4" w:space="0" w:color="auto"/>
              <w:left w:val="single" w:sz="4" w:space="0" w:color="auto"/>
              <w:bottom w:val="single" w:sz="4" w:space="0" w:color="auto"/>
              <w:right w:val="single" w:sz="4" w:space="0" w:color="auto"/>
            </w:tcBorders>
            <w:hideMark/>
          </w:tcPr>
          <w:p w:rsidR="00E03EAD" w:rsidRDefault="00E03EAD">
            <w:pPr>
              <w:pStyle w:val="29"/>
              <w:shd w:val="clear" w:color="auto" w:fill="auto"/>
              <w:spacing w:line="240" w:lineRule="auto"/>
              <w:jc w:val="both"/>
              <w:rPr>
                <w:b/>
                <w:i/>
              </w:rPr>
            </w:pPr>
            <w:r>
              <w:rPr>
                <w:rFonts w:eastAsiaTheme="minorHAnsi"/>
                <w:b/>
                <w:bCs/>
                <w:i/>
                <w:sz w:val="24"/>
                <w:szCs w:val="24"/>
                <w:lang w:eastAsia="en-US"/>
              </w:rPr>
              <w:t xml:space="preserve">38.Лабораторное занятие </w:t>
            </w:r>
            <w:r>
              <w:rPr>
                <w:b/>
                <w:i/>
                <w:sz w:val="24"/>
                <w:szCs w:val="24"/>
              </w:rPr>
              <w:t>№ 15. Изучение движения нитяного маятника.</w:t>
            </w:r>
          </w:p>
        </w:tc>
        <w:tc>
          <w:tcPr>
            <w:tcW w:w="1008" w:type="pct"/>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jc w:val="center"/>
              <w:rPr>
                <w:rFonts w:ascii="Times New Roman" w:hAnsi="Times New Roman"/>
                <w:sz w:val="24"/>
                <w:szCs w:val="24"/>
              </w:rPr>
            </w:pPr>
            <w:r>
              <w:rPr>
                <w:rFonts w:ascii="Times New Roman" w:hAnsi="Times New Roman"/>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
                <w:bCs/>
                <w:sz w:val="24"/>
                <w:szCs w:val="24"/>
              </w:rPr>
            </w:pPr>
          </w:p>
        </w:tc>
      </w:tr>
      <w:tr w:rsidR="00E03EAD" w:rsidTr="00E03EAD">
        <w:trPr>
          <w:trHeight w:val="3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sz w:val="24"/>
                <w:szCs w:val="24"/>
              </w:rPr>
            </w:pPr>
          </w:p>
        </w:tc>
        <w:tc>
          <w:tcPr>
            <w:tcW w:w="2046" w:type="pct"/>
            <w:tcBorders>
              <w:top w:val="single" w:sz="4" w:space="0" w:color="auto"/>
              <w:left w:val="single" w:sz="4" w:space="0" w:color="auto"/>
              <w:bottom w:val="single" w:sz="4" w:space="0" w:color="auto"/>
              <w:right w:val="single" w:sz="4" w:space="0" w:color="auto"/>
            </w:tcBorders>
            <w:hideMark/>
          </w:tcPr>
          <w:p w:rsidR="00E03EAD" w:rsidRDefault="00E03EAD">
            <w:pPr>
              <w:pStyle w:val="29"/>
              <w:shd w:val="clear" w:color="auto" w:fill="auto"/>
              <w:spacing w:line="240" w:lineRule="auto"/>
              <w:jc w:val="both"/>
              <w:rPr>
                <w:rFonts w:eastAsiaTheme="minorHAnsi"/>
                <w:b/>
                <w:bCs/>
                <w:i/>
                <w:sz w:val="24"/>
                <w:szCs w:val="24"/>
                <w:lang w:eastAsia="en-US"/>
              </w:rPr>
            </w:pPr>
            <w:r>
              <w:rPr>
                <w:b/>
                <w:i/>
                <w:sz w:val="24"/>
                <w:szCs w:val="24"/>
              </w:rPr>
              <w:t xml:space="preserve">39. </w:t>
            </w:r>
            <w:r>
              <w:rPr>
                <w:rFonts w:eastAsiaTheme="minorHAnsi"/>
                <w:b/>
                <w:i/>
                <w:sz w:val="24"/>
                <w:szCs w:val="24"/>
                <w:lang w:eastAsia="en-US"/>
              </w:rPr>
              <w:t>Лабораторное занятие № 16.</w:t>
            </w:r>
            <w:r>
              <w:rPr>
                <w:b/>
                <w:i/>
                <w:sz w:val="24"/>
                <w:szCs w:val="24"/>
              </w:rPr>
              <w:t xml:space="preserve"> Измерение периода свободных колебаний нитяного и </w:t>
            </w:r>
            <w:r>
              <w:rPr>
                <w:b/>
                <w:i/>
                <w:sz w:val="24"/>
                <w:szCs w:val="24"/>
              </w:rPr>
              <w:lastRenderedPageBreak/>
              <w:t>пружинного маятников</w:t>
            </w:r>
          </w:p>
        </w:tc>
        <w:tc>
          <w:tcPr>
            <w:tcW w:w="1008" w:type="pct"/>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jc w:val="center"/>
              <w:rPr>
                <w:rFonts w:ascii="Times New Roman" w:hAnsi="Times New Roman"/>
                <w:sz w:val="24"/>
                <w:szCs w:val="24"/>
              </w:rPr>
            </w:pPr>
            <w:r>
              <w:rPr>
                <w:rFonts w:ascii="Times New Roman" w:hAnsi="Times New Roman"/>
                <w:sz w:val="24"/>
                <w:szCs w:val="24"/>
              </w:rPr>
              <w:lastRenderedPageBreak/>
              <w:t>2</w:t>
            </w:r>
          </w:p>
        </w:tc>
        <w:tc>
          <w:tcPr>
            <w:tcW w:w="1091" w:type="pct"/>
            <w:tcBorders>
              <w:top w:val="single" w:sz="4" w:space="0" w:color="auto"/>
              <w:left w:val="single" w:sz="4" w:space="0" w:color="auto"/>
              <w:bottom w:val="single" w:sz="4" w:space="0" w:color="auto"/>
              <w:right w:val="single" w:sz="4" w:space="0" w:color="auto"/>
            </w:tcBorders>
          </w:tcPr>
          <w:p w:rsidR="00E03EAD" w:rsidRDefault="00E03EAD">
            <w:pPr>
              <w:spacing w:after="0" w:line="240" w:lineRule="auto"/>
              <w:jc w:val="center"/>
              <w:rPr>
                <w:rFonts w:ascii="Times New Roman" w:hAnsi="Times New Roman"/>
                <w:b/>
                <w:i/>
                <w:sz w:val="24"/>
                <w:szCs w:val="24"/>
              </w:rPr>
            </w:pPr>
          </w:p>
        </w:tc>
      </w:tr>
      <w:tr w:rsidR="00E03EAD" w:rsidTr="00E03EAD">
        <w:trPr>
          <w:trHeight w:val="276"/>
          <w:jc w:val="center"/>
        </w:trPr>
        <w:tc>
          <w:tcPr>
            <w:tcW w:w="855" w:type="pct"/>
            <w:vMerge w:val="restart"/>
            <w:tcBorders>
              <w:top w:val="single" w:sz="4" w:space="0" w:color="auto"/>
              <w:left w:val="single" w:sz="4" w:space="0" w:color="auto"/>
              <w:bottom w:val="single" w:sz="4" w:space="0" w:color="auto"/>
              <w:right w:val="single" w:sz="4" w:space="0" w:color="auto"/>
            </w:tcBorders>
            <w:hideMark/>
          </w:tcPr>
          <w:p w:rsidR="00E03EAD" w:rsidRDefault="00E03EAD">
            <w:pPr>
              <w:spacing w:after="0" w:line="240" w:lineRule="auto"/>
              <w:jc w:val="center"/>
              <w:rPr>
                <w:rFonts w:ascii="Times New Roman" w:hAnsi="Times New Roman"/>
                <w:sz w:val="24"/>
                <w:szCs w:val="24"/>
              </w:rPr>
            </w:pPr>
            <w:r>
              <w:rPr>
                <w:rFonts w:ascii="Times New Roman" w:hAnsi="Times New Roman"/>
                <w:sz w:val="24"/>
                <w:szCs w:val="24"/>
              </w:rPr>
              <w:lastRenderedPageBreak/>
              <w:t>Тема 5.2.</w:t>
            </w:r>
          </w:p>
          <w:p w:rsidR="00E03EAD" w:rsidRDefault="00E03EAD">
            <w:pPr>
              <w:spacing w:after="0" w:line="240" w:lineRule="auto"/>
              <w:jc w:val="center"/>
              <w:rPr>
                <w:rFonts w:ascii="Times New Roman" w:hAnsi="Times New Roman"/>
                <w:sz w:val="24"/>
                <w:szCs w:val="24"/>
              </w:rPr>
            </w:pPr>
            <w:r>
              <w:rPr>
                <w:rFonts w:ascii="Times New Roman" w:hAnsi="Times New Roman"/>
                <w:sz w:val="24"/>
                <w:szCs w:val="24"/>
              </w:rPr>
              <w:t>Электромагнитные колебания</w:t>
            </w:r>
          </w:p>
        </w:tc>
        <w:tc>
          <w:tcPr>
            <w:tcW w:w="2046" w:type="pct"/>
            <w:tcBorders>
              <w:top w:val="single" w:sz="4" w:space="0" w:color="auto"/>
              <w:left w:val="single" w:sz="4" w:space="0" w:color="auto"/>
              <w:bottom w:val="single" w:sz="4" w:space="0" w:color="auto"/>
              <w:right w:val="single" w:sz="4" w:space="0" w:color="auto"/>
            </w:tcBorders>
            <w:hideMark/>
          </w:tcPr>
          <w:p w:rsidR="00E03EAD" w:rsidRDefault="00E03EAD">
            <w:pPr>
              <w:spacing w:after="0" w:line="240" w:lineRule="auto"/>
              <w:ind w:left="-48"/>
              <w:jc w:val="both"/>
              <w:rPr>
                <w:rFonts w:ascii="Times New Roman" w:hAnsi="Times New Roman"/>
                <w:sz w:val="24"/>
                <w:szCs w:val="24"/>
              </w:rPr>
            </w:pPr>
            <w:r>
              <w:rPr>
                <w:rFonts w:ascii="Times New Roman" w:hAnsi="Times New Roman"/>
                <w:b/>
                <w:sz w:val="24"/>
                <w:szCs w:val="24"/>
              </w:rPr>
              <w:t>Содержание учебного материала</w:t>
            </w:r>
          </w:p>
        </w:tc>
        <w:tc>
          <w:tcPr>
            <w:tcW w:w="1008" w:type="pct"/>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jc w:val="center"/>
              <w:rPr>
                <w:rFonts w:ascii="Times New Roman" w:hAnsi="Times New Roman"/>
                <w:b/>
                <w:sz w:val="24"/>
                <w:szCs w:val="24"/>
              </w:rPr>
            </w:pPr>
            <w:r>
              <w:rPr>
                <w:rFonts w:ascii="Times New Roman" w:hAnsi="Times New Roman"/>
                <w:b/>
                <w:sz w:val="24"/>
                <w:szCs w:val="24"/>
              </w:rPr>
              <w:t>2/0</w:t>
            </w:r>
          </w:p>
        </w:tc>
        <w:tc>
          <w:tcPr>
            <w:tcW w:w="1091" w:type="pct"/>
            <w:vMerge w:val="restart"/>
            <w:tcBorders>
              <w:top w:val="single" w:sz="4" w:space="0" w:color="auto"/>
              <w:left w:val="single" w:sz="4" w:space="0" w:color="auto"/>
              <w:bottom w:val="single" w:sz="4" w:space="0" w:color="auto"/>
              <w:right w:val="single" w:sz="4" w:space="0" w:color="auto"/>
            </w:tcBorders>
          </w:tcPr>
          <w:p w:rsidR="00E03EAD" w:rsidRDefault="00E03EAD">
            <w:pPr>
              <w:spacing w:after="0" w:line="240" w:lineRule="auto"/>
              <w:rPr>
                <w:rFonts w:ascii="Times New Roman" w:hAnsi="Times New Roman"/>
                <w:bCs/>
                <w:iCs/>
                <w:sz w:val="24"/>
                <w:szCs w:val="24"/>
              </w:rPr>
            </w:pPr>
            <w:r>
              <w:rPr>
                <w:rFonts w:ascii="Times New Roman" w:hAnsi="Times New Roman"/>
                <w:sz w:val="24"/>
                <w:szCs w:val="24"/>
              </w:rPr>
              <w:t>ЛР 04, ЛР 07, ЛР 09,</w:t>
            </w:r>
          </w:p>
          <w:p w:rsidR="00E03EAD" w:rsidRDefault="00E03EAD">
            <w:pPr>
              <w:spacing w:after="0" w:line="240" w:lineRule="auto"/>
              <w:jc w:val="both"/>
              <w:rPr>
                <w:rFonts w:ascii="Times New Roman" w:hAnsi="Times New Roman"/>
                <w:sz w:val="24"/>
                <w:szCs w:val="24"/>
              </w:rPr>
            </w:pPr>
            <w:r>
              <w:rPr>
                <w:rFonts w:ascii="Times New Roman" w:hAnsi="Times New Roman"/>
                <w:sz w:val="24"/>
                <w:szCs w:val="24"/>
              </w:rPr>
              <w:t xml:space="preserve">ЛР 13; МР 01-05; МР 08; </w:t>
            </w:r>
          </w:p>
          <w:p w:rsidR="00E03EAD" w:rsidRDefault="00E03EAD">
            <w:pPr>
              <w:spacing w:after="0" w:line="240" w:lineRule="auto"/>
              <w:jc w:val="both"/>
              <w:rPr>
                <w:rFonts w:ascii="Times New Roman" w:hAnsi="Times New Roman"/>
                <w:sz w:val="24"/>
                <w:szCs w:val="24"/>
              </w:rPr>
            </w:pPr>
            <w:r>
              <w:rPr>
                <w:rFonts w:ascii="Times New Roman" w:hAnsi="Times New Roman"/>
                <w:sz w:val="24"/>
                <w:szCs w:val="24"/>
              </w:rPr>
              <w:t>Пру 01-06</w:t>
            </w:r>
          </w:p>
          <w:p w:rsidR="00E03EAD" w:rsidRDefault="00E03EAD">
            <w:pPr>
              <w:spacing w:after="0" w:line="240" w:lineRule="auto"/>
              <w:jc w:val="both"/>
              <w:rPr>
                <w:rFonts w:ascii="Times New Roman" w:hAnsi="Times New Roman"/>
                <w:sz w:val="24"/>
                <w:szCs w:val="24"/>
              </w:rPr>
            </w:pPr>
            <w:r>
              <w:rPr>
                <w:rFonts w:ascii="Times New Roman" w:hAnsi="Times New Roman"/>
                <w:sz w:val="24"/>
                <w:szCs w:val="24"/>
              </w:rPr>
              <w:t>ОК 01-08</w:t>
            </w:r>
          </w:p>
          <w:p w:rsidR="00E03EAD" w:rsidRDefault="00E03EAD">
            <w:pPr>
              <w:spacing w:after="0" w:line="240" w:lineRule="auto"/>
              <w:jc w:val="center"/>
              <w:rPr>
                <w:rFonts w:ascii="Times New Roman" w:hAnsi="Times New Roman"/>
                <w:b/>
                <w:bCs/>
                <w:sz w:val="24"/>
                <w:szCs w:val="24"/>
              </w:rPr>
            </w:pPr>
          </w:p>
        </w:tc>
      </w:tr>
      <w:tr w:rsidR="00E03EAD" w:rsidTr="00E03EAD">
        <w:trPr>
          <w:trHeight w:val="50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sz w:val="24"/>
                <w:szCs w:val="24"/>
              </w:rPr>
            </w:pPr>
          </w:p>
        </w:tc>
        <w:tc>
          <w:tcPr>
            <w:tcW w:w="2046" w:type="pct"/>
            <w:tcBorders>
              <w:top w:val="single" w:sz="4" w:space="0" w:color="auto"/>
              <w:left w:val="single" w:sz="4" w:space="0" w:color="auto"/>
              <w:bottom w:val="single" w:sz="4" w:space="0" w:color="auto"/>
              <w:right w:val="single" w:sz="4" w:space="0" w:color="auto"/>
            </w:tcBorders>
            <w:hideMark/>
          </w:tcPr>
          <w:p w:rsidR="00E03EAD" w:rsidRDefault="00E03EAD">
            <w:pPr>
              <w:pStyle w:val="29"/>
              <w:shd w:val="clear" w:color="auto" w:fill="auto"/>
              <w:spacing w:line="240" w:lineRule="auto"/>
              <w:jc w:val="both"/>
              <w:rPr>
                <w:sz w:val="24"/>
                <w:szCs w:val="24"/>
              </w:rPr>
            </w:pPr>
            <w:r>
              <w:rPr>
                <w:sz w:val="24"/>
                <w:szCs w:val="24"/>
              </w:rPr>
              <w:t>40.</w:t>
            </w:r>
            <w:r>
              <w:rPr>
                <w:b/>
                <w:sz w:val="24"/>
                <w:szCs w:val="24"/>
              </w:rPr>
              <w:t>Электромагнитные колебания в контуре. Переменный ток</w:t>
            </w:r>
            <w:r>
              <w:rPr>
                <w:sz w:val="24"/>
                <w:szCs w:val="24"/>
              </w:rPr>
              <w:t>.</w:t>
            </w:r>
            <w:r>
              <w:rPr>
                <w:b/>
                <w:sz w:val="24"/>
                <w:szCs w:val="24"/>
              </w:rPr>
              <w:t xml:space="preserve"> Трансформатор. Производство и передача электроэнергии</w:t>
            </w:r>
          </w:p>
          <w:p w:rsidR="00E03EAD" w:rsidRDefault="00E03EAD">
            <w:pPr>
              <w:pStyle w:val="29"/>
              <w:shd w:val="clear" w:color="auto" w:fill="auto"/>
              <w:spacing w:line="240" w:lineRule="auto"/>
              <w:jc w:val="both"/>
              <w:rPr>
                <w:sz w:val="24"/>
                <w:szCs w:val="24"/>
              </w:rPr>
            </w:pPr>
            <w:r>
              <w:rPr>
                <w:sz w:val="24"/>
                <w:szCs w:val="24"/>
              </w:rPr>
              <w:t>Колебательный контур. Свободные электромагнитные колебания в идеальном колебательном контуре. Формула Томсона. Связь амплитуды заряда конденсатора с амплитудой силы тока в колебательном контуре. Закон сохранения энергии в идеальном колебательном контуре. Затухающие электромагнитные колебания. Вынужденные электромагнитные колебания. Переменный ток. Мощность переменного тока. Амплитудное и действующее значение силы тока и напряжения при различной форме зависимости переменного тока от времени.</w:t>
            </w:r>
          </w:p>
          <w:p w:rsidR="00E03EAD" w:rsidRDefault="00E03EAD">
            <w:pPr>
              <w:pStyle w:val="29"/>
              <w:shd w:val="clear" w:color="auto" w:fill="auto"/>
              <w:spacing w:line="240" w:lineRule="auto"/>
              <w:jc w:val="both"/>
              <w:rPr>
                <w:sz w:val="24"/>
                <w:szCs w:val="24"/>
              </w:rPr>
            </w:pPr>
            <w:r>
              <w:rPr>
                <w:sz w:val="24"/>
                <w:szCs w:val="24"/>
              </w:rPr>
              <w:t>Синусоидальный переменный ток. Резистор, конденсатор и катушка индуктивности в цепи синусоидального переменного тока. Резонанс токов. Резонанс напряжений. Идеальный трансформатор. Производство, передача и потребление электрической энергии.</w:t>
            </w:r>
          </w:p>
          <w:p w:rsidR="00E03EAD" w:rsidRDefault="00E03EAD">
            <w:pPr>
              <w:pStyle w:val="29"/>
              <w:shd w:val="clear" w:color="auto" w:fill="auto"/>
              <w:tabs>
                <w:tab w:val="left" w:pos="6646"/>
              </w:tabs>
              <w:spacing w:line="240" w:lineRule="auto"/>
              <w:jc w:val="both"/>
              <w:rPr>
                <w:sz w:val="24"/>
                <w:szCs w:val="24"/>
              </w:rPr>
            </w:pPr>
            <w:r>
              <w:rPr>
                <w:sz w:val="24"/>
                <w:szCs w:val="24"/>
              </w:rPr>
              <w:t>Экологические риски при производстве</w:t>
            </w:r>
            <w:r>
              <w:rPr>
                <w:sz w:val="24"/>
                <w:szCs w:val="24"/>
              </w:rPr>
              <w:tab/>
              <w:t>электроэнергии. Культура</w:t>
            </w:r>
          </w:p>
          <w:p w:rsidR="00E03EAD" w:rsidRDefault="00E03EAD">
            <w:pPr>
              <w:pStyle w:val="29"/>
              <w:jc w:val="both"/>
              <w:rPr>
                <w:sz w:val="24"/>
                <w:szCs w:val="24"/>
              </w:rPr>
            </w:pPr>
            <w:r>
              <w:rPr>
                <w:sz w:val="24"/>
                <w:szCs w:val="24"/>
              </w:rPr>
              <w:t>использования электроэнергии в повседневной жизни. Технические устройства и технологические процессы: электрический звонок, генератор переменного тока, линии электропередач.</w:t>
            </w:r>
          </w:p>
          <w:p w:rsidR="00E03EAD" w:rsidRDefault="00E03EAD">
            <w:pPr>
              <w:spacing w:after="0" w:line="240" w:lineRule="auto"/>
              <w:jc w:val="both"/>
              <w:rPr>
                <w:rFonts w:ascii="Times New Roman" w:hAnsi="Times New Roman"/>
                <w:i/>
                <w:sz w:val="24"/>
                <w:szCs w:val="24"/>
                <w:u w:val="single"/>
              </w:rPr>
            </w:pPr>
            <w:r>
              <w:rPr>
                <w:rFonts w:ascii="Times New Roman" w:hAnsi="Times New Roman"/>
                <w:i/>
                <w:sz w:val="24"/>
                <w:szCs w:val="24"/>
                <w:u w:val="single"/>
              </w:rPr>
              <w:t>Демонстрации</w:t>
            </w:r>
          </w:p>
          <w:p w:rsidR="00E03EAD" w:rsidRDefault="00E03EAD">
            <w:pPr>
              <w:spacing w:after="0" w:line="240" w:lineRule="auto"/>
              <w:jc w:val="both"/>
              <w:rPr>
                <w:rFonts w:ascii="Times New Roman" w:hAnsi="Times New Roman"/>
                <w:i/>
                <w:sz w:val="24"/>
                <w:szCs w:val="24"/>
              </w:rPr>
            </w:pPr>
            <w:r>
              <w:rPr>
                <w:rFonts w:ascii="Times New Roman" w:hAnsi="Times New Roman"/>
                <w:i/>
                <w:sz w:val="24"/>
                <w:szCs w:val="24"/>
              </w:rPr>
              <w:t>Свободные электромагнитные колебания.</w:t>
            </w:r>
          </w:p>
          <w:p w:rsidR="00E03EAD" w:rsidRDefault="00E03EAD">
            <w:pPr>
              <w:spacing w:after="0" w:line="240" w:lineRule="auto"/>
              <w:jc w:val="both"/>
              <w:rPr>
                <w:rFonts w:ascii="Times New Roman" w:hAnsi="Times New Roman"/>
                <w:i/>
                <w:sz w:val="24"/>
                <w:szCs w:val="24"/>
              </w:rPr>
            </w:pPr>
            <w:r>
              <w:rPr>
                <w:rFonts w:ascii="Times New Roman" w:hAnsi="Times New Roman"/>
                <w:i/>
                <w:sz w:val="24"/>
                <w:szCs w:val="24"/>
              </w:rPr>
              <w:lastRenderedPageBreak/>
              <w:t>Зависимость частоты свободных колебаний от индуктивности и ёмкости контура.</w:t>
            </w:r>
          </w:p>
          <w:p w:rsidR="00E03EAD" w:rsidRDefault="00E03EAD">
            <w:pPr>
              <w:spacing w:after="0" w:line="240" w:lineRule="auto"/>
              <w:jc w:val="both"/>
              <w:rPr>
                <w:rFonts w:ascii="Times New Roman" w:hAnsi="Times New Roman"/>
                <w:i/>
                <w:sz w:val="24"/>
                <w:szCs w:val="24"/>
              </w:rPr>
            </w:pPr>
            <w:r>
              <w:rPr>
                <w:rFonts w:ascii="Times New Roman" w:hAnsi="Times New Roman"/>
                <w:i/>
                <w:sz w:val="24"/>
                <w:szCs w:val="24"/>
              </w:rPr>
              <w:t>Осциллограммы электромагнитных колебаний.</w:t>
            </w:r>
          </w:p>
          <w:p w:rsidR="00E03EAD" w:rsidRDefault="00E03EAD">
            <w:pPr>
              <w:spacing w:after="0" w:line="240" w:lineRule="auto"/>
              <w:jc w:val="both"/>
              <w:rPr>
                <w:rFonts w:ascii="Times New Roman" w:hAnsi="Times New Roman"/>
                <w:i/>
                <w:sz w:val="24"/>
                <w:szCs w:val="24"/>
              </w:rPr>
            </w:pPr>
            <w:r>
              <w:rPr>
                <w:rFonts w:ascii="Times New Roman" w:hAnsi="Times New Roman"/>
                <w:i/>
                <w:sz w:val="24"/>
                <w:szCs w:val="24"/>
              </w:rPr>
              <w:t>Генератор незатухающих электромагнитных колебаний. Модель электромагнитного генератора. Вынужденные синусоидальные колебания. Резистор, катушка индуктивности и конденсатор в цепи переменного тока. Резонанс при последовательном соединении резистора, катушки индуктивности и конденсатора. Устройство и принцип действия трансформатора. Модель линии электропередачи.</w:t>
            </w:r>
          </w:p>
        </w:tc>
        <w:tc>
          <w:tcPr>
            <w:tcW w:w="1008" w:type="pct"/>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jc w:val="center"/>
              <w:rPr>
                <w:rFonts w:ascii="Times New Roman" w:hAnsi="Times New Roman"/>
                <w:sz w:val="24"/>
                <w:szCs w:val="24"/>
              </w:rPr>
            </w:pPr>
            <w:r>
              <w:rPr>
                <w:rFonts w:ascii="Times New Roman" w:hAnsi="Times New Roman"/>
                <w:sz w:val="24"/>
                <w:szCs w:val="24"/>
              </w:rPr>
              <w:lastRenderedPageBreak/>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
                <w:bCs/>
                <w:sz w:val="24"/>
                <w:szCs w:val="24"/>
              </w:rPr>
            </w:pPr>
          </w:p>
        </w:tc>
      </w:tr>
      <w:tr w:rsidR="00E03EAD" w:rsidTr="00E03EAD">
        <w:trPr>
          <w:trHeight w:val="3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sz w:val="24"/>
                <w:szCs w:val="24"/>
              </w:rPr>
            </w:pPr>
          </w:p>
        </w:tc>
        <w:tc>
          <w:tcPr>
            <w:tcW w:w="2046" w:type="pct"/>
            <w:tcBorders>
              <w:top w:val="single" w:sz="4" w:space="0" w:color="auto"/>
              <w:left w:val="single" w:sz="4" w:space="0" w:color="auto"/>
              <w:bottom w:val="single" w:sz="4" w:space="0" w:color="auto"/>
              <w:right w:val="single" w:sz="4" w:space="0" w:color="auto"/>
            </w:tcBorders>
            <w:hideMark/>
          </w:tcPr>
          <w:p w:rsidR="00E03EAD" w:rsidRDefault="00E03EAD">
            <w:pPr>
              <w:spacing w:after="0" w:line="240" w:lineRule="auto"/>
              <w:jc w:val="both"/>
              <w:rPr>
                <w:rFonts w:ascii="Times New Roman" w:hAnsi="Times New Roman"/>
                <w:b/>
                <w:sz w:val="24"/>
                <w:szCs w:val="24"/>
              </w:rPr>
            </w:pPr>
            <w:r>
              <w:rPr>
                <w:rFonts w:ascii="Times New Roman" w:hAnsi="Times New Roman"/>
                <w:b/>
                <w:bCs/>
                <w:sz w:val="24"/>
                <w:szCs w:val="24"/>
              </w:rPr>
              <w:t>В том числе практических и лабораторных занятий</w:t>
            </w:r>
          </w:p>
        </w:tc>
        <w:tc>
          <w:tcPr>
            <w:tcW w:w="1008" w:type="pct"/>
            <w:tcBorders>
              <w:top w:val="single" w:sz="4" w:space="0" w:color="auto"/>
              <w:left w:val="single" w:sz="4" w:space="0" w:color="auto"/>
              <w:bottom w:val="single" w:sz="4" w:space="0" w:color="auto"/>
              <w:right w:val="single" w:sz="4" w:space="0" w:color="auto"/>
            </w:tcBorders>
            <w:vAlign w:val="center"/>
          </w:tcPr>
          <w:p w:rsidR="00E03EAD" w:rsidRDefault="00E03EAD">
            <w:pPr>
              <w:spacing w:after="0" w:line="240" w:lineRule="auto"/>
              <w:jc w:val="center"/>
              <w:rPr>
                <w:rFonts w:ascii="Times New Roman" w:hAnsi="Times New Roman"/>
                <w:b/>
                <w:sz w:val="24"/>
                <w:szCs w:val="24"/>
              </w:rPr>
            </w:pPr>
          </w:p>
        </w:tc>
        <w:tc>
          <w:tcPr>
            <w:tcW w:w="1091" w:type="pct"/>
            <w:tcBorders>
              <w:top w:val="single" w:sz="4" w:space="0" w:color="auto"/>
              <w:left w:val="single" w:sz="4" w:space="0" w:color="auto"/>
              <w:bottom w:val="single" w:sz="4" w:space="0" w:color="auto"/>
              <w:right w:val="single" w:sz="4" w:space="0" w:color="auto"/>
            </w:tcBorders>
          </w:tcPr>
          <w:p w:rsidR="00E03EAD" w:rsidRDefault="00E03EAD">
            <w:pPr>
              <w:spacing w:after="0" w:line="240" w:lineRule="auto"/>
              <w:jc w:val="center"/>
              <w:rPr>
                <w:rFonts w:ascii="Times New Roman" w:hAnsi="Times New Roman"/>
                <w:b/>
                <w:i/>
                <w:sz w:val="24"/>
                <w:szCs w:val="24"/>
              </w:rPr>
            </w:pPr>
          </w:p>
        </w:tc>
      </w:tr>
      <w:tr w:rsidR="00E03EAD" w:rsidTr="00E03EAD">
        <w:trPr>
          <w:trHeight w:val="364"/>
          <w:jc w:val="center"/>
        </w:trPr>
        <w:tc>
          <w:tcPr>
            <w:tcW w:w="855" w:type="pct"/>
            <w:vMerge w:val="restart"/>
            <w:tcBorders>
              <w:top w:val="single" w:sz="4" w:space="0" w:color="auto"/>
              <w:left w:val="single" w:sz="4" w:space="0" w:color="auto"/>
              <w:bottom w:val="single" w:sz="4" w:space="0" w:color="auto"/>
              <w:right w:val="single" w:sz="4" w:space="0" w:color="auto"/>
            </w:tcBorders>
          </w:tcPr>
          <w:p w:rsidR="00E03EAD" w:rsidRDefault="00E03EAD">
            <w:pPr>
              <w:spacing w:after="0" w:line="240" w:lineRule="auto"/>
              <w:jc w:val="center"/>
              <w:rPr>
                <w:rFonts w:ascii="Times New Roman" w:hAnsi="Times New Roman"/>
                <w:sz w:val="24"/>
                <w:szCs w:val="24"/>
              </w:rPr>
            </w:pPr>
            <w:r>
              <w:rPr>
                <w:rFonts w:ascii="Times New Roman" w:hAnsi="Times New Roman"/>
                <w:sz w:val="24"/>
                <w:szCs w:val="24"/>
              </w:rPr>
              <w:t>Тема 5.3.</w:t>
            </w:r>
          </w:p>
          <w:p w:rsidR="00E03EAD" w:rsidRDefault="00E03EAD">
            <w:pPr>
              <w:spacing w:after="0" w:line="240" w:lineRule="auto"/>
              <w:jc w:val="center"/>
              <w:rPr>
                <w:rFonts w:ascii="Times New Roman" w:hAnsi="Times New Roman"/>
                <w:sz w:val="24"/>
                <w:szCs w:val="24"/>
              </w:rPr>
            </w:pPr>
            <w:r>
              <w:rPr>
                <w:rFonts w:ascii="Times New Roman" w:hAnsi="Times New Roman"/>
                <w:sz w:val="24"/>
                <w:szCs w:val="24"/>
              </w:rPr>
              <w:t>Механические и электромагнитные волны</w:t>
            </w:r>
          </w:p>
          <w:p w:rsidR="00E03EAD" w:rsidRDefault="00E03EAD">
            <w:pPr>
              <w:jc w:val="center"/>
              <w:rPr>
                <w:rFonts w:ascii="Times New Roman" w:hAnsi="Times New Roman"/>
                <w:sz w:val="24"/>
                <w:szCs w:val="24"/>
              </w:rPr>
            </w:pPr>
          </w:p>
        </w:tc>
        <w:tc>
          <w:tcPr>
            <w:tcW w:w="2046" w:type="pct"/>
            <w:tcBorders>
              <w:top w:val="single" w:sz="4" w:space="0" w:color="auto"/>
              <w:left w:val="single" w:sz="4" w:space="0" w:color="auto"/>
              <w:bottom w:val="single" w:sz="4" w:space="0" w:color="auto"/>
              <w:right w:val="single" w:sz="4" w:space="0" w:color="auto"/>
            </w:tcBorders>
            <w:hideMark/>
          </w:tcPr>
          <w:p w:rsidR="00E03EAD" w:rsidRDefault="00E03EAD">
            <w:pPr>
              <w:spacing w:after="0" w:line="240" w:lineRule="auto"/>
              <w:ind w:left="-48"/>
              <w:jc w:val="both"/>
              <w:rPr>
                <w:rFonts w:ascii="Times New Roman" w:hAnsi="Times New Roman"/>
                <w:sz w:val="24"/>
                <w:szCs w:val="24"/>
              </w:rPr>
            </w:pPr>
            <w:r>
              <w:rPr>
                <w:rFonts w:ascii="Times New Roman" w:hAnsi="Times New Roman"/>
                <w:b/>
                <w:sz w:val="24"/>
                <w:szCs w:val="24"/>
              </w:rPr>
              <w:t>Содержание учебного материала</w:t>
            </w:r>
          </w:p>
        </w:tc>
        <w:tc>
          <w:tcPr>
            <w:tcW w:w="1008" w:type="pct"/>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jc w:val="center"/>
              <w:rPr>
                <w:rFonts w:ascii="Times New Roman" w:hAnsi="Times New Roman"/>
                <w:b/>
                <w:sz w:val="24"/>
                <w:szCs w:val="24"/>
              </w:rPr>
            </w:pPr>
            <w:r>
              <w:rPr>
                <w:rFonts w:ascii="Times New Roman" w:hAnsi="Times New Roman"/>
                <w:b/>
                <w:sz w:val="24"/>
                <w:szCs w:val="24"/>
              </w:rPr>
              <w:t>4/0</w:t>
            </w:r>
          </w:p>
        </w:tc>
        <w:tc>
          <w:tcPr>
            <w:tcW w:w="1091" w:type="pct"/>
            <w:vMerge w:val="restart"/>
            <w:tcBorders>
              <w:top w:val="single" w:sz="4" w:space="0" w:color="auto"/>
              <w:left w:val="single" w:sz="4" w:space="0" w:color="auto"/>
              <w:bottom w:val="single" w:sz="4" w:space="0" w:color="auto"/>
              <w:right w:val="single" w:sz="4" w:space="0" w:color="auto"/>
            </w:tcBorders>
            <w:hideMark/>
          </w:tcPr>
          <w:p w:rsidR="00E03EAD" w:rsidRDefault="00E03EAD">
            <w:pPr>
              <w:spacing w:after="0" w:line="240" w:lineRule="auto"/>
              <w:rPr>
                <w:rFonts w:ascii="Times New Roman" w:hAnsi="Times New Roman"/>
                <w:bCs/>
                <w:iCs/>
                <w:sz w:val="24"/>
                <w:szCs w:val="24"/>
              </w:rPr>
            </w:pPr>
            <w:r>
              <w:rPr>
                <w:rFonts w:ascii="Times New Roman" w:hAnsi="Times New Roman"/>
                <w:sz w:val="24"/>
                <w:szCs w:val="24"/>
              </w:rPr>
              <w:t>ЛР 04, ЛР 07, ЛР 09,</w:t>
            </w:r>
          </w:p>
          <w:p w:rsidR="00E03EAD" w:rsidRDefault="00E03EAD">
            <w:pPr>
              <w:spacing w:after="0" w:line="240" w:lineRule="auto"/>
              <w:jc w:val="both"/>
              <w:rPr>
                <w:rFonts w:ascii="Times New Roman" w:hAnsi="Times New Roman"/>
                <w:sz w:val="24"/>
                <w:szCs w:val="24"/>
              </w:rPr>
            </w:pPr>
            <w:r>
              <w:rPr>
                <w:rFonts w:ascii="Times New Roman" w:hAnsi="Times New Roman"/>
                <w:sz w:val="24"/>
                <w:szCs w:val="24"/>
              </w:rPr>
              <w:t xml:space="preserve">ЛР 13; МР 01-05; МР 08; </w:t>
            </w:r>
          </w:p>
          <w:p w:rsidR="00E03EAD" w:rsidRDefault="00E03EAD">
            <w:pPr>
              <w:spacing w:after="0" w:line="240" w:lineRule="auto"/>
              <w:jc w:val="both"/>
              <w:rPr>
                <w:rFonts w:ascii="Times New Roman" w:hAnsi="Times New Roman"/>
                <w:sz w:val="24"/>
                <w:szCs w:val="24"/>
              </w:rPr>
            </w:pPr>
            <w:r>
              <w:rPr>
                <w:rFonts w:ascii="Times New Roman" w:hAnsi="Times New Roman"/>
                <w:sz w:val="24"/>
                <w:szCs w:val="24"/>
              </w:rPr>
              <w:t>Пру 01-06</w:t>
            </w:r>
          </w:p>
          <w:p w:rsidR="00E03EAD" w:rsidRDefault="00E03EAD">
            <w:pPr>
              <w:spacing w:after="0" w:line="240" w:lineRule="auto"/>
              <w:jc w:val="both"/>
              <w:rPr>
                <w:rFonts w:ascii="Times New Roman" w:hAnsi="Times New Roman"/>
                <w:sz w:val="24"/>
                <w:szCs w:val="24"/>
              </w:rPr>
            </w:pPr>
            <w:r>
              <w:rPr>
                <w:rFonts w:ascii="Times New Roman" w:hAnsi="Times New Roman"/>
                <w:sz w:val="24"/>
                <w:szCs w:val="24"/>
              </w:rPr>
              <w:t>ОК 01-08</w:t>
            </w:r>
          </w:p>
          <w:p w:rsidR="00E03EAD" w:rsidRDefault="00E03EAD">
            <w:pPr>
              <w:spacing w:after="0" w:line="240" w:lineRule="auto"/>
              <w:jc w:val="center"/>
              <w:rPr>
                <w:rFonts w:ascii="Times New Roman" w:hAnsi="Times New Roman"/>
                <w:b/>
                <w:bCs/>
                <w:sz w:val="24"/>
                <w:szCs w:val="24"/>
              </w:rPr>
            </w:pPr>
          </w:p>
        </w:tc>
      </w:tr>
      <w:tr w:rsidR="00E03EAD" w:rsidTr="00E03EAD">
        <w:trPr>
          <w:trHeight w:val="3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sz w:val="24"/>
                <w:szCs w:val="24"/>
              </w:rPr>
            </w:pPr>
          </w:p>
        </w:tc>
        <w:tc>
          <w:tcPr>
            <w:tcW w:w="2046" w:type="pct"/>
            <w:tcBorders>
              <w:top w:val="single" w:sz="4" w:space="0" w:color="auto"/>
              <w:left w:val="single" w:sz="4" w:space="0" w:color="auto"/>
              <w:bottom w:val="single" w:sz="4" w:space="0" w:color="auto"/>
              <w:right w:val="single" w:sz="4" w:space="0" w:color="auto"/>
            </w:tcBorders>
            <w:hideMark/>
          </w:tcPr>
          <w:p w:rsidR="00E03EAD" w:rsidRDefault="00E03EAD">
            <w:pPr>
              <w:pStyle w:val="29"/>
              <w:shd w:val="clear" w:color="auto" w:fill="auto"/>
              <w:spacing w:line="240" w:lineRule="auto"/>
              <w:jc w:val="both"/>
              <w:rPr>
                <w:sz w:val="24"/>
                <w:szCs w:val="24"/>
              </w:rPr>
            </w:pPr>
            <w:r>
              <w:rPr>
                <w:sz w:val="24"/>
                <w:szCs w:val="24"/>
              </w:rPr>
              <w:t xml:space="preserve">41. </w:t>
            </w:r>
            <w:r>
              <w:rPr>
                <w:b/>
                <w:sz w:val="24"/>
                <w:szCs w:val="24"/>
              </w:rPr>
              <w:t xml:space="preserve">Механические и электромагнитные волны, их свойства и применение. </w:t>
            </w:r>
          </w:p>
          <w:p w:rsidR="00E03EAD" w:rsidRDefault="00E03EAD">
            <w:pPr>
              <w:pStyle w:val="29"/>
              <w:shd w:val="clear" w:color="auto" w:fill="auto"/>
              <w:spacing w:line="240" w:lineRule="auto"/>
              <w:jc w:val="both"/>
              <w:rPr>
                <w:sz w:val="24"/>
                <w:szCs w:val="24"/>
              </w:rPr>
            </w:pPr>
            <w:r>
              <w:rPr>
                <w:sz w:val="24"/>
                <w:szCs w:val="24"/>
              </w:rPr>
              <w:t>Механические волны, условия их распространения. Поперечные и продольные</w:t>
            </w:r>
          </w:p>
          <w:p w:rsidR="00E03EAD" w:rsidRDefault="00E03EAD">
            <w:pPr>
              <w:pStyle w:val="29"/>
              <w:shd w:val="clear" w:color="auto" w:fill="auto"/>
              <w:spacing w:line="240" w:lineRule="auto"/>
              <w:jc w:val="both"/>
              <w:rPr>
                <w:sz w:val="24"/>
                <w:szCs w:val="24"/>
              </w:rPr>
            </w:pPr>
            <w:r>
              <w:rPr>
                <w:sz w:val="24"/>
                <w:szCs w:val="24"/>
              </w:rPr>
              <w:t>волны. Период, скорость распространения и длина волны. Свойства механических волн: отражение, преломление, интерференция и дифракция. Звук. Скорость звука. Громкость звука. Высота тона. Тембр звука.</w:t>
            </w:r>
          </w:p>
          <w:p w:rsidR="00E03EAD" w:rsidRDefault="00E03EAD">
            <w:pPr>
              <w:pStyle w:val="29"/>
              <w:shd w:val="clear" w:color="auto" w:fill="auto"/>
              <w:spacing w:line="240" w:lineRule="auto"/>
              <w:jc w:val="both"/>
              <w:rPr>
                <w:sz w:val="24"/>
                <w:szCs w:val="24"/>
              </w:rPr>
            </w:pPr>
            <w:r>
              <w:rPr>
                <w:sz w:val="24"/>
                <w:szCs w:val="24"/>
              </w:rPr>
              <w:t>Шумовое загрязнение окружающей среды.</w:t>
            </w:r>
          </w:p>
          <w:p w:rsidR="00E03EAD" w:rsidRDefault="00E03EAD">
            <w:pPr>
              <w:pStyle w:val="29"/>
              <w:shd w:val="clear" w:color="auto" w:fill="auto"/>
              <w:spacing w:line="240" w:lineRule="auto"/>
              <w:jc w:val="both"/>
              <w:rPr>
                <w:sz w:val="24"/>
                <w:szCs w:val="24"/>
              </w:rPr>
            </w:pPr>
            <w:r>
              <w:rPr>
                <w:sz w:val="24"/>
                <w:szCs w:val="24"/>
              </w:rPr>
              <w:t xml:space="preserve">Электромагнитные волны. Условия излучения </w:t>
            </w:r>
            <w:r>
              <w:rPr>
                <w:sz w:val="24"/>
                <w:szCs w:val="24"/>
              </w:rPr>
              <w:lastRenderedPageBreak/>
              <w:t>электромагнитных волн. Взаимная ориентация векторов —» —» в электромагнитной волне.</w:t>
            </w:r>
          </w:p>
          <w:p w:rsidR="00E03EAD" w:rsidRDefault="00E03EAD">
            <w:pPr>
              <w:pStyle w:val="251"/>
              <w:shd w:val="clear" w:color="auto" w:fill="auto"/>
              <w:spacing w:line="240" w:lineRule="auto"/>
              <w:jc w:val="both"/>
              <w:rPr>
                <w:b w:val="0"/>
                <w:bCs w:val="0"/>
                <w:i w:val="0"/>
                <w:iCs w:val="0"/>
                <w:spacing w:val="0"/>
                <w:sz w:val="24"/>
                <w:szCs w:val="24"/>
                <w:lang w:val="ru-RU" w:eastAsia="ru-RU" w:bidi="ar-SA"/>
              </w:rPr>
            </w:pPr>
            <w:r>
              <w:rPr>
                <w:sz w:val="24"/>
                <w:szCs w:val="24"/>
                <w:lang w:val="ru-RU" w:eastAsia="ru-RU" w:bidi="ru-RU"/>
              </w:rPr>
              <w:t xml:space="preserve">Е, </w:t>
            </w:r>
            <w:r>
              <w:rPr>
                <w:sz w:val="24"/>
                <w:szCs w:val="24"/>
              </w:rPr>
              <w:t>B</w:t>
            </w:r>
            <w:r>
              <w:rPr>
                <w:sz w:val="24"/>
                <w:szCs w:val="24"/>
                <w:lang w:val="ru-RU"/>
              </w:rPr>
              <w:t xml:space="preserve">, </w:t>
            </w:r>
            <w:r>
              <w:rPr>
                <w:sz w:val="24"/>
                <w:szCs w:val="24"/>
              </w:rPr>
              <w:t>v</w:t>
            </w:r>
            <w:r>
              <w:rPr>
                <w:sz w:val="24"/>
                <w:szCs w:val="24"/>
                <w:lang w:val="ru-RU"/>
              </w:rPr>
              <w:t xml:space="preserve">. </w:t>
            </w:r>
            <w:r>
              <w:rPr>
                <w:b w:val="0"/>
                <w:bCs w:val="0"/>
                <w:i w:val="0"/>
                <w:iCs w:val="0"/>
                <w:spacing w:val="0"/>
                <w:sz w:val="24"/>
                <w:szCs w:val="24"/>
                <w:lang w:val="ru-RU" w:eastAsia="ru-RU" w:bidi="ar-SA"/>
              </w:rPr>
              <w:t>Свойства электромагнитных волн: отражение, преломление, поляризация, интерференция и дифракция.</w:t>
            </w:r>
          </w:p>
          <w:p w:rsidR="00E03EAD" w:rsidRDefault="00E03EAD" w:rsidP="004B6DCB">
            <w:pPr>
              <w:pStyle w:val="251"/>
              <w:shd w:val="clear" w:color="auto" w:fill="auto"/>
              <w:spacing w:line="240" w:lineRule="auto"/>
              <w:jc w:val="both"/>
              <w:rPr>
                <w:sz w:val="24"/>
                <w:szCs w:val="24"/>
                <w:lang w:val="ru-RU"/>
              </w:rPr>
            </w:pPr>
            <w:r>
              <w:rPr>
                <w:bCs w:val="0"/>
                <w:iCs w:val="0"/>
                <w:spacing w:val="0"/>
                <w:sz w:val="24"/>
                <w:szCs w:val="24"/>
                <w:lang w:val="ru-RU" w:eastAsia="ru-RU" w:bidi="ar-SA"/>
              </w:rPr>
              <w:t xml:space="preserve">Применение ультразвука </w:t>
            </w:r>
            <w:r w:rsidR="004B6DCB">
              <w:rPr>
                <w:bCs w:val="0"/>
                <w:iCs w:val="0"/>
                <w:spacing w:val="0"/>
                <w:sz w:val="24"/>
                <w:szCs w:val="24"/>
                <w:lang w:val="ru-RU" w:eastAsia="ru-RU" w:bidi="ar-SA"/>
              </w:rPr>
              <w:t xml:space="preserve">в </w:t>
            </w:r>
            <w:r w:rsidR="004B6DCB" w:rsidRPr="0010046B">
              <w:rPr>
                <w:bCs w:val="0"/>
                <w:iCs w:val="0"/>
                <w:spacing w:val="0"/>
                <w:sz w:val="24"/>
                <w:szCs w:val="24"/>
                <w:lang w:val="ru-RU" w:eastAsia="ru-RU" w:bidi="ar-SA"/>
              </w:rPr>
              <w:t>металлургическом производстве</w:t>
            </w:r>
            <w:r>
              <w:rPr>
                <w:bCs w:val="0"/>
                <w:iCs w:val="0"/>
                <w:spacing w:val="0"/>
                <w:sz w:val="24"/>
                <w:szCs w:val="24"/>
                <w:lang w:val="ru-RU" w:eastAsia="ru-RU" w:bidi="ar-SA"/>
              </w:rPr>
              <w:t>*</w:t>
            </w:r>
          </w:p>
        </w:tc>
        <w:tc>
          <w:tcPr>
            <w:tcW w:w="1008" w:type="pct"/>
            <w:tcBorders>
              <w:top w:val="single" w:sz="4" w:space="0" w:color="auto"/>
              <w:left w:val="single" w:sz="4" w:space="0" w:color="auto"/>
              <w:bottom w:val="single" w:sz="4" w:space="0" w:color="auto"/>
              <w:right w:val="single" w:sz="4" w:space="0" w:color="auto"/>
            </w:tcBorders>
            <w:vAlign w:val="center"/>
            <w:hideMark/>
          </w:tcPr>
          <w:p w:rsidR="00E03EAD" w:rsidRDefault="00E03EAD">
            <w:pPr>
              <w:jc w:val="center"/>
              <w:rPr>
                <w:rFonts w:ascii="Times New Roman" w:hAnsi="Times New Roman"/>
                <w:sz w:val="24"/>
                <w:szCs w:val="24"/>
              </w:rPr>
            </w:pPr>
            <w:r>
              <w:rPr>
                <w:rFonts w:ascii="Times New Roman" w:hAnsi="Times New Roman"/>
                <w:sz w:val="24"/>
                <w:szCs w:val="24"/>
              </w:rPr>
              <w:lastRenderedPageBreak/>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
                <w:bCs/>
                <w:sz w:val="24"/>
                <w:szCs w:val="24"/>
              </w:rPr>
            </w:pPr>
          </w:p>
        </w:tc>
      </w:tr>
      <w:tr w:rsidR="00E03EAD" w:rsidTr="00E03EAD">
        <w:trPr>
          <w:trHeight w:val="3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sz w:val="24"/>
                <w:szCs w:val="24"/>
              </w:rPr>
            </w:pPr>
          </w:p>
        </w:tc>
        <w:tc>
          <w:tcPr>
            <w:tcW w:w="2046" w:type="pct"/>
            <w:tcBorders>
              <w:top w:val="single" w:sz="4" w:space="0" w:color="auto"/>
              <w:left w:val="single" w:sz="4" w:space="0" w:color="auto"/>
              <w:bottom w:val="single" w:sz="4" w:space="0" w:color="auto"/>
              <w:right w:val="single" w:sz="4" w:space="0" w:color="auto"/>
            </w:tcBorders>
          </w:tcPr>
          <w:p w:rsidR="00E03EAD" w:rsidRDefault="00E03EAD">
            <w:pPr>
              <w:pStyle w:val="29"/>
              <w:shd w:val="clear" w:color="auto" w:fill="auto"/>
              <w:spacing w:line="240" w:lineRule="auto"/>
              <w:jc w:val="both"/>
              <w:rPr>
                <w:b/>
                <w:sz w:val="24"/>
                <w:szCs w:val="24"/>
              </w:rPr>
            </w:pPr>
            <w:r>
              <w:rPr>
                <w:sz w:val="24"/>
                <w:szCs w:val="24"/>
              </w:rPr>
              <w:t>42.</w:t>
            </w:r>
            <w:r>
              <w:rPr>
                <w:b/>
                <w:sz w:val="24"/>
                <w:szCs w:val="24"/>
              </w:rPr>
              <w:t>Шкала электромагнитных волн, их применение. Принципы радиосвязи телевидения.</w:t>
            </w:r>
          </w:p>
          <w:p w:rsidR="00E03EAD" w:rsidRDefault="00E03EAD">
            <w:pPr>
              <w:pStyle w:val="29"/>
              <w:shd w:val="clear" w:color="auto" w:fill="auto"/>
              <w:spacing w:line="240" w:lineRule="auto"/>
              <w:jc w:val="both"/>
              <w:rPr>
                <w:sz w:val="24"/>
                <w:szCs w:val="24"/>
              </w:rPr>
            </w:pPr>
            <w:r>
              <w:rPr>
                <w:sz w:val="24"/>
                <w:szCs w:val="24"/>
              </w:rPr>
              <w:t>Шкала электромагнитных волн. Применение электромагнитных волн в технике и быту. Принципы радиосвязи и телевидения. Радиолокация. Электромагнитное загрязнение окружающей среды. Технические устройства и практическое применение: музыкальные инструменты, радар, радиоприёмник, телевизор, антенна, телефон, СВЧ-печь, ультразвуковая диагностика в технике и медицине.</w:t>
            </w:r>
          </w:p>
          <w:p w:rsidR="00E03EAD" w:rsidRDefault="00E03EAD">
            <w:pPr>
              <w:pStyle w:val="29"/>
              <w:shd w:val="clear" w:color="auto" w:fill="auto"/>
              <w:spacing w:line="240" w:lineRule="auto"/>
              <w:jc w:val="both"/>
              <w:rPr>
                <w:b/>
                <w:i/>
                <w:sz w:val="24"/>
                <w:szCs w:val="24"/>
              </w:rPr>
            </w:pPr>
            <w:r>
              <w:rPr>
                <w:b/>
                <w:i/>
                <w:sz w:val="24"/>
                <w:szCs w:val="24"/>
              </w:rPr>
              <w:t>Применение электромагнитных полей для контроля качества обработки деталей</w:t>
            </w:r>
            <w:r w:rsidR="004074D3">
              <w:rPr>
                <w:b/>
                <w:i/>
                <w:sz w:val="24"/>
                <w:szCs w:val="24"/>
              </w:rPr>
              <w:t xml:space="preserve"> в металлургии</w:t>
            </w:r>
            <w:r>
              <w:rPr>
                <w:b/>
                <w:i/>
                <w:sz w:val="24"/>
                <w:szCs w:val="24"/>
              </w:rPr>
              <w:t>*</w:t>
            </w:r>
          </w:p>
          <w:p w:rsidR="00E03EAD" w:rsidRDefault="00E03EAD">
            <w:pPr>
              <w:spacing w:after="0" w:line="240" w:lineRule="auto"/>
              <w:jc w:val="both"/>
              <w:rPr>
                <w:rFonts w:ascii="Times New Roman" w:hAnsi="Times New Roman"/>
                <w:i/>
                <w:sz w:val="24"/>
                <w:szCs w:val="24"/>
                <w:u w:val="single"/>
              </w:rPr>
            </w:pPr>
            <w:r>
              <w:rPr>
                <w:rFonts w:ascii="Times New Roman" w:hAnsi="Times New Roman"/>
                <w:i/>
                <w:sz w:val="24"/>
                <w:szCs w:val="24"/>
                <w:u w:val="single"/>
              </w:rPr>
              <w:t>Демонстрации</w:t>
            </w:r>
          </w:p>
          <w:p w:rsidR="00E03EAD" w:rsidRDefault="00E03EAD">
            <w:pPr>
              <w:spacing w:after="0" w:line="240" w:lineRule="auto"/>
              <w:jc w:val="both"/>
              <w:rPr>
                <w:rFonts w:ascii="Times New Roman" w:hAnsi="Times New Roman"/>
                <w:i/>
                <w:sz w:val="24"/>
                <w:szCs w:val="24"/>
              </w:rPr>
            </w:pPr>
            <w:r>
              <w:rPr>
                <w:rFonts w:ascii="Times New Roman" w:hAnsi="Times New Roman"/>
                <w:i/>
                <w:sz w:val="24"/>
                <w:szCs w:val="24"/>
              </w:rPr>
              <w:t>Образование и распространение поперечных и продольных волн.</w:t>
            </w:r>
          </w:p>
          <w:p w:rsidR="00E03EAD" w:rsidRDefault="00E03EAD">
            <w:pPr>
              <w:spacing w:after="0" w:line="240" w:lineRule="auto"/>
              <w:jc w:val="both"/>
              <w:rPr>
                <w:rFonts w:ascii="Times New Roman" w:hAnsi="Times New Roman"/>
                <w:i/>
                <w:sz w:val="24"/>
                <w:szCs w:val="24"/>
              </w:rPr>
            </w:pPr>
            <w:r>
              <w:rPr>
                <w:rFonts w:ascii="Times New Roman" w:hAnsi="Times New Roman"/>
                <w:i/>
                <w:sz w:val="24"/>
                <w:szCs w:val="24"/>
              </w:rPr>
              <w:t>Колеблющееся тело как источник звука.</w:t>
            </w:r>
          </w:p>
          <w:p w:rsidR="00E03EAD" w:rsidRDefault="00E03EAD">
            <w:pPr>
              <w:spacing w:after="0" w:line="240" w:lineRule="auto"/>
              <w:jc w:val="both"/>
              <w:rPr>
                <w:rFonts w:ascii="Times New Roman" w:hAnsi="Times New Roman"/>
                <w:i/>
                <w:sz w:val="24"/>
                <w:szCs w:val="24"/>
              </w:rPr>
            </w:pPr>
            <w:r>
              <w:rPr>
                <w:rFonts w:ascii="Times New Roman" w:hAnsi="Times New Roman"/>
                <w:i/>
                <w:sz w:val="24"/>
                <w:szCs w:val="24"/>
              </w:rPr>
              <w:t>Зависимость длины волны от частоты колебаний.</w:t>
            </w:r>
          </w:p>
          <w:p w:rsidR="00E03EAD" w:rsidRDefault="00E03EAD">
            <w:pPr>
              <w:spacing w:after="0" w:line="240" w:lineRule="auto"/>
              <w:jc w:val="both"/>
              <w:rPr>
                <w:rFonts w:ascii="Times New Roman" w:hAnsi="Times New Roman"/>
                <w:i/>
                <w:sz w:val="24"/>
                <w:szCs w:val="24"/>
              </w:rPr>
            </w:pPr>
            <w:r>
              <w:rPr>
                <w:rFonts w:ascii="Times New Roman" w:hAnsi="Times New Roman"/>
                <w:i/>
                <w:sz w:val="24"/>
                <w:szCs w:val="24"/>
              </w:rPr>
              <w:t>Наблюдение отражения и преломления механических волн.</w:t>
            </w:r>
          </w:p>
          <w:p w:rsidR="00E03EAD" w:rsidRDefault="00E03EAD">
            <w:pPr>
              <w:spacing w:after="0" w:line="240" w:lineRule="auto"/>
              <w:jc w:val="both"/>
              <w:rPr>
                <w:rFonts w:ascii="Times New Roman" w:hAnsi="Times New Roman"/>
                <w:i/>
                <w:sz w:val="24"/>
                <w:szCs w:val="24"/>
              </w:rPr>
            </w:pPr>
            <w:r>
              <w:rPr>
                <w:rFonts w:ascii="Times New Roman" w:hAnsi="Times New Roman"/>
                <w:i/>
                <w:sz w:val="24"/>
                <w:szCs w:val="24"/>
              </w:rPr>
              <w:t>Наблюдение интерференции и дифракции механических волн.</w:t>
            </w:r>
          </w:p>
          <w:p w:rsidR="00E03EAD" w:rsidRDefault="00E03EAD">
            <w:pPr>
              <w:spacing w:after="0" w:line="240" w:lineRule="auto"/>
              <w:jc w:val="both"/>
              <w:rPr>
                <w:rFonts w:ascii="Times New Roman" w:hAnsi="Times New Roman"/>
                <w:i/>
                <w:sz w:val="24"/>
                <w:szCs w:val="24"/>
              </w:rPr>
            </w:pPr>
            <w:r>
              <w:rPr>
                <w:rFonts w:ascii="Times New Roman" w:hAnsi="Times New Roman"/>
                <w:i/>
                <w:sz w:val="24"/>
                <w:szCs w:val="24"/>
              </w:rPr>
              <w:lastRenderedPageBreak/>
              <w:t>Акустический резонанс.</w:t>
            </w:r>
          </w:p>
          <w:p w:rsidR="00E03EAD" w:rsidRDefault="00E03EAD">
            <w:pPr>
              <w:spacing w:after="0" w:line="240" w:lineRule="auto"/>
              <w:jc w:val="both"/>
              <w:rPr>
                <w:rFonts w:ascii="Times New Roman" w:hAnsi="Times New Roman"/>
                <w:i/>
                <w:sz w:val="24"/>
                <w:szCs w:val="24"/>
              </w:rPr>
            </w:pPr>
            <w:r>
              <w:rPr>
                <w:rFonts w:ascii="Times New Roman" w:hAnsi="Times New Roman"/>
                <w:i/>
                <w:sz w:val="24"/>
                <w:szCs w:val="24"/>
              </w:rPr>
              <w:t>Свойства ультразвука и его применение.</w:t>
            </w:r>
          </w:p>
          <w:p w:rsidR="00E03EAD" w:rsidRDefault="00E03EAD">
            <w:pPr>
              <w:pStyle w:val="29"/>
              <w:shd w:val="clear" w:color="auto" w:fill="auto"/>
              <w:spacing w:line="240" w:lineRule="auto"/>
              <w:jc w:val="both"/>
              <w:rPr>
                <w:i/>
                <w:sz w:val="24"/>
                <w:szCs w:val="24"/>
              </w:rPr>
            </w:pPr>
            <w:r>
              <w:rPr>
                <w:i/>
                <w:sz w:val="24"/>
                <w:szCs w:val="24"/>
              </w:rPr>
              <w:t>Наблюдение связи громкости звука и высоты тона с амплитудой и частотой колебаний.</w:t>
            </w:r>
          </w:p>
          <w:p w:rsidR="00E03EAD" w:rsidRDefault="00E03EAD">
            <w:pPr>
              <w:pStyle w:val="29"/>
              <w:shd w:val="clear" w:color="auto" w:fill="auto"/>
              <w:spacing w:line="240" w:lineRule="auto"/>
              <w:jc w:val="both"/>
              <w:rPr>
                <w:b/>
                <w:i/>
                <w:sz w:val="24"/>
                <w:szCs w:val="24"/>
              </w:rPr>
            </w:pPr>
          </w:p>
        </w:tc>
        <w:tc>
          <w:tcPr>
            <w:tcW w:w="1008" w:type="pct"/>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jc w:val="center"/>
              <w:rPr>
                <w:rFonts w:ascii="Times New Roman" w:hAnsi="Times New Roman"/>
                <w:sz w:val="24"/>
                <w:szCs w:val="24"/>
              </w:rPr>
            </w:pPr>
            <w:r>
              <w:rPr>
                <w:rFonts w:ascii="Times New Roman" w:hAnsi="Times New Roman"/>
                <w:sz w:val="24"/>
                <w:szCs w:val="24"/>
              </w:rPr>
              <w:lastRenderedPageBreak/>
              <w:t>2</w:t>
            </w:r>
          </w:p>
        </w:tc>
        <w:tc>
          <w:tcPr>
            <w:tcW w:w="1091" w:type="pct"/>
            <w:tcBorders>
              <w:top w:val="single" w:sz="4" w:space="0" w:color="auto"/>
              <w:left w:val="single" w:sz="4" w:space="0" w:color="auto"/>
              <w:bottom w:val="single" w:sz="4" w:space="0" w:color="auto"/>
              <w:right w:val="single" w:sz="4" w:space="0" w:color="auto"/>
            </w:tcBorders>
          </w:tcPr>
          <w:p w:rsidR="00E03EAD" w:rsidRDefault="00E03EAD">
            <w:pPr>
              <w:spacing w:after="0" w:line="240" w:lineRule="auto"/>
              <w:rPr>
                <w:rFonts w:ascii="Times New Roman" w:hAnsi="Times New Roman"/>
                <w:bCs/>
                <w:iCs/>
                <w:sz w:val="24"/>
                <w:szCs w:val="24"/>
              </w:rPr>
            </w:pPr>
            <w:r>
              <w:rPr>
                <w:rFonts w:ascii="Times New Roman" w:hAnsi="Times New Roman"/>
                <w:sz w:val="24"/>
                <w:szCs w:val="24"/>
              </w:rPr>
              <w:t>ЛР 04, ЛР 07, ЛР 09,</w:t>
            </w:r>
          </w:p>
          <w:p w:rsidR="00E03EAD" w:rsidRDefault="00E03EAD">
            <w:pPr>
              <w:spacing w:after="0" w:line="240" w:lineRule="auto"/>
              <w:jc w:val="both"/>
              <w:rPr>
                <w:rFonts w:ascii="Times New Roman" w:hAnsi="Times New Roman"/>
                <w:sz w:val="24"/>
                <w:szCs w:val="24"/>
              </w:rPr>
            </w:pPr>
            <w:r>
              <w:rPr>
                <w:rFonts w:ascii="Times New Roman" w:hAnsi="Times New Roman"/>
                <w:sz w:val="24"/>
                <w:szCs w:val="24"/>
              </w:rPr>
              <w:t xml:space="preserve">ЛР 13; МР 01-05; МР 08; </w:t>
            </w:r>
          </w:p>
          <w:p w:rsidR="00E03EAD" w:rsidRDefault="00E03EAD">
            <w:pPr>
              <w:spacing w:after="0" w:line="240" w:lineRule="auto"/>
              <w:jc w:val="both"/>
              <w:rPr>
                <w:rFonts w:ascii="Times New Roman" w:hAnsi="Times New Roman"/>
                <w:sz w:val="24"/>
                <w:szCs w:val="24"/>
              </w:rPr>
            </w:pPr>
            <w:r>
              <w:rPr>
                <w:rFonts w:ascii="Times New Roman" w:hAnsi="Times New Roman"/>
                <w:sz w:val="24"/>
                <w:szCs w:val="24"/>
              </w:rPr>
              <w:t>Пру 01-06</w:t>
            </w:r>
          </w:p>
          <w:p w:rsidR="00E03EAD" w:rsidRDefault="00E03EAD">
            <w:pPr>
              <w:spacing w:after="0" w:line="240" w:lineRule="auto"/>
              <w:jc w:val="both"/>
              <w:rPr>
                <w:rFonts w:ascii="Times New Roman" w:hAnsi="Times New Roman"/>
                <w:sz w:val="24"/>
                <w:szCs w:val="24"/>
              </w:rPr>
            </w:pPr>
            <w:r>
              <w:rPr>
                <w:rFonts w:ascii="Times New Roman" w:hAnsi="Times New Roman"/>
                <w:sz w:val="24"/>
                <w:szCs w:val="24"/>
              </w:rPr>
              <w:t>ОК 01-08</w:t>
            </w:r>
          </w:p>
          <w:p w:rsidR="00E03EAD" w:rsidRDefault="00E03EAD">
            <w:pPr>
              <w:spacing w:after="0" w:line="240" w:lineRule="auto"/>
              <w:jc w:val="center"/>
              <w:rPr>
                <w:rFonts w:ascii="Times New Roman" w:hAnsi="Times New Roman"/>
                <w:b/>
                <w:i/>
                <w:sz w:val="24"/>
                <w:szCs w:val="24"/>
              </w:rPr>
            </w:pPr>
          </w:p>
        </w:tc>
      </w:tr>
      <w:tr w:rsidR="00E03EAD" w:rsidTr="00E03EAD">
        <w:trPr>
          <w:trHeight w:val="364"/>
          <w:jc w:val="center"/>
        </w:trPr>
        <w:tc>
          <w:tcPr>
            <w:tcW w:w="2901" w:type="pct"/>
            <w:gridSpan w:val="2"/>
            <w:tcBorders>
              <w:top w:val="single" w:sz="4" w:space="0" w:color="auto"/>
              <w:left w:val="single" w:sz="4" w:space="0" w:color="auto"/>
              <w:bottom w:val="single" w:sz="4" w:space="0" w:color="auto"/>
              <w:right w:val="single" w:sz="4" w:space="0" w:color="auto"/>
            </w:tcBorders>
            <w:hideMark/>
          </w:tcPr>
          <w:p w:rsidR="00E03EAD" w:rsidRDefault="00E03EAD">
            <w:pPr>
              <w:spacing w:after="0" w:line="240" w:lineRule="auto"/>
              <w:jc w:val="both"/>
              <w:rPr>
                <w:rFonts w:ascii="Times New Roman" w:hAnsi="Times New Roman"/>
                <w:b/>
                <w:sz w:val="24"/>
                <w:szCs w:val="24"/>
              </w:rPr>
            </w:pPr>
            <w:r>
              <w:rPr>
                <w:rFonts w:ascii="Times New Roman" w:hAnsi="Times New Roman"/>
                <w:b/>
                <w:sz w:val="24"/>
                <w:szCs w:val="24"/>
              </w:rPr>
              <w:lastRenderedPageBreak/>
              <w:t>Раздел 6. Оптика</w:t>
            </w:r>
          </w:p>
        </w:tc>
        <w:tc>
          <w:tcPr>
            <w:tcW w:w="1008" w:type="pct"/>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jc w:val="center"/>
              <w:rPr>
                <w:rFonts w:ascii="Times New Roman" w:hAnsi="Times New Roman"/>
                <w:b/>
                <w:sz w:val="24"/>
                <w:szCs w:val="24"/>
              </w:rPr>
            </w:pPr>
            <w:r>
              <w:rPr>
                <w:rFonts w:ascii="Times New Roman" w:hAnsi="Times New Roman"/>
                <w:b/>
                <w:sz w:val="24"/>
                <w:szCs w:val="24"/>
              </w:rPr>
              <w:t>6/4</w:t>
            </w:r>
          </w:p>
        </w:tc>
        <w:tc>
          <w:tcPr>
            <w:tcW w:w="1091" w:type="pct"/>
            <w:vMerge w:val="restart"/>
            <w:tcBorders>
              <w:top w:val="single" w:sz="4" w:space="0" w:color="auto"/>
              <w:left w:val="single" w:sz="4" w:space="0" w:color="auto"/>
              <w:bottom w:val="single" w:sz="4" w:space="0" w:color="auto"/>
              <w:right w:val="single" w:sz="4" w:space="0" w:color="auto"/>
            </w:tcBorders>
            <w:hideMark/>
          </w:tcPr>
          <w:p w:rsidR="00E03EAD" w:rsidRDefault="00E03EAD">
            <w:pPr>
              <w:spacing w:after="0" w:line="240" w:lineRule="auto"/>
              <w:rPr>
                <w:rFonts w:ascii="Times New Roman" w:hAnsi="Times New Roman"/>
                <w:bCs/>
                <w:iCs/>
                <w:sz w:val="24"/>
                <w:szCs w:val="24"/>
              </w:rPr>
            </w:pPr>
            <w:r>
              <w:rPr>
                <w:rFonts w:ascii="Times New Roman" w:hAnsi="Times New Roman"/>
                <w:sz w:val="24"/>
                <w:szCs w:val="24"/>
              </w:rPr>
              <w:t>ЛР 04, ЛР 07, ЛР 09,</w:t>
            </w:r>
          </w:p>
          <w:p w:rsidR="00E03EAD" w:rsidRDefault="00E03EAD">
            <w:pPr>
              <w:spacing w:after="0" w:line="240" w:lineRule="auto"/>
              <w:jc w:val="both"/>
              <w:rPr>
                <w:rFonts w:ascii="Times New Roman" w:hAnsi="Times New Roman"/>
                <w:sz w:val="24"/>
                <w:szCs w:val="24"/>
              </w:rPr>
            </w:pPr>
            <w:r>
              <w:rPr>
                <w:rFonts w:ascii="Times New Roman" w:hAnsi="Times New Roman"/>
                <w:sz w:val="24"/>
                <w:szCs w:val="24"/>
              </w:rPr>
              <w:t xml:space="preserve">ЛР 13; МР 01-05; МР 08; </w:t>
            </w:r>
          </w:p>
          <w:p w:rsidR="00E03EAD" w:rsidRDefault="00E03EAD">
            <w:pPr>
              <w:spacing w:after="0" w:line="240" w:lineRule="auto"/>
              <w:jc w:val="both"/>
              <w:rPr>
                <w:rFonts w:ascii="Times New Roman" w:hAnsi="Times New Roman"/>
                <w:sz w:val="24"/>
                <w:szCs w:val="24"/>
              </w:rPr>
            </w:pPr>
            <w:r>
              <w:rPr>
                <w:rFonts w:ascii="Times New Roman" w:hAnsi="Times New Roman"/>
                <w:sz w:val="24"/>
                <w:szCs w:val="24"/>
              </w:rPr>
              <w:t>Пру 01-06</w:t>
            </w:r>
          </w:p>
          <w:p w:rsidR="00E03EAD" w:rsidRDefault="00E03EAD">
            <w:pPr>
              <w:spacing w:after="0" w:line="240" w:lineRule="auto"/>
              <w:jc w:val="both"/>
              <w:rPr>
                <w:rFonts w:ascii="Times New Roman" w:hAnsi="Times New Roman"/>
                <w:sz w:val="24"/>
                <w:szCs w:val="24"/>
              </w:rPr>
            </w:pPr>
            <w:r>
              <w:rPr>
                <w:rFonts w:ascii="Times New Roman" w:hAnsi="Times New Roman"/>
                <w:sz w:val="24"/>
                <w:szCs w:val="24"/>
              </w:rPr>
              <w:t>ОК 01-08</w:t>
            </w:r>
          </w:p>
          <w:p w:rsidR="00E03EAD" w:rsidRDefault="00E03EAD">
            <w:pPr>
              <w:spacing w:after="0" w:line="240" w:lineRule="auto"/>
              <w:jc w:val="center"/>
              <w:rPr>
                <w:rFonts w:ascii="Times New Roman" w:hAnsi="Times New Roman"/>
                <w:b/>
                <w:bCs/>
                <w:sz w:val="24"/>
                <w:szCs w:val="24"/>
              </w:rPr>
            </w:pPr>
          </w:p>
        </w:tc>
      </w:tr>
      <w:tr w:rsidR="00E03EAD" w:rsidTr="00E03EAD">
        <w:trPr>
          <w:trHeight w:val="364"/>
          <w:jc w:val="center"/>
        </w:trPr>
        <w:tc>
          <w:tcPr>
            <w:tcW w:w="855" w:type="pct"/>
            <w:vMerge w:val="restart"/>
            <w:tcBorders>
              <w:top w:val="single" w:sz="4" w:space="0" w:color="auto"/>
              <w:left w:val="single" w:sz="4" w:space="0" w:color="auto"/>
              <w:bottom w:val="single" w:sz="4" w:space="0" w:color="auto"/>
              <w:right w:val="single" w:sz="4" w:space="0" w:color="auto"/>
            </w:tcBorders>
            <w:hideMark/>
          </w:tcPr>
          <w:p w:rsidR="00E03EAD" w:rsidRDefault="00E03EAD">
            <w:pPr>
              <w:spacing w:after="0" w:line="240" w:lineRule="auto"/>
              <w:jc w:val="center"/>
              <w:rPr>
                <w:rFonts w:ascii="Times New Roman" w:hAnsi="Times New Roman"/>
                <w:sz w:val="24"/>
                <w:szCs w:val="24"/>
              </w:rPr>
            </w:pPr>
            <w:r>
              <w:rPr>
                <w:rFonts w:ascii="Times New Roman" w:hAnsi="Times New Roman"/>
                <w:sz w:val="24"/>
                <w:szCs w:val="24"/>
              </w:rPr>
              <w:t>Тема 6.1</w:t>
            </w:r>
          </w:p>
          <w:p w:rsidR="00E03EAD" w:rsidRDefault="00E03EAD">
            <w:pPr>
              <w:spacing w:after="0" w:line="240" w:lineRule="auto"/>
              <w:jc w:val="center"/>
              <w:rPr>
                <w:rFonts w:ascii="Times New Roman" w:hAnsi="Times New Roman"/>
                <w:sz w:val="24"/>
                <w:szCs w:val="24"/>
              </w:rPr>
            </w:pPr>
            <w:r>
              <w:rPr>
                <w:rFonts w:ascii="Times New Roman" w:hAnsi="Times New Roman"/>
                <w:sz w:val="24"/>
                <w:szCs w:val="24"/>
              </w:rPr>
              <w:t>Оптика</w:t>
            </w:r>
          </w:p>
        </w:tc>
        <w:tc>
          <w:tcPr>
            <w:tcW w:w="2046" w:type="pct"/>
            <w:tcBorders>
              <w:top w:val="single" w:sz="4" w:space="0" w:color="auto"/>
              <w:left w:val="single" w:sz="4" w:space="0" w:color="auto"/>
              <w:bottom w:val="single" w:sz="4" w:space="0" w:color="auto"/>
              <w:right w:val="single" w:sz="4" w:space="0" w:color="auto"/>
            </w:tcBorders>
            <w:hideMark/>
          </w:tcPr>
          <w:p w:rsidR="00E03EAD" w:rsidRDefault="00E03EAD">
            <w:pPr>
              <w:pStyle w:val="29"/>
              <w:shd w:val="clear" w:color="auto" w:fill="auto"/>
              <w:spacing w:line="240" w:lineRule="auto"/>
              <w:jc w:val="both"/>
              <w:rPr>
                <w:b/>
                <w:sz w:val="24"/>
                <w:szCs w:val="24"/>
              </w:rPr>
            </w:pPr>
            <w:r>
              <w:rPr>
                <w:sz w:val="24"/>
                <w:szCs w:val="24"/>
              </w:rPr>
              <w:t xml:space="preserve">43. </w:t>
            </w:r>
            <w:r>
              <w:rPr>
                <w:b/>
                <w:sz w:val="24"/>
                <w:szCs w:val="24"/>
              </w:rPr>
              <w:t>Оптика</w:t>
            </w:r>
          </w:p>
          <w:p w:rsidR="00E03EAD" w:rsidRDefault="00E03EAD">
            <w:pPr>
              <w:pStyle w:val="29"/>
              <w:shd w:val="clear" w:color="auto" w:fill="auto"/>
              <w:spacing w:line="240" w:lineRule="auto"/>
              <w:jc w:val="both"/>
              <w:rPr>
                <w:sz w:val="24"/>
                <w:szCs w:val="24"/>
              </w:rPr>
            </w:pPr>
            <w:r>
              <w:rPr>
                <w:sz w:val="24"/>
                <w:szCs w:val="24"/>
              </w:rPr>
              <w:t>Прямолинейное распространение света в однородной среде. Луч света. Точечный источник света. Отражение света. Законы отражения света. Построение изображений в плоском зеркале. Сферические зеркала. Преломление света. Законы преломления света. Абсолютный показатель преломления. Относительный показатель преломления. Постоянство частоты света и соотношение длин волн при переходе монохроматического света через границу раздела двух оптических сред. Ход лучей в призме. Дисперсия света. Сложный состав белого света. Цвет. Полное внутреннее отражение. Предельный угол полного внутреннего отражения.</w:t>
            </w:r>
          </w:p>
        </w:tc>
        <w:tc>
          <w:tcPr>
            <w:tcW w:w="1008" w:type="pct"/>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jc w:val="center"/>
              <w:rPr>
                <w:rFonts w:ascii="Times New Roman" w:hAnsi="Times New Roman"/>
                <w:sz w:val="24"/>
                <w:szCs w:val="24"/>
              </w:rPr>
            </w:pPr>
            <w:r>
              <w:rPr>
                <w:rFonts w:ascii="Times New Roman" w:hAnsi="Times New Roman"/>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
                <w:bCs/>
                <w:sz w:val="24"/>
                <w:szCs w:val="24"/>
              </w:rPr>
            </w:pPr>
          </w:p>
        </w:tc>
      </w:tr>
      <w:tr w:rsidR="00E03EAD" w:rsidTr="00E03EAD">
        <w:trPr>
          <w:trHeight w:val="3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sz w:val="24"/>
                <w:szCs w:val="24"/>
              </w:rPr>
            </w:pPr>
          </w:p>
        </w:tc>
        <w:tc>
          <w:tcPr>
            <w:tcW w:w="2046" w:type="pct"/>
            <w:tcBorders>
              <w:top w:val="single" w:sz="4" w:space="0" w:color="auto"/>
              <w:left w:val="single" w:sz="4" w:space="0" w:color="auto"/>
              <w:bottom w:val="single" w:sz="4" w:space="0" w:color="auto"/>
              <w:right w:val="single" w:sz="4" w:space="0" w:color="auto"/>
            </w:tcBorders>
          </w:tcPr>
          <w:p w:rsidR="00E03EAD" w:rsidRDefault="00E03EAD">
            <w:pPr>
              <w:pStyle w:val="29"/>
              <w:shd w:val="clear" w:color="auto" w:fill="auto"/>
              <w:spacing w:line="240" w:lineRule="auto"/>
              <w:jc w:val="both"/>
              <w:rPr>
                <w:sz w:val="24"/>
                <w:szCs w:val="24"/>
              </w:rPr>
            </w:pPr>
            <w:r>
              <w:rPr>
                <w:sz w:val="24"/>
                <w:szCs w:val="24"/>
              </w:rPr>
              <w:t xml:space="preserve">44. </w:t>
            </w:r>
            <w:r>
              <w:rPr>
                <w:b/>
                <w:sz w:val="24"/>
                <w:szCs w:val="24"/>
              </w:rPr>
              <w:t>Линзы.</w:t>
            </w:r>
          </w:p>
          <w:p w:rsidR="00E03EAD" w:rsidRDefault="00E03EAD">
            <w:pPr>
              <w:pStyle w:val="29"/>
              <w:shd w:val="clear" w:color="auto" w:fill="auto"/>
              <w:spacing w:line="240" w:lineRule="auto"/>
              <w:jc w:val="both"/>
              <w:rPr>
                <w:sz w:val="24"/>
                <w:szCs w:val="24"/>
              </w:rPr>
            </w:pPr>
            <w:r>
              <w:rPr>
                <w:sz w:val="24"/>
                <w:szCs w:val="24"/>
              </w:rPr>
              <w:t>Собирающие и рассеивающие линзы. Тонкая линза. Фокусное расстояние и оптическая сила тонкой линзы. Зависимость фокусного расстояния тонкой сферической линзы от её геометрии и относительного показателя преломления. Формула тонкой линзы. Увеличение, даваемое линзой.</w:t>
            </w:r>
          </w:p>
          <w:p w:rsidR="00E03EAD" w:rsidRDefault="00E03EAD">
            <w:pPr>
              <w:pStyle w:val="29"/>
              <w:shd w:val="clear" w:color="auto" w:fill="auto"/>
              <w:spacing w:line="240" w:lineRule="auto"/>
              <w:jc w:val="both"/>
              <w:rPr>
                <w:sz w:val="24"/>
                <w:szCs w:val="24"/>
              </w:rPr>
            </w:pPr>
            <w:r>
              <w:rPr>
                <w:sz w:val="24"/>
                <w:szCs w:val="24"/>
              </w:rPr>
              <w:t xml:space="preserve">Ход луча, прошедшего линзу под произвольным углом к её главной оптической </w:t>
            </w:r>
            <w:r>
              <w:rPr>
                <w:sz w:val="24"/>
                <w:szCs w:val="24"/>
              </w:rPr>
              <w:lastRenderedPageBreak/>
              <w:t>оси. Построение изображений точки и отрезка прямой в собирающих и рассеивающих линзах и их системах. Оптические приборы. Разрешающая способность. Глаз как оптическая система. Пределы применимости геометрической оптики.</w:t>
            </w:r>
          </w:p>
          <w:p w:rsidR="00E03EAD" w:rsidRDefault="00E03EAD">
            <w:pPr>
              <w:pStyle w:val="29"/>
              <w:shd w:val="clear" w:color="auto" w:fill="auto"/>
              <w:spacing w:line="240" w:lineRule="auto"/>
              <w:jc w:val="both"/>
              <w:rPr>
                <w:b/>
                <w:i/>
                <w:sz w:val="24"/>
                <w:szCs w:val="24"/>
              </w:rPr>
            </w:pPr>
            <w:r>
              <w:rPr>
                <w:b/>
                <w:i/>
                <w:sz w:val="24"/>
                <w:szCs w:val="24"/>
              </w:rPr>
              <w:t xml:space="preserve">Применение </w:t>
            </w:r>
            <w:r w:rsidR="004074D3">
              <w:rPr>
                <w:b/>
                <w:i/>
                <w:sz w:val="24"/>
                <w:szCs w:val="24"/>
              </w:rPr>
              <w:t xml:space="preserve">спектрометра </w:t>
            </w:r>
            <w:r>
              <w:rPr>
                <w:b/>
                <w:i/>
                <w:sz w:val="24"/>
                <w:szCs w:val="24"/>
              </w:rPr>
              <w:t xml:space="preserve">для контроля качества </w:t>
            </w:r>
            <w:r w:rsidR="004074D3">
              <w:rPr>
                <w:b/>
                <w:i/>
                <w:sz w:val="24"/>
                <w:szCs w:val="24"/>
              </w:rPr>
              <w:t>продукции металлургического производства</w:t>
            </w:r>
            <w:r>
              <w:rPr>
                <w:b/>
                <w:i/>
                <w:sz w:val="24"/>
                <w:szCs w:val="24"/>
              </w:rPr>
              <w:t>*</w:t>
            </w:r>
          </w:p>
          <w:p w:rsidR="00E03EAD" w:rsidRDefault="00E03EAD">
            <w:pPr>
              <w:pStyle w:val="29"/>
              <w:shd w:val="clear" w:color="auto" w:fill="auto"/>
              <w:spacing w:line="240" w:lineRule="auto"/>
              <w:jc w:val="both"/>
              <w:rPr>
                <w:b/>
                <w:i/>
                <w:sz w:val="24"/>
                <w:szCs w:val="24"/>
              </w:rPr>
            </w:pPr>
          </w:p>
        </w:tc>
        <w:tc>
          <w:tcPr>
            <w:tcW w:w="1008" w:type="pct"/>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jc w:val="center"/>
              <w:rPr>
                <w:rFonts w:ascii="Times New Roman" w:hAnsi="Times New Roman"/>
                <w:sz w:val="24"/>
                <w:szCs w:val="24"/>
              </w:rPr>
            </w:pPr>
            <w:r>
              <w:rPr>
                <w:rFonts w:ascii="Times New Roman" w:hAnsi="Times New Roman"/>
                <w:sz w:val="24"/>
                <w:szCs w:val="24"/>
              </w:rPr>
              <w:lastRenderedPageBreak/>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
                <w:bCs/>
                <w:sz w:val="24"/>
                <w:szCs w:val="24"/>
              </w:rPr>
            </w:pPr>
          </w:p>
        </w:tc>
      </w:tr>
      <w:tr w:rsidR="00E03EAD" w:rsidTr="00E03EAD">
        <w:trPr>
          <w:trHeight w:val="3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sz w:val="24"/>
                <w:szCs w:val="24"/>
              </w:rPr>
            </w:pPr>
          </w:p>
        </w:tc>
        <w:tc>
          <w:tcPr>
            <w:tcW w:w="2046" w:type="pct"/>
            <w:tcBorders>
              <w:top w:val="single" w:sz="4" w:space="0" w:color="auto"/>
              <w:left w:val="single" w:sz="4" w:space="0" w:color="auto"/>
              <w:bottom w:val="single" w:sz="4" w:space="0" w:color="auto"/>
              <w:right w:val="single" w:sz="4" w:space="0" w:color="auto"/>
            </w:tcBorders>
          </w:tcPr>
          <w:p w:rsidR="00E03EAD" w:rsidRDefault="00E03EAD">
            <w:pPr>
              <w:pStyle w:val="29"/>
              <w:shd w:val="clear" w:color="auto" w:fill="auto"/>
              <w:spacing w:line="240" w:lineRule="auto"/>
              <w:jc w:val="both"/>
              <w:rPr>
                <w:sz w:val="24"/>
                <w:szCs w:val="24"/>
              </w:rPr>
            </w:pPr>
            <w:r>
              <w:rPr>
                <w:sz w:val="24"/>
                <w:szCs w:val="24"/>
              </w:rPr>
              <w:t>45.</w:t>
            </w:r>
            <w:r>
              <w:rPr>
                <w:b/>
                <w:sz w:val="24"/>
                <w:szCs w:val="24"/>
              </w:rPr>
              <w:t>Волновыесвойства света.</w:t>
            </w:r>
          </w:p>
          <w:p w:rsidR="00E03EAD" w:rsidRDefault="00E03EAD">
            <w:pPr>
              <w:pStyle w:val="29"/>
              <w:shd w:val="clear" w:color="auto" w:fill="auto"/>
              <w:spacing w:line="240" w:lineRule="auto"/>
              <w:jc w:val="both"/>
              <w:rPr>
                <w:sz w:val="24"/>
                <w:szCs w:val="24"/>
              </w:rPr>
            </w:pPr>
            <w:r>
              <w:rPr>
                <w:sz w:val="24"/>
                <w:szCs w:val="24"/>
              </w:rPr>
              <w:t>Волновая оптика. Дисперсия света. Сложный состав белого света. Цвет. Интерференция света. Когерентные источники. Условия наблюдения максимумов и минимумов в интерференционной картине от двух когерентных источников. Примеры классических интерференционных схем.</w:t>
            </w:r>
          </w:p>
          <w:p w:rsidR="00E03EAD" w:rsidRPr="004074D3" w:rsidRDefault="00E03EAD">
            <w:pPr>
              <w:pStyle w:val="29"/>
              <w:shd w:val="clear" w:color="auto" w:fill="auto"/>
              <w:spacing w:line="240" w:lineRule="auto"/>
              <w:jc w:val="both"/>
              <w:rPr>
                <w:sz w:val="24"/>
                <w:szCs w:val="24"/>
              </w:rPr>
            </w:pPr>
            <w:r>
              <w:rPr>
                <w:sz w:val="24"/>
                <w:szCs w:val="24"/>
              </w:rPr>
              <w:t>Дифракция света. Дифракционная решётка. Условие наблюдения главных максимумов при падении монохроматического света на дифракционную решётку. Поляризация света. Технические устройства и технологические процессы: очки, лупа, перископ, фотоаппарат, микроскоп, проекционный аппарат, просветление оптики, волоконная</w:t>
            </w:r>
            <w:r w:rsidR="004074D3">
              <w:rPr>
                <w:sz w:val="24"/>
                <w:szCs w:val="24"/>
              </w:rPr>
              <w:t xml:space="preserve"> оптика, дифракционная решётка.</w:t>
            </w:r>
            <w:r>
              <w:rPr>
                <w:b/>
                <w:i/>
                <w:sz w:val="24"/>
                <w:szCs w:val="24"/>
              </w:rPr>
              <w:t>*</w:t>
            </w:r>
          </w:p>
          <w:p w:rsidR="00E03EAD" w:rsidRDefault="00E03EAD">
            <w:pPr>
              <w:spacing w:after="0" w:line="240" w:lineRule="auto"/>
              <w:jc w:val="both"/>
              <w:rPr>
                <w:rFonts w:ascii="Times New Roman" w:hAnsi="Times New Roman"/>
                <w:i/>
                <w:sz w:val="24"/>
                <w:szCs w:val="24"/>
                <w:u w:val="single"/>
              </w:rPr>
            </w:pPr>
            <w:r>
              <w:rPr>
                <w:rFonts w:ascii="Times New Roman" w:hAnsi="Times New Roman"/>
                <w:i/>
                <w:sz w:val="24"/>
                <w:szCs w:val="24"/>
                <w:u w:val="single"/>
              </w:rPr>
              <w:t>Демонстрации</w:t>
            </w:r>
          </w:p>
          <w:p w:rsidR="00E03EAD" w:rsidRDefault="00E03EAD">
            <w:pPr>
              <w:spacing w:after="0" w:line="240" w:lineRule="auto"/>
              <w:jc w:val="both"/>
              <w:rPr>
                <w:rFonts w:ascii="Times New Roman" w:hAnsi="Times New Roman"/>
                <w:i/>
                <w:sz w:val="24"/>
                <w:szCs w:val="24"/>
              </w:rPr>
            </w:pPr>
            <w:r>
              <w:rPr>
                <w:rFonts w:ascii="Times New Roman" w:hAnsi="Times New Roman"/>
                <w:i/>
                <w:sz w:val="24"/>
                <w:szCs w:val="24"/>
              </w:rPr>
              <w:t>Законы отражения света.</w:t>
            </w:r>
          </w:p>
          <w:p w:rsidR="00E03EAD" w:rsidRDefault="00E03EAD">
            <w:pPr>
              <w:spacing w:after="0" w:line="240" w:lineRule="auto"/>
              <w:jc w:val="both"/>
              <w:rPr>
                <w:rFonts w:ascii="Times New Roman" w:hAnsi="Times New Roman"/>
                <w:i/>
                <w:sz w:val="24"/>
                <w:szCs w:val="24"/>
              </w:rPr>
            </w:pPr>
            <w:r>
              <w:rPr>
                <w:rFonts w:ascii="Times New Roman" w:hAnsi="Times New Roman"/>
                <w:i/>
                <w:sz w:val="24"/>
                <w:szCs w:val="24"/>
              </w:rPr>
              <w:t>Исследование преломления света.</w:t>
            </w:r>
          </w:p>
          <w:p w:rsidR="00E03EAD" w:rsidRDefault="00E03EAD">
            <w:pPr>
              <w:spacing w:after="0" w:line="240" w:lineRule="auto"/>
              <w:jc w:val="both"/>
              <w:rPr>
                <w:rFonts w:ascii="Times New Roman" w:hAnsi="Times New Roman"/>
                <w:i/>
                <w:sz w:val="24"/>
                <w:szCs w:val="24"/>
              </w:rPr>
            </w:pPr>
            <w:r>
              <w:rPr>
                <w:rFonts w:ascii="Times New Roman" w:hAnsi="Times New Roman"/>
                <w:i/>
                <w:sz w:val="24"/>
                <w:szCs w:val="24"/>
              </w:rPr>
              <w:t>Наблюдение полного внутреннего отражения. Модель световода.</w:t>
            </w:r>
          </w:p>
          <w:p w:rsidR="00E03EAD" w:rsidRDefault="00E03EAD">
            <w:pPr>
              <w:spacing w:after="0" w:line="240" w:lineRule="auto"/>
              <w:jc w:val="both"/>
              <w:rPr>
                <w:rFonts w:ascii="Times New Roman" w:hAnsi="Times New Roman"/>
                <w:i/>
                <w:sz w:val="24"/>
                <w:szCs w:val="24"/>
              </w:rPr>
            </w:pPr>
            <w:r>
              <w:rPr>
                <w:rFonts w:ascii="Times New Roman" w:hAnsi="Times New Roman"/>
                <w:i/>
                <w:sz w:val="24"/>
                <w:szCs w:val="24"/>
              </w:rPr>
              <w:t xml:space="preserve">Исследование хода световых пучков через </w:t>
            </w:r>
            <w:r>
              <w:rPr>
                <w:rFonts w:ascii="Times New Roman" w:hAnsi="Times New Roman"/>
                <w:i/>
                <w:sz w:val="24"/>
                <w:szCs w:val="24"/>
              </w:rPr>
              <w:lastRenderedPageBreak/>
              <w:t>плоскопараллельную пластину и призму.</w:t>
            </w:r>
          </w:p>
          <w:p w:rsidR="00E03EAD" w:rsidRDefault="00E03EAD">
            <w:pPr>
              <w:spacing w:after="0" w:line="240" w:lineRule="auto"/>
              <w:jc w:val="both"/>
              <w:rPr>
                <w:rFonts w:ascii="Times New Roman" w:hAnsi="Times New Roman"/>
                <w:i/>
                <w:sz w:val="24"/>
                <w:szCs w:val="24"/>
              </w:rPr>
            </w:pPr>
            <w:r>
              <w:rPr>
                <w:rFonts w:ascii="Times New Roman" w:hAnsi="Times New Roman"/>
                <w:i/>
                <w:sz w:val="24"/>
                <w:szCs w:val="24"/>
              </w:rPr>
              <w:t>Исследование свойств изображений в линзах.</w:t>
            </w:r>
          </w:p>
          <w:p w:rsidR="00E03EAD" w:rsidRDefault="00E03EAD">
            <w:pPr>
              <w:spacing w:after="0" w:line="240" w:lineRule="auto"/>
              <w:jc w:val="both"/>
              <w:rPr>
                <w:rFonts w:ascii="Times New Roman" w:hAnsi="Times New Roman"/>
                <w:i/>
                <w:sz w:val="24"/>
                <w:szCs w:val="24"/>
              </w:rPr>
            </w:pPr>
            <w:r>
              <w:rPr>
                <w:rFonts w:ascii="Times New Roman" w:hAnsi="Times New Roman"/>
                <w:i/>
                <w:sz w:val="24"/>
                <w:szCs w:val="24"/>
              </w:rPr>
              <w:t>Модели микроскопа, телескопа.</w:t>
            </w:r>
          </w:p>
          <w:p w:rsidR="00E03EAD" w:rsidRDefault="00E03EAD">
            <w:pPr>
              <w:spacing w:after="0" w:line="240" w:lineRule="auto"/>
              <w:jc w:val="both"/>
              <w:rPr>
                <w:rFonts w:ascii="Times New Roman" w:hAnsi="Times New Roman"/>
                <w:i/>
                <w:sz w:val="24"/>
                <w:szCs w:val="24"/>
              </w:rPr>
            </w:pPr>
            <w:r>
              <w:rPr>
                <w:rFonts w:ascii="Times New Roman" w:hAnsi="Times New Roman"/>
                <w:i/>
                <w:sz w:val="24"/>
                <w:szCs w:val="24"/>
              </w:rPr>
              <w:t>Наблюдение интерференции света.</w:t>
            </w:r>
          </w:p>
          <w:p w:rsidR="00E03EAD" w:rsidRDefault="00E03EAD">
            <w:pPr>
              <w:spacing w:after="0" w:line="240" w:lineRule="auto"/>
              <w:jc w:val="both"/>
              <w:rPr>
                <w:rFonts w:ascii="Times New Roman" w:hAnsi="Times New Roman"/>
                <w:i/>
                <w:sz w:val="24"/>
                <w:szCs w:val="24"/>
              </w:rPr>
            </w:pPr>
            <w:r>
              <w:rPr>
                <w:rFonts w:ascii="Times New Roman" w:hAnsi="Times New Roman"/>
                <w:i/>
                <w:sz w:val="24"/>
                <w:szCs w:val="24"/>
              </w:rPr>
              <w:t>Наблюдение цветов тонких плёнок.</w:t>
            </w:r>
          </w:p>
          <w:p w:rsidR="00E03EAD" w:rsidRDefault="00E03EAD">
            <w:pPr>
              <w:spacing w:after="0" w:line="240" w:lineRule="auto"/>
              <w:jc w:val="both"/>
              <w:rPr>
                <w:rFonts w:ascii="Times New Roman" w:hAnsi="Times New Roman"/>
                <w:i/>
                <w:sz w:val="24"/>
                <w:szCs w:val="24"/>
              </w:rPr>
            </w:pPr>
            <w:r>
              <w:rPr>
                <w:rFonts w:ascii="Times New Roman" w:hAnsi="Times New Roman"/>
                <w:i/>
                <w:sz w:val="24"/>
                <w:szCs w:val="24"/>
              </w:rPr>
              <w:t>Наблюдение дифракции света.</w:t>
            </w:r>
          </w:p>
          <w:p w:rsidR="00E03EAD" w:rsidRDefault="00E03EAD">
            <w:pPr>
              <w:spacing w:after="0" w:line="240" w:lineRule="auto"/>
              <w:jc w:val="both"/>
              <w:rPr>
                <w:rFonts w:ascii="Times New Roman" w:hAnsi="Times New Roman"/>
                <w:i/>
                <w:sz w:val="24"/>
                <w:szCs w:val="24"/>
              </w:rPr>
            </w:pPr>
            <w:r>
              <w:rPr>
                <w:rFonts w:ascii="Times New Roman" w:hAnsi="Times New Roman"/>
                <w:i/>
                <w:sz w:val="24"/>
                <w:szCs w:val="24"/>
              </w:rPr>
              <w:t>Изучение дифракционной решётки.</w:t>
            </w:r>
          </w:p>
          <w:p w:rsidR="00E03EAD" w:rsidRDefault="00E03EAD">
            <w:pPr>
              <w:spacing w:after="0" w:line="240" w:lineRule="auto"/>
              <w:jc w:val="both"/>
              <w:rPr>
                <w:rFonts w:ascii="Times New Roman" w:hAnsi="Times New Roman"/>
                <w:i/>
                <w:sz w:val="24"/>
                <w:szCs w:val="24"/>
              </w:rPr>
            </w:pPr>
            <w:r>
              <w:rPr>
                <w:rFonts w:ascii="Times New Roman" w:hAnsi="Times New Roman"/>
                <w:i/>
                <w:sz w:val="24"/>
                <w:szCs w:val="24"/>
              </w:rPr>
              <w:t>Наблюдение дифракционного спектра.</w:t>
            </w:r>
          </w:p>
          <w:p w:rsidR="00E03EAD" w:rsidRDefault="00E03EAD">
            <w:pPr>
              <w:spacing w:after="0" w:line="240" w:lineRule="auto"/>
              <w:jc w:val="both"/>
              <w:rPr>
                <w:rFonts w:ascii="Times New Roman" w:hAnsi="Times New Roman"/>
                <w:i/>
                <w:sz w:val="24"/>
                <w:szCs w:val="24"/>
              </w:rPr>
            </w:pPr>
            <w:r>
              <w:rPr>
                <w:rFonts w:ascii="Times New Roman" w:hAnsi="Times New Roman"/>
                <w:i/>
                <w:sz w:val="24"/>
                <w:szCs w:val="24"/>
              </w:rPr>
              <w:t>Наблюдение дисперсии света.</w:t>
            </w:r>
          </w:p>
          <w:p w:rsidR="00E03EAD" w:rsidRDefault="00E03EAD">
            <w:pPr>
              <w:spacing w:after="0" w:line="240" w:lineRule="auto"/>
              <w:jc w:val="both"/>
              <w:rPr>
                <w:rFonts w:ascii="Times New Roman" w:hAnsi="Times New Roman"/>
                <w:i/>
                <w:sz w:val="24"/>
                <w:szCs w:val="24"/>
              </w:rPr>
            </w:pPr>
            <w:r>
              <w:rPr>
                <w:rFonts w:ascii="Times New Roman" w:hAnsi="Times New Roman"/>
                <w:i/>
                <w:sz w:val="24"/>
                <w:szCs w:val="24"/>
              </w:rPr>
              <w:t>Наблюдение поляризации света.</w:t>
            </w:r>
          </w:p>
          <w:p w:rsidR="00E03EAD" w:rsidRDefault="00E03EAD">
            <w:pPr>
              <w:pStyle w:val="29"/>
              <w:shd w:val="clear" w:color="auto" w:fill="auto"/>
              <w:spacing w:line="240" w:lineRule="auto"/>
              <w:jc w:val="both"/>
              <w:rPr>
                <w:i/>
                <w:sz w:val="24"/>
                <w:szCs w:val="24"/>
              </w:rPr>
            </w:pPr>
            <w:r>
              <w:rPr>
                <w:i/>
                <w:sz w:val="24"/>
                <w:szCs w:val="24"/>
              </w:rPr>
              <w:t>Применение поляроидов для изучения механических напряжений</w:t>
            </w:r>
          </w:p>
          <w:p w:rsidR="00E03EAD" w:rsidRDefault="00E03EAD">
            <w:pPr>
              <w:pStyle w:val="29"/>
              <w:shd w:val="clear" w:color="auto" w:fill="auto"/>
              <w:spacing w:line="240" w:lineRule="auto"/>
              <w:jc w:val="both"/>
              <w:rPr>
                <w:b/>
                <w:i/>
                <w:sz w:val="24"/>
                <w:szCs w:val="24"/>
              </w:rPr>
            </w:pPr>
          </w:p>
        </w:tc>
        <w:tc>
          <w:tcPr>
            <w:tcW w:w="1008" w:type="pct"/>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jc w:val="center"/>
              <w:rPr>
                <w:rFonts w:ascii="Times New Roman" w:hAnsi="Times New Roman"/>
                <w:sz w:val="24"/>
                <w:szCs w:val="24"/>
              </w:rPr>
            </w:pPr>
            <w:r>
              <w:rPr>
                <w:rFonts w:ascii="Times New Roman" w:hAnsi="Times New Roman"/>
                <w:sz w:val="24"/>
                <w:szCs w:val="24"/>
              </w:rPr>
              <w:lastRenderedPageBreak/>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
                <w:bCs/>
                <w:sz w:val="24"/>
                <w:szCs w:val="24"/>
              </w:rPr>
            </w:pPr>
          </w:p>
        </w:tc>
      </w:tr>
      <w:tr w:rsidR="00E03EAD" w:rsidTr="00E03EAD">
        <w:trPr>
          <w:trHeight w:val="3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sz w:val="24"/>
                <w:szCs w:val="24"/>
              </w:rPr>
            </w:pPr>
          </w:p>
        </w:tc>
        <w:tc>
          <w:tcPr>
            <w:tcW w:w="2046" w:type="pct"/>
            <w:tcBorders>
              <w:top w:val="single" w:sz="4" w:space="0" w:color="auto"/>
              <w:left w:val="single" w:sz="4" w:space="0" w:color="auto"/>
              <w:bottom w:val="single" w:sz="4" w:space="0" w:color="auto"/>
              <w:right w:val="single" w:sz="4" w:space="0" w:color="auto"/>
            </w:tcBorders>
            <w:hideMark/>
          </w:tcPr>
          <w:p w:rsidR="00E03EAD" w:rsidRDefault="00E03EAD">
            <w:pPr>
              <w:spacing w:after="0" w:line="240" w:lineRule="auto"/>
              <w:jc w:val="both"/>
              <w:rPr>
                <w:rFonts w:ascii="Times New Roman" w:hAnsi="Times New Roman"/>
                <w:b/>
                <w:sz w:val="24"/>
                <w:szCs w:val="24"/>
              </w:rPr>
            </w:pPr>
            <w:r>
              <w:rPr>
                <w:rFonts w:ascii="Times New Roman" w:hAnsi="Times New Roman"/>
                <w:b/>
                <w:bCs/>
                <w:sz w:val="24"/>
                <w:szCs w:val="24"/>
              </w:rPr>
              <w:t>В том числе практических и лабораторных занятий</w:t>
            </w:r>
          </w:p>
        </w:tc>
        <w:tc>
          <w:tcPr>
            <w:tcW w:w="1008" w:type="pct"/>
            <w:tcBorders>
              <w:top w:val="single" w:sz="4" w:space="0" w:color="auto"/>
              <w:left w:val="single" w:sz="4" w:space="0" w:color="auto"/>
              <w:bottom w:val="single" w:sz="4" w:space="0" w:color="auto"/>
              <w:right w:val="single" w:sz="4" w:space="0" w:color="auto"/>
            </w:tcBorders>
            <w:vAlign w:val="center"/>
          </w:tcPr>
          <w:p w:rsidR="00E03EAD" w:rsidRDefault="00E03EAD">
            <w:pPr>
              <w:spacing w:after="0" w:line="240" w:lineRule="auto"/>
              <w:jc w:val="center"/>
              <w:rPr>
                <w:rFonts w:ascii="Times New Roman" w:hAnsi="Times New Roman"/>
                <w:b/>
                <w:sz w:val="24"/>
                <w:szCs w:val="24"/>
              </w:rPr>
            </w:pPr>
            <w:r>
              <w:rPr>
                <w:rFonts w:ascii="Times New Roman" w:hAnsi="Times New Roman"/>
                <w:b/>
                <w:sz w:val="24"/>
                <w:szCs w:val="24"/>
              </w:rPr>
              <w:t>4</w:t>
            </w:r>
          </w:p>
          <w:p w:rsidR="00E03EAD" w:rsidRDefault="00E03EAD">
            <w:pPr>
              <w:spacing w:after="0" w:line="240" w:lineRule="auto"/>
              <w:jc w:val="center"/>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
                <w:bCs/>
                <w:sz w:val="24"/>
                <w:szCs w:val="24"/>
              </w:rPr>
            </w:pPr>
          </w:p>
        </w:tc>
      </w:tr>
      <w:tr w:rsidR="00E03EAD" w:rsidTr="00E03EAD">
        <w:trPr>
          <w:trHeight w:val="3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sz w:val="24"/>
                <w:szCs w:val="24"/>
              </w:rPr>
            </w:pPr>
          </w:p>
        </w:tc>
        <w:tc>
          <w:tcPr>
            <w:tcW w:w="2046" w:type="pct"/>
            <w:tcBorders>
              <w:top w:val="single" w:sz="4" w:space="0" w:color="auto"/>
              <w:left w:val="single" w:sz="4" w:space="0" w:color="auto"/>
              <w:bottom w:val="single" w:sz="4" w:space="0" w:color="auto"/>
              <w:right w:val="single" w:sz="4" w:space="0" w:color="auto"/>
            </w:tcBorders>
            <w:hideMark/>
          </w:tcPr>
          <w:p w:rsidR="00E03EAD" w:rsidRDefault="00E03EAD">
            <w:pPr>
              <w:pStyle w:val="29"/>
              <w:shd w:val="clear" w:color="auto" w:fill="auto"/>
              <w:spacing w:line="240" w:lineRule="auto"/>
              <w:ind w:left="-59"/>
              <w:jc w:val="both"/>
              <w:rPr>
                <w:b/>
                <w:i/>
                <w:sz w:val="24"/>
                <w:szCs w:val="24"/>
              </w:rPr>
            </w:pPr>
            <w:r>
              <w:rPr>
                <w:b/>
                <w:i/>
                <w:sz w:val="24"/>
                <w:szCs w:val="24"/>
              </w:rPr>
              <w:t>46. Лабораторное занятие № 17. Измерение фокусного расстояния рассеивающих линз.</w:t>
            </w:r>
          </w:p>
        </w:tc>
        <w:tc>
          <w:tcPr>
            <w:tcW w:w="1008" w:type="pct"/>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jc w:val="center"/>
              <w:rPr>
                <w:rFonts w:ascii="Times New Roman" w:hAnsi="Times New Roman"/>
                <w:sz w:val="24"/>
                <w:szCs w:val="24"/>
              </w:rPr>
            </w:pPr>
            <w:r>
              <w:rPr>
                <w:rFonts w:ascii="Times New Roman" w:hAnsi="Times New Roman"/>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
                <w:bCs/>
                <w:sz w:val="24"/>
                <w:szCs w:val="24"/>
              </w:rPr>
            </w:pPr>
          </w:p>
        </w:tc>
      </w:tr>
      <w:tr w:rsidR="00E03EAD" w:rsidTr="00E03EAD">
        <w:trPr>
          <w:trHeight w:val="3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sz w:val="24"/>
                <w:szCs w:val="24"/>
              </w:rPr>
            </w:pPr>
          </w:p>
        </w:tc>
        <w:tc>
          <w:tcPr>
            <w:tcW w:w="2046" w:type="pct"/>
            <w:tcBorders>
              <w:top w:val="single" w:sz="4" w:space="0" w:color="auto"/>
              <w:left w:val="single" w:sz="4" w:space="0" w:color="auto"/>
              <w:bottom w:val="single" w:sz="4" w:space="0" w:color="auto"/>
              <w:right w:val="single" w:sz="4" w:space="0" w:color="auto"/>
            </w:tcBorders>
            <w:hideMark/>
          </w:tcPr>
          <w:p w:rsidR="00E03EAD" w:rsidRDefault="00E03EAD">
            <w:pPr>
              <w:spacing w:after="0" w:line="240" w:lineRule="auto"/>
              <w:ind w:left="-59"/>
              <w:jc w:val="both"/>
              <w:rPr>
                <w:rFonts w:ascii="Times New Roman" w:hAnsi="Times New Roman"/>
                <w:b/>
                <w:i/>
                <w:sz w:val="24"/>
                <w:szCs w:val="24"/>
              </w:rPr>
            </w:pPr>
            <w:r>
              <w:rPr>
                <w:rFonts w:ascii="Times New Roman" w:hAnsi="Times New Roman"/>
                <w:b/>
                <w:i/>
                <w:sz w:val="24"/>
                <w:szCs w:val="24"/>
              </w:rPr>
              <w:t>47.</w:t>
            </w:r>
            <w:r>
              <w:rPr>
                <w:rFonts w:ascii="Times New Roman" w:eastAsiaTheme="minorHAnsi" w:hAnsi="Times New Roman"/>
                <w:b/>
                <w:i/>
                <w:sz w:val="24"/>
                <w:szCs w:val="24"/>
                <w:lang w:eastAsia="en-US"/>
              </w:rPr>
              <w:t xml:space="preserve"> Лабораторное занятие № 18.</w:t>
            </w:r>
            <w:r>
              <w:rPr>
                <w:rFonts w:ascii="Times New Roman" w:hAnsi="Times New Roman"/>
                <w:b/>
                <w:i/>
                <w:sz w:val="24"/>
                <w:szCs w:val="24"/>
              </w:rPr>
              <w:t xml:space="preserve"> Измерение показателя преломления стекла.</w:t>
            </w:r>
          </w:p>
        </w:tc>
        <w:tc>
          <w:tcPr>
            <w:tcW w:w="1008" w:type="pct"/>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jc w:val="center"/>
              <w:rPr>
                <w:rFonts w:ascii="Times New Roman" w:hAnsi="Times New Roman"/>
                <w:sz w:val="24"/>
                <w:szCs w:val="24"/>
              </w:rPr>
            </w:pPr>
            <w:r>
              <w:rPr>
                <w:rFonts w:ascii="Times New Roman" w:hAnsi="Times New Roman"/>
                <w:sz w:val="24"/>
                <w:szCs w:val="24"/>
              </w:rPr>
              <w:t>2</w:t>
            </w:r>
          </w:p>
        </w:tc>
        <w:tc>
          <w:tcPr>
            <w:tcW w:w="1091" w:type="pct"/>
            <w:tcBorders>
              <w:top w:val="single" w:sz="4" w:space="0" w:color="auto"/>
              <w:left w:val="single" w:sz="4" w:space="0" w:color="auto"/>
              <w:bottom w:val="single" w:sz="4" w:space="0" w:color="auto"/>
              <w:right w:val="single" w:sz="4" w:space="0" w:color="auto"/>
            </w:tcBorders>
          </w:tcPr>
          <w:p w:rsidR="00E03EAD" w:rsidRDefault="00E03EAD">
            <w:pPr>
              <w:spacing w:after="0" w:line="240" w:lineRule="auto"/>
              <w:jc w:val="center"/>
              <w:rPr>
                <w:rFonts w:ascii="Times New Roman" w:hAnsi="Times New Roman"/>
                <w:b/>
                <w:i/>
                <w:sz w:val="24"/>
                <w:szCs w:val="24"/>
              </w:rPr>
            </w:pPr>
          </w:p>
        </w:tc>
      </w:tr>
      <w:tr w:rsidR="00E03EAD" w:rsidTr="00E03EAD">
        <w:trPr>
          <w:trHeight w:val="364"/>
          <w:jc w:val="center"/>
        </w:trPr>
        <w:tc>
          <w:tcPr>
            <w:tcW w:w="2901" w:type="pct"/>
            <w:gridSpan w:val="2"/>
            <w:tcBorders>
              <w:top w:val="single" w:sz="4" w:space="0" w:color="auto"/>
              <w:left w:val="single" w:sz="4" w:space="0" w:color="auto"/>
              <w:bottom w:val="single" w:sz="4" w:space="0" w:color="auto"/>
              <w:right w:val="single" w:sz="4" w:space="0" w:color="auto"/>
            </w:tcBorders>
            <w:hideMark/>
          </w:tcPr>
          <w:p w:rsidR="00E03EAD" w:rsidRDefault="00E03EAD">
            <w:pPr>
              <w:spacing w:after="0" w:line="240" w:lineRule="auto"/>
              <w:jc w:val="both"/>
              <w:rPr>
                <w:rFonts w:ascii="Times New Roman" w:hAnsi="Times New Roman"/>
                <w:sz w:val="24"/>
                <w:szCs w:val="24"/>
              </w:rPr>
            </w:pPr>
            <w:r>
              <w:rPr>
                <w:rFonts w:ascii="Times New Roman" w:hAnsi="Times New Roman"/>
                <w:b/>
                <w:sz w:val="24"/>
                <w:szCs w:val="24"/>
              </w:rPr>
              <w:t>Раздел 7 Основы специальной теория относительности</w:t>
            </w:r>
          </w:p>
        </w:tc>
        <w:tc>
          <w:tcPr>
            <w:tcW w:w="1008" w:type="pct"/>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jc w:val="center"/>
              <w:rPr>
                <w:rFonts w:ascii="Times New Roman" w:hAnsi="Times New Roman"/>
                <w:b/>
                <w:sz w:val="24"/>
                <w:szCs w:val="24"/>
              </w:rPr>
            </w:pPr>
            <w:r>
              <w:rPr>
                <w:rFonts w:ascii="Times New Roman" w:hAnsi="Times New Roman"/>
                <w:b/>
                <w:sz w:val="24"/>
                <w:szCs w:val="24"/>
              </w:rPr>
              <w:t>2/0</w:t>
            </w:r>
          </w:p>
        </w:tc>
        <w:tc>
          <w:tcPr>
            <w:tcW w:w="1091" w:type="pct"/>
            <w:vMerge w:val="restart"/>
            <w:tcBorders>
              <w:top w:val="single" w:sz="4" w:space="0" w:color="auto"/>
              <w:left w:val="single" w:sz="4" w:space="0" w:color="auto"/>
              <w:bottom w:val="single" w:sz="4" w:space="0" w:color="auto"/>
              <w:right w:val="single" w:sz="4" w:space="0" w:color="auto"/>
            </w:tcBorders>
            <w:hideMark/>
          </w:tcPr>
          <w:p w:rsidR="00E03EAD" w:rsidRDefault="00E03EAD">
            <w:pPr>
              <w:spacing w:after="0" w:line="240" w:lineRule="auto"/>
              <w:rPr>
                <w:rFonts w:ascii="Times New Roman" w:hAnsi="Times New Roman"/>
                <w:bCs/>
                <w:iCs/>
                <w:sz w:val="24"/>
                <w:szCs w:val="24"/>
              </w:rPr>
            </w:pPr>
            <w:r>
              <w:rPr>
                <w:rFonts w:ascii="Times New Roman" w:hAnsi="Times New Roman"/>
                <w:sz w:val="24"/>
                <w:szCs w:val="24"/>
              </w:rPr>
              <w:t>ЛР 04, ЛР 07, ЛР 09,</w:t>
            </w:r>
          </w:p>
          <w:p w:rsidR="00E03EAD" w:rsidRDefault="00E03EAD">
            <w:pPr>
              <w:spacing w:after="0" w:line="240" w:lineRule="auto"/>
              <w:jc w:val="both"/>
              <w:rPr>
                <w:rFonts w:ascii="Times New Roman" w:hAnsi="Times New Roman"/>
                <w:sz w:val="24"/>
                <w:szCs w:val="24"/>
              </w:rPr>
            </w:pPr>
            <w:r>
              <w:rPr>
                <w:rFonts w:ascii="Times New Roman" w:hAnsi="Times New Roman"/>
                <w:sz w:val="24"/>
                <w:szCs w:val="24"/>
              </w:rPr>
              <w:t xml:space="preserve">ЛР 13; МР 01-05; МР 08; </w:t>
            </w:r>
          </w:p>
          <w:p w:rsidR="00E03EAD" w:rsidRDefault="00E03EAD">
            <w:pPr>
              <w:spacing w:after="0" w:line="240" w:lineRule="auto"/>
              <w:jc w:val="both"/>
              <w:rPr>
                <w:rFonts w:ascii="Times New Roman" w:hAnsi="Times New Roman"/>
                <w:sz w:val="24"/>
                <w:szCs w:val="24"/>
              </w:rPr>
            </w:pPr>
            <w:r>
              <w:rPr>
                <w:rFonts w:ascii="Times New Roman" w:hAnsi="Times New Roman"/>
                <w:sz w:val="24"/>
                <w:szCs w:val="24"/>
              </w:rPr>
              <w:t>Пру 01-06</w:t>
            </w:r>
          </w:p>
          <w:p w:rsidR="00E03EAD" w:rsidRDefault="00E03EAD">
            <w:pPr>
              <w:spacing w:after="0" w:line="240" w:lineRule="auto"/>
              <w:jc w:val="both"/>
              <w:rPr>
                <w:rFonts w:ascii="Times New Roman" w:hAnsi="Times New Roman"/>
                <w:sz w:val="24"/>
                <w:szCs w:val="24"/>
              </w:rPr>
            </w:pPr>
            <w:r>
              <w:rPr>
                <w:rFonts w:ascii="Times New Roman" w:hAnsi="Times New Roman"/>
                <w:sz w:val="24"/>
                <w:szCs w:val="24"/>
              </w:rPr>
              <w:t>ОК 01-08</w:t>
            </w:r>
          </w:p>
          <w:p w:rsidR="00E03EAD" w:rsidRDefault="00E03EAD">
            <w:pPr>
              <w:spacing w:after="0" w:line="240" w:lineRule="auto"/>
              <w:jc w:val="center"/>
              <w:rPr>
                <w:rFonts w:ascii="Times New Roman" w:hAnsi="Times New Roman"/>
                <w:b/>
                <w:i/>
                <w:sz w:val="24"/>
                <w:szCs w:val="24"/>
              </w:rPr>
            </w:pPr>
          </w:p>
        </w:tc>
      </w:tr>
      <w:tr w:rsidR="00E03EAD" w:rsidTr="00E03EAD">
        <w:trPr>
          <w:trHeight w:val="364"/>
          <w:jc w:val="center"/>
        </w:trPr>
        <w:tc>
          <w:tcPr>
            <w:tcW w:w="855" w:type="pct"/>
            <w:vMerge w:val="restart"/>
            <w:tcBorders>
              <w:top w:val="single" w:sz="4" w:space="0" w:color="auto"/>
              <w:left w:val="single" w:sz="4" w:space="0" w:color="auto"/>
              <w:bottom w:val="single" w:sz="4" w:space="0" w:color="auto"/>
              <w:right w:val="single" w:sz="4" w:space="0" w:color="auto"/>
            </w:tcBorders>
            <w:hideMark/>
          </w:tcPr>
          <w:p w:rsidR="00E03EAD" w:rsidRDefault="00E03EAD">
            <w:pPr>
              <w:spacing w:after="0" w:line="240" w:lineRule="auto"/>
              <w:jc w:val="center"/>
              <w:rPr>
                <w:rFonts w:ascii="Times New Roman" w:hAnsi="Times New Roman"/>
                <w:sz w:val="24"/>
                <w:szCs w:val="24"/>
              </w:rPr>
            </w:pPr>
            <w:r>
              <w:rPr>
                <w:rFonts w:ascii="Times New Roman" w:hAnsi="Times New Roman"/>
                <w:sz w:val="24"/>
                <w:szCs w:val="24"/>
              </w:rPr>
              <w:t>Тема 7.1</w:t>
            </w:r>
          </w:p>
          <w:p w:rsidR="00E03EAD" w:rsidRDefault="00E03EAD">
            <w:pPr>
              <w:spacing w:after="0" w:line="240" w:lineRule="auto"/>
              <w:jc w:val="center"/>
              <w:rPr>
                <w:rFonts w:ascii="Times New Roman" w:hAnsi="Times New Roman"/>
                <w:b/>
                <w:sz w:val="24"/>
                <w:szCs w:val="24"/>
              </w:rPr>
            </w:pPr>
            <w:r>
              <w:rPr>
                <w:rFonts w:ascii="Times New Roman" w:hAnsi="Times New Roman"/>
                <w:sz w:val="24"/>
                <w:szCs w:val="24"/>
              </w:rPr>
              <w:t>Основы специальной теории относительности</w:t>
            </w:r>
          </w:p>
        </w:tc>
        <w:tc>
          <w:tcPr>
            <w:tcW w:w="2046" w:type="pct"/>
            <w:tcBorders>
              <w:top w:val="single" w:sz="4" w:space="0" w:color="auto"/>
              <w:left w:val="single" w:sz="4" w:space="0" w:color="auto"/>
              <w:bottom w:val="single" w:sz="4" w:space="0" w:color="auto"/>
              <w:right w:val="single" w:sz="4" w:space="0" w:color="auto"/>
            </w:tcBorders>
            <w:hideMark/>
          </w:tcPr>
          <w:p w:rsidR="00E03EAD" w:rsidRDefault="00E03EAD">
            <w:pPr>
              <w:spacing w:after="0" w:line="240" w:lineRule="auto"/>
              <w:ind w:left="-45"/>
              <w:jc w:val="both"/>
              <w:rPr>
                <w:rFonts w:ascii="Times New Roman" w:hAnsi="Times New Roman"/>
                <w:b/>
                <w:sz w:val="24"/>
                <w:szCs w:val="24"/>
              </w:rPr>
            </w:pPr>
            <w:r>
              <w:rPr>
                <w:rFonts w:ascii="Times New Roman" w:hAnsi="Times New Roman"/>
                <w:b/>
                <w:sz w:val="24"/>
                <w:szCs w:val="24"/>
              </w:rPr>
              <w:t>Содержание учебного материала</w:t>
            </w:r>
          </w:p>
        </w:tc>
        <w:tc>
          <w:tcPr>
            <w:tcW w:w="1008" w:type="pct"/>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jc w:val="center"/>
              <w:rPr>
                <w:rFonts w:ascii="Times New Roman" w:hAnsi="Times New Roman"/>
                <w:sz w:val="24"/>
                <w:szCs w:val="24"/>
              </w:rPr>
            </w:pPr>
            <w:r>
              <w:rPr>
                <w:rFonts w:ascii="Times New Roman" w:hAnsi="Times New Roman"/>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
                <w:i/>
                <w:sz w:val="24"/>
                <w:szCs w:val="24"/>
              </w:rPr>
            </w:pPr>
          </w:p>
        </w:tc>
      </w:tr>
      <w:tr w:rsidR="00E03EAD" w:rsidTr="00E03EAD">
        <w:trPr>
          <w:trHeight w:val="3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
                <w:sz w:val="24"/>
                <w:szCs w:val="24"/>
              </w:rPr>
            </w:pPr>
          </w:p>
        </w:tc>
        <w:tc>
          <w:tcPr>
            <w:tcW w:w="2046" w:type="pct"/>
            <w:tcBorders>
              <w:top w:val="single" w:sz="4" w:space="0" w:color="auto"/>
              <w:left w:val="single" w:sz="4" w:space="0" w:color="auto"/>
              <w:bottom w:val="single" w:sz="4" w:space="0" w:color="auto"/>
              <w:right w:val="single" w:sz="4" w:space="0" w:color="auto"/>
            </w:tcBorders>
            <w:hideMark/>
          </w:tcPr>
          <w:p w:rsidR="00E03EAD" w:rsidRDefault="00E03EAD">
            <w:pPr>
              <w:pStyle w:val="29"/>
              <w:shd w:val="clear" w:color="auto" w:fill="auto"/>
              <w:spacing w:line="240" w:lineRule="auto"/>
              <w:jc w:val="both"/>
              <w:rPr>
                <w:sz w:val="24"/>
                <w:szCs w:val="24"/>
              </w:rPr>
            </w:pPr>
            <w:r>
              <w:rPr>
                <w:sz w:val="24"/>
                <w:szCs w:val="24"/>
              </w:rPr>
              <w:t>48.</w:t>
            </w:r>
            <w:r>
              <w:rPr>
                <w:b/>
                <w:sz w:val="24"/>
                <w:szCs w:val="24"/>
              </w:rPr>
              <w:t>Основы специальной теории относительности и следствия из них.</w:t>
            </w:r>
          </w:p>
          <w:p w:rsidR="00E03EAD" w:rsidRDefault="00E03EAD">
            <w:pPr>
              <w:spacing w:after="0" w:line="240" w:lineRule="auto"/>
              <w:jc w:val="both"/>
              <w:rPr>
                <w:rFonts w:ascii="Times New Roman" w:hAnsi="Times New Roman"/>
                <w:b/>
                <w:sz w:val="24"/>
                <w:szCs w:val="24"/>
              </w:rPr>
            </w:pPr>
            <w:r>
              <w:rPr>
                <w:rFonts w:ascii="Times New Roman" w:hAnsi="Times New Roman"/>
                <w:sz w:val="24"/>
                <w:szCs w:val="24"/>
              </w:rPr>
              <w:t xml:space="preserve">Границы применимости классической механики. Постулаты специальной теории относительности. Пространственно-временной интервал. Преобразования Лоренца. Условие причинности. Относительность одновременности. Замедление времени и сокращение длины. Энергия и импульс релятивистской частицы. Связь массы с энергией и импульсом релятивистской </w:t>
            </w:r>
            <w:r>
              <w:rPr>
                <w:rFonts w:ascii="Times New Roman" w:hAnsi="Times New Roman"/>
                <w:sz w:val="24"/>
                <w:szCs w:val="24"/>
              </w:rPr>
              <w:lastRenderedPageBreak/>
              <w:t>частицы. Энергия покоя. Технические устройства и технологические процессы: спутниковые приёмники, ускорители заряженных частиц.</w:t>
            </w:r>
          </w:p>
        </w:tc>
        <w:tc>
          <w:tcPr>
            <w:tcW w:w="1008" w:type="pct"/>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jc w:val="center"/>
              <w:rPr>
                <w:rFonts w:ascii="Times New Roman" w:hAnsi="Times New Roman"/>
                <w:sz w:val="24"/>
                <w:szCs w:val="24"/>
              </w:rPr>
            </w:pPr>
            <w:r>
              <w:rPr>
                <w:rFonts w:ascii="Times New Roman" w:hAnsi="Times New Roman"/>
                <w:sz w:val="24"/>
                <w:szCs w:val="24"/>
              </w:rPr>
              <w:lastRenderedPageBreak/>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
                <w:i/>
                <w:sz w:val="24"/>
                <w:szCs w:val="24"/>
              </w:rPr>
            </w:pPr>
          </w:p>
        </w:tc>
      </w:tr>
      <w:tr w:rsidR="00E03EAD" w:rsidTr="00E03EAD">
        <w:trPr>
          <w:trHeight w:val="364"/>
          <w:jc w:val="center"/>
        </w:trPr>
        <w:tc>
          <w:tcPr>
            <w:tcW w:w="2901" w:type="pct"/>
            <w:gridSpan w:val="2"/>
            <w:tcBorders>
              <w:top w:val="single" w:sz="4" w:space="0" w:color="auto"/>
              <w:left w:val="single" w:sz="4" w:space="0" w:color="auto"/>
              <w:bottom w:val="single" w:sz="4" w:space="0" w:color="auto"/>
              <w:right w:val="single" w:sz="4" w:space="0" w:color="auto"/>
            </w:tcBorders>
            <w:hideMark/>
          </w:tcPr>
          <w:p w:rsidR="00E03EAD" w:rsidRDefault="00E03EAD">
            <w:pPr>
              <w:spacing w:after="0" w:line="240" w:lineRule="auto"/>
              <w:jc w:val="both"/>
              <w:rPr>
                <w:rFonts w:ascii="Times New Roman" w:hAnsi="Times New Roman"/>
                <w:sz w:val="24"/>
                <w:szCs w:val="24"/>
              </w:rPr>
            </w:pPr>
            <w:r>
              <w:rPr>
                <w:rFonts w:ascii="Times New Roman" w:hAnsi="Times New Roman"/>
                <w:b/>
                <w:sz w:val="24"/>
                <w:szCs w:val="24"/>
              </w:rPr>
              <w:lastRenderedPageBreak/>
              <w:t>Раздел 8 Квантовая физика</w:t>
            </w:r>
          </w:p>
        </w:tc>
        <w:tc>
          <w:tcPr>
            <w:tcW w:w="1008" w:type="pct"/>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jc w:val="center"/>
              <w:rPr>
                <w:rFonts w:ascii="Times New Roman" w:hAnsi="Times New Roman"/>
                <w:b/>
                <w:sz w:val="24"/>
                <w:szCs w:val="24"/>
              </w:rPr>
            </w:pPr>
            <w:r>
              <w:rPr>
                <w:rFonts w:ascii="Times New Roman" w:hAnsi="Times New Roman"/>
                <w:b/>
                <w:sz w:val="24"/>
                <w:szCs w:val="24"/>
              </w:rPr>
              <w:t>12/4</w:t>
            </w:r>
          </w:p>
        </w:tc>
        <w:tc>
          <w:tcPr>
            <w:tcW w:w="1091" w:type="pct"/>
            <w:vMerge w:val="restart"/>
            <w:tcBorders>
              <w:top w:val="single" w:sz="4" w:space="0" w:color="auto"/>
              <w:left w:val="single" w:sz="4" w:space="0" w:color="auto"/>
              <w:bottom w:val="single" w:sz="4" w:space="0" w:color="auto"/>
              <w:right w:val="single" w:sz="4" w:space="0" w:color="auto"/>
            </w:tcBorders>
          </w:tcPr>
          <w:p w:rsidR="00E03EAD" w:rsidRDefault="00E03EAD">
            <w:pPr>
              <w:spacing w:after="0" w:line="240" w:lineRule="auto"/>
              <w:rPr>
                <w:rFonts w:ascii="Times New Roman" w:hAnsi="Times New Roman"/>
                <w:bCs/>
                <w:iCs/>
                <w:sz w:val="24"/>
                <w:szCs w:val="24"/>
              </w:rPr>
            </w:pPr>
            <w:r>
              <w:rPr>
                <w:rFonts w:ascii="Times New Roman" w:hAnsi="Times New Roman"/>
                <w:sz w:val="24"/>
                <w:szCs w:val="24"/>
              </w:rPr>
              <w:t>ЛР 04, ЛР 07, ЛР 09,</w:t>
            </w:r>
          </w:p>
          <w:p w:rsidR="00E03EAD" w:rsidRDefault="00E03EAD">
            <w:pPr>
              <w:spacing w:after="0" w:line="240" w:lineRule="auto"/>
              <w:jc w:val="both"/>
              <w:rPr>
                <w:rFonts w:ascii="Times New Roman" w:hAnsi="Times New Roman"/>
                <w:sz w:val="24"/>
                <w:szCs w:val="24"/>
              </w:rPr>
            </w:pPr>
            <w:r>
              <w:rPr>
                <w:rFonts w:ascii="Times New Roman" w:hAnsi="Times New Roman"/>
                <w:sz w:val="24"/>
                <w:szCs w:val="24"/>
              </w:rPr>
              <w:t xml:space="preserve">ЛР 13; МР 01-05; МР 08; </w:t>
            </w:r>
          </w:p>
          <w:p w:rsidR="00E03EAD" w:rsidRDefault="00E03EAD">
            <w:pPr>
              <w:spacing w:after="0" w:line="240" w:lineRule="auto"/>
              <w:jc w:val="both"/>
              <w:rPr>
                <w:rFonts w:ascii="Times New Roman" w:hAnsi="Times New Roman"/>
                <w:sz w:val="24"/>
                <w:szCs w:val="24"/>
              </w:rPr>
            </w:pPr>
            <w:r>
              <w:rPr>
                <w:rFonts w:ascii="Times New Roman" w:hAnsi="Times New Roman"/>
                <w:sz w:val="24"/>
                <w:szCs w:val="24"/>
              </w:rPr>
              <w:t>Пру 01-06</w:t>
            </w:r>
          </w:p>
          <w:p w:rsidR="00E03EAD" w:rsidRDefault="00E03EAD">
            <w:pPr>
              <w:spacing w:after="0" w:line="240" w:lineRule="auto"/>
              <w:jc w:val="both"/>
              <w:rPr>
                <w:rFonts w:ascii="Times New Roman" w:hAnsi="Times New Roman"/>
                <w:sz w:val="24"/>
                <w:szCs w:val="24"/>
              </w:rPr>
            </w:pPr>
            <w:r>
              <w:rPr>
                <w:rFonts w:ascii="Times New Roman" w:hAnsi="Times New Roman"/>
                <w:sz w:val="24"/>
                <w:szCs w:val="24"/>
              </w:rPr>
              <w:t>ОК 01-08</w:t>
            </w:r>
          </w:p>
          <w:p w:rsidR="00E03EAD" w:rsidRDefault="00E03EAD">
            <w:pPr>
              <w:spacing w:after="0" w:line="240" w:lineRule="auto"/>
              <w:rPr>
                <w:rFonts w:ascii="Times New Roman" w:hAnsi="Times New Roman"/>
                <w:sz w:val="24"/>
                <w:szCs w:val="24"/>
              </w:rPr>
            </w:pPr>
          </w:p>
        </w:tc>
      </w:tr>
      <w:tr w:rsidR="00E03EAD" w:rsidTr="00E03EAD">
        <w:trPr>
          <w:trHeight w:val="364"/>
          <w:jc w:val="center"/>
        </w:trPr>
        <w:tc>
          <w:tcPr>
            <w:tcW w:w="855" w:type="pct"/>
            <w:vMerge w:val="restart"/>
            <w:tcBorders>
              <w:top w:val="single" w:sz="4" w:space="0" w:color="auto"/>
              <w:left w:val="single" w:sz="4" w:space="0" w:color="auto"/>
              <w:bottom w:val="single" w:sz="4" w:space="0" w:color="auto"/>
              <w:right w:val="single" w:sz="4" w:space="0" w:color="auto"/>
            </w:tcBorders>
            <w:hideMark/>
          </w:tcPr>
          <w:p w:rsidR="00E03EAD" w:rsidRDefault="00E03EAD">
            <w:pPr>
              <w:spacing w:after="0" w:line="240" w:lineRule="auto"/>
              <w:jc w:val="center"/>
              <w:rPr>
                <w:rFonts w:ascii="Times New Roman" w:hAnsi="Times New Roman"/>
                <w:sz w:val="24"/>
                <w:szCs w:val="24"/>
              </w:rPr>
            </w:pPr>
            <w:r>
              <w:rPr>
                <w:rFonts w:ascii="Times New Roman" w:hAnsi="Times New Roman"/>
                <w:sz w:val="24"/>
                <w:szCs w:val="24"/>
              </w:rPr>
              <w:t>Тема 8.1. Корпускулярно-волновой дуализм</w:t>
            </w:r>
          </w:p>
        </w:tc>
        <w:tc>
          <w:tcPr>
            <w:tcW w:w="2046" w:type="pct"/>
            <w:tcBorders>
              <w:top w:val="single" w:sz="4" w:space="0" w:color="auto"/>
              <w:left w:val="single" w:sz="4" w:space="0" w:color="auto"/>
              <w:bottom w:val="single" w:sz="4" w:space="0" w:color="auto"/>
              <w:right w:val="single" w:sz="4" w:space="0" w:color="auto"/>
            </w:tcBorders>
            <w:hideMark/>
          </w:tcPr>
          <w:p w:rsidR="00E03EAD" w:rsidRDefault="00E03EAD">
            <w:pPr>
              <w:spacing w:after="0" w:line="240" w:lineRule="auto"/>
              <w:jc w:val="both"/>
              <w:rPr>
                <w:rFonts w:ascii="Times New Roman" w:hAnsi="Times New Roman"/>
                <w:b/>
                <w:sz w:val="24"/>
                <w:szCs w:val="24"/>
              </w:rPr>
            </w:pPr>
            <w:r>
              <w:rPr>
                <w:rFonts w:ascii="Times New Roman" w:hAnsi="Times New Roman"/>
                <w:b/>
                <w:sz w:val="24"/>
                <w:szCs w:val="24"/>
              </w:rPr>
              <w:t>Содержание учебного материала</w:t>
            </w:r>
          </w:p>
        </w:tc>
        <w:tc>
          <w:tcPr>
            <w:tcW w:w="1008" w:type="pct"/>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jc w:val="center"/>
              <w:rPr>
                <w:rFonts w:ascii="Times New Roman" w:hAnsi="Times New Roman"/>
                <w:b/>
                <w:sz w:val="24"/>
                <w:szCs w:val="24"/>
              </w:rPr>
            </w:pPr>
            <w:r>
              <w:rPr>
                <w:rFonts w:ascii="Times New Roman" w:hAnsi="Times New Roman"/>
                <w:b/>
                <w:sz w:val="24"/>
                <w:szCs w:val="24"/>
              </w:rPr>
              <w:t>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sz w:val="24"/>
                <w:szCs w:val="24"/>
              </w:rPr>
            </w:pPr>
          </w:p>
        </w:tc>
      </w:tr>
      <w:tr w:rsidR="00E03EAD" w:rsidTr="00E03EAD">
        <w:trPr>
          <w:trHeight w:val="3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sz w:val="24"/>
                <w:szCs w:val="24"/>
              </w:rPr>
            </w:pPr>
          </w:p>
        </w:tc>
        <w:tc>
          <w:tcPr>
            <w:tcW w:w="2046" w:type="pct"/>
            <w:tcBorders>
              <w:top w:val="single" w:sz="4" w:space="0" w:color="auto"/>
              <w:left w:val="single" w:sz="4" w:space="0" w:color="auto"/>
              <w:bottom w:val="single" w:sz="4" w:space="0" w:color="auto"/>
              <w:right w:val="single" w:sz="4" w:space="0" w:color="auto"/>
            </w:tcBorders>
          </w:tcPr>
          <w:p w:rsidR="00E03EAD" w:rsidRDefault="00E03EAD">
            <w:pPr>
              <w:pStyle w:val="29"/>
              <w:shd w:val="clear" w:color="auto" w:fill="auto"/>
              <w:spacing w:line="240" w:lineRule="auto"/>
              <w:jc w:val="both"/>
              <w:rPr>
                <w:b/>
                <w:sz w:val="24"/>
                <w:szCs w:val="24"/>
              </w:rPr>
            </w:pPr>
            <w:r>
              <w:rPr>
                <w:sz w:val="24"/>
                <w:szCs w:val="24"/>
              </w:rPr>
              <w:t>49.</w:t>
            </w:r>
            <w:r>
              <w:rPr>
                <w:b/>
                <w:sz w:val="24"/>
                <w:szCs w:val="24"/>
              </w:rPr>
              <w:t xml:space="preserve"> Корпускулярно-волновой дуализм.</w:t>
            </w:r>
          </w:p>
          <w:p w:rsidR="00E03EAD" w:rsidRDefault="00E03EAD">
            <w:pPr>
              <w:pStyle w:val="29"/>
              <w:shd w:val="clear" w:color="auto" w:fill="auto"/>
              <w:spacing w:line="240" w:lineRule="auto"/>
              <w:jc w:val="both"/>
              <w:rPr>
                <w:sz w:val="24"/>
                <w:szCs w:val="24"/>
              </w:rPr>
            </w:pPr>
            <w:r>
              <w:rPr>
                <w:sz w:val="24"/>
                <w:szCs w:val="24"/>
              </w:rPr>
              <w:t>Равновесное тепловое излучение (излучение абсолютно чёрного тела). Закон смещения Вина. Гипотеза Планка о квантах. Фотоны. Энергия и импульс фотона. Фотоэффект. Опыты А.Г. Столетова. Законы фотоэффекта. Уравнение Эйнштейна для фотоэффекта. «Красная граница» фотоэффекта</w:t>
            </w:r>
          </w:p>
          <w:p w:rsidR="00E03EAD" w:rsidRDefault="00E03EAD">
            <w:pPr>
              <w:pStyle w:val="29"/>
              <w:shd w:val="clear" w:color="auto" w:fill="auto"/>
              <w:spacing w:line="240" w:lineRule="auto"/>
              <w:jc w:val="both"/>
              <w:rPr>
                <w:b/>
                <w:sz w:val="24"/>
                <w:szCs w:val="24"/>
              </w:rPr>
            </w:pPr>
          </w:p>
        </w:tc>
        <w:tc>
          <w:tcPr>
            <w:tcW w:w="1008" w:type="pct"/>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jc w:val="center"/>
              <w:rPr>
                <w:rFonts w:ascii="Times New Roman" w:hAnsi="Times New Roman"/>
                <w:sz w:val="24"/>
                <w:szCs w:val="24"/>
              </w:rPr>
            </w:pPr>
            <w:r>
              <w:rPr>
                <w:rFonts w:ascii="Times New Roman" w:hAnsi="Times New Roman"/>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sz w:val="24"/>
                <w:szCs w:val="24"/>
              </w:rPr>
            </w:pPr>
          </w:p>
        </w:tc>
      </w:tr>
      <w:tr w:rsidR="00E03EAD" w:rsidTr="00E03EAD">
        <w:trPr>
          <w:trHeight w:val="3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sz w:val="24"/>
                <w:szCs w:val="24"/>
              </w:rPr>
            </w:pPr>
          </w:p>
        </w:tc>
        <w:tc>
          <w:tcPr>
            <w:tcW w:w="2046" w:type="pct"/>
            <w:tcBorders>
              <w:top w:val="single" w:sz="4" w:space="0" w:color="auto"/>
              <w:left w:val="single" w:sz="4" w:space="0" w:color="auto"/>
              <w:bottom w:val="single" w:sz="4" w:space="0" w:color="auto"/>
              <w:right w:val="single" w:sz="4" w:space="0" w:color="auto"/>
            </w:tcBorders>
          </w:tcPr>
          <w:p w:rsidR="00E03EAD" w:rsidRDefault="00E03EAD">
            <w:pPr>
              <w:pStyle w:val="29"/>
              <w:shd w:val="clear" w:color="auto" w:fill="auto"/>
              <w:spacing w:line="240" w:lineRule="auto"/>
              <w:jc w:val="both"/>
              <w:rPr>
                <w:b/>
                <w:sz w:val="24"/>
                <w:szCs w:val="24"/>
              </w:rPr>
            </w:pPr>
            <w:r>
              <w:rPr>
                <w:sz w:val="24"/>
                <w:szCs w:val="24"/>
              </w:rPr>
              <w:t>50.</w:t>
            </w:r>
            <w:r>
              <w:rPr>
                <w:b/>
                <w:sz w:val="24"/>
                <w:szCs w:val="24"/>
              </w:rPr>
              <w:t>Квантовые свойства света. Корпускулярно-волновой дуализм.Волновые свойства частиц.</w:t>
            </w:r>
          </w:p>
          <w:p w:rsidR="00E03EAD" w:rsidRDefault="00E03EAD">
            <w:pPr>
              <w:pStyle w:val="29"/>
              <w:shd w:val="clear" w:color="auto" w:fill="auto"/>
              <w:spacing w:line="240" w:lineRule="auto"/>
              <w:jc w:val="both"/>
              <w:rPr>
                <w:sz w:val="24"/>
                <w:szCs w:val="24"/>
              </w:rPr>
            </w:pPr>
            <w:r>
              <w:rPr>
                <w:sz w:val="24"/>
                <w:szCs w:val="24"/>
              </w:rPr>
              <w:t>Давление света (в частности, давление света на абсолютно поглощающую и абсолютно отражающую поверхность). Опыты П.Н. Лебедева. Волновые свойства частиц. Волны де Бройля. Длина волны де Бройля и размеры области локализации движущейся частицы. Корпускулярно-волновой дуализм</w:t>
            </w:r>
          </w:p>
          <w:p w:rsidR="00E03EAD" w:rsidRDefault="00E03EAD">
            <w:pPr>
              <w:pStyle w:val="29"/>
              <w:shd w:val="clear" w:color="auto" w:fill="auto"/>
              <w:spacing w:line="240" w:lineRule="auto"/>
              <w:jc w:val="both"/>
              <w:rPr>
                <w:sz w:val="24"/>
                <w:szCs w:val="24"/>
              </w:rPr>
            </w:pPr>
            <w:r>
              <w:rPr>
                <w:sz w:val="24"/>
                <w:szCs w:val="24"/>
              </w:rPr>
              <w:t>Дифракция электронов на кристаллах.</w:t>
            </w:r>
          </w:p>
          <w:p w:rsidR="00E03EAD" w:rsidRDefault="00E03EAD">
            <w:pPr>
              <w:pStyle w:val="29"/>
              <w:shd w:val="clear" w:color="auto" w:fill="auto"/>
              <w:spacing w:line="240" w:lineRule="auto"/>
              <w:jc w:val="both"/>
              <w:rPr>
                <w:sz w:val="24"/>
                <w:szCs w:val="24"/>
              </w:rPr>
            </w:pPr>
            <w:r>
              <w:rPr>
                <w:sz w:val="24"/>
                <w:szCs w:val="24"/>
              </w:rPr>
              <w:t>Специфика измерений в микромире. Соотношения неопределенностей Гейзенберга. Технические устройства и технологические процессы: спектрометр, фотоэлемент, фотодатчик, туннельный микроскоп, солнечная батарея, светодиод.</w:t>
            </w:r>
          </w:p>
          <w:p w:rsidR="00E03EAD" w:rsidRDefault="00E03EAD">
            <w:pPr>
              <w:pStyle w:val="29"/>
              <w:shd w:val="clear" w:color="auto" w:fill="auto"/>
              <w:spacing w:line="240" w:lineRule="auto"/>
              <w:jc w:val="both"/>
              <w:rPr>
                <w:sz w:val="24"/>
                <w:szCs w:val="24"/>
              </w:rPr>
            </w:pPr>
          </w:p>
        </w:tc>
        <w:tc>
          <w:tcPr>
            <w:tcW w:w="1008" w:type="pct"/>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jc w:val="center"/>
              <w:rPr>
                <w:rFonts w:ascii="Times New Roman" w:hAnsi="Times New Roman"/>
                <w:sz w:val="24"/>
                <w:szCs w:val="24"/>
              </w:rPr>
            </w:pPr>
            <w:r>
              <w:rPr>
                <w:rFonts w:ascii="Times New Roman" w:hAnsi="Times New Roman"/>
                <w:sz w:val="24"/>
                <w:szCs w:val="24"/>
              </w:rPr>
              <w:lastRenderedPageBreak/>
              <w:t>2</w:t>
            </w:r>
          </w:p>
        </w:tc>
        <w:tc>
          <w:tcPr>
            <w:tcW w:w="1091" w:type="pct"/>
            <w:tcBorders>
              <w:top w:val="single" w:sz="4" w:space="0" w:color="auto"/>
              <w:left w:val="single" w:sz="4" w:space="0" w:color="auto"/>
              <w:bottom w:val="single" w:sz="4" w:space="0" w:color="auto"/>
              <w:right w:val="single" w:sz="4" w:space="0" w:color="auto"/>
            </w:tcBorders>
          </w:tcPr>
          <w:p w:rsidR="00E03EAD" w:rsidRDefault="00E03EAD">
            <w:pPr>
              <w:spacing w:after="0" w:line="240" w:lineRule="auto"/>
              <w:rPr>
                <w:rFonts w:ascii="Times New Roman" w:hAnsi="Times New Roman"/>
                <w:sz w:val="24"/>
                <w:szCs w:val="24"/>
              </w:rPr>
            </w:pPr>
          </w:p>
        </w:tc>
      </w:tr>
      <w:tr w:rsidR="00E03EAD" w:rsidTr="00E03EAD">
        <w:trPr>
          <w:trHeight w:val="364"/>
          <w:jc w:val="center"/>
        </w:trPr>
        <w:tc>
          <w:tcPr>
            <w:tcW w:w="855" w:type="pct"/>
            <w:vMerge w:val="restart"/>
            <w:tcBorders>
              <w:top w:val="single" w:sz="4" w:space="0" w:color="auto"/>
              <w:left w:val="single" w:sz="4" w:space="0" w:color="auto"/>
              <w:bottom w:val="single" w:sz="4" w:space="0" w:color="auto"/>
              <w:right w:val="single" w:sz="4" w:space="0" w:color="auto"/>
            </w:tcBorders>
            <w:hideMark/>
          </w:tcPr>
          <w:p w:rsidR="00E03EAD" w:rsidRDefault="00E03EAD">
            <w:pPr>
              <w:spacing w:after="0" w:line="240" w:lineRule="auto"/>
              <w:jc w:val="center"/>
              <w:rPr>
                <w:rFonts w:ascii="Times New Roman" w:hAnsi="Times New Roman"/>
                <w:sz w:val="24"/>
                <w:szCs w:val="24"/>
              </w:rPr>
            </w:pPr>
            <w:r>
              <w:rPr>
                <w:rFonts w:ascii="Times New Roman" w:hAnsi="Times New Roman"/>
                <w:sz w:val="24"/>
                <w:szCs w:val="24"/>
              </w:rPr>
              <w:lastRenderedPageBreak/>
              <w:t>Тема 8.2. Физика атома.</w:t>
            </w:r>
          </w:p>
        </w:tc>
        <w:tc>
          <w:tcPr>
            <w:tcW w:w="2046" w:type="pct"/>
            <w:tcBorders>
              <w:top w:val="single" w:sz="4" w:space="0" w:color="auto"/>
              <w:left w:val="single" w:sz="4" w:space="0" w:color="auto"/>
              <w:bottom w:val="single" w:sz="4" w:space="0" w:color="auto"/>
              <w:right w:val="single" w:sz="4" w:space="0" w:color="auto"/>
            </w:tcBorders>
            <w:hideMark/>
          </w:tcPr>
          <w:p w:rsidR="00E03EAD" w:rsidRDefault="00E03EAD">
            <w:pPr>
              <w:spacing w:after="0" w:line="240" w:lineRule="auto"/>
              <w:ind w:left="-48"/>
              <w:jc w:val="both"/>
              <w:rPr>
                <w:rFonts w:ascii="Times New Roman" w:hAnsi="Times New Roman"/>
                <w:sz w:val="24"/>
                <w:szCs w:val="24"/>
              </w:rPr>
            </w:pPr>
            <w:r>
              <w:rPr>
                <w:rFonts w:ascii="Times New Roman" w:hAnsi="Times New Roman"/>
                <w:b/>
                <w:sz w:val="24"/>
                <w:szCs w:val="24"/>
              </w:rPr>
              <w:t>Содержание учебного материала</w:t>
            </w:r>
          </w:p>
        </w:tc>
        <w:tc>
          <w:tcPr>
            <w:tcW w:w="1008" w:type="pct"/>
            <w:tcBorders>
              <w:top w:val="single" w:sz="4" w:space="0" w:color="auto"/>
              <w:left w:val="single" w:sz="4" w:space="0" w:color="auto"/>
              <w:bottom w:val="single" w:sz="4" w:space="0" w:color="auto"/>
              <w:right w:val="single" w:sz="4" w:space="0" w:color="auto"/>
            </w:tcBorders>
            <w:hideMark/>
          </w:tcPr>
          <w:p w:rsidR="00E03EAD" w:rsidRDefault="00E03EAD">
            <w:pPr>
              <w:spacing w:after="0" w:line="240" w:lineRule="auto"/>
              <w:jc w:val="center"/>
              <w:rPr>
                <w:rFonts w:ascii="Times New Roman" w:hAnsi="Times New Roman"/>
                <w:b/>
                <w:sz w:val="24"/>
                <w:szCs w:val="24"/>
              </w:rPr>
            </w:pPr>
            <w:r>
              <w:rPr>
                <w:rFonts w:ascii="Times New Roman" w:hAnsi="Times New Roman"/>
                <w:b/>
                <w:sz w:val="24"/>
                <w:szCs w:val="24"/>
              </w:rPr>
              <w:t>4/2</w:t>
            </w:r>
          </w:p>
        </w:tc>
        <w:tc>
          <w:tcPr>
            <w:tcW w:w="1091" w:type="pct"/>
            <w:vMerge w:val="restart"/>
            <w:tcBorders>
              <w:top w:val="single" w:sz="4" w:space="0" w:color="auto"/>
              <w:left w:val="single" w:sz="4" w:space="0" w:color="auto"/>
              <w:bottom w:val="single" w:sz="4" w:space="0" w:color="auto"/>
              <w:right w:val="single" w:sz="4" w:space="0" w:color="auto"/>
            </w:tcBorders>
          </w:tcPr>
          <w:p w:rsidR="00E03EAD" w:rsidRDefault="00E03EAD">
            <w:pPr>
              <w:spacing w:after="0" w:line="240" w:lineRule="auto"/>
              <w:rPr>
                <w:rFonts w:ascii="Times New Roman" w:hAnsi="Times New Roman"/>
                <w:bCs/>
                <w:iCs/>
                <w:sz w:val="24"/>
                <w:szCs w:val="24"/>
              </w:rPr>
            </w:pPr>
            <w:r>
              <w:rPr>
                <w:rFonts w:ascii="Times New Roman" w:hAnsi="Times New Roman"/>
                <w:sz w:val="24"/>
                <w:szCs w:val="24"/>
              </w:rPr>
              <w:t>ЛР 04, ЛР 07, ЛР 09,</w:t>
            </w:r>
          </w:p>
          <w:p w:rsidR="00E03EAD" w:rsidRDefault="00E03EAD">
            <w:pPr>
              <w:spacing w:after="0" w:line="240" w:lineRule="auto"/>
              <w:jc w:val="both"/>
              <w:rPr>
                <w:rFonts w:ascii="Times New Roman" w:hAnsi="Times New Roman"/>
                <w:sz w:val="24"/>
                <w:szCs w:val="24"/>
              </w:rPr>
            </w:pPr>
            <w:r>
              <w:rPr>
                <w:rFonts w:ascii="Times New Roman" w:hAnsi="Times New Roman"/>
                <w:sz w:val="24"/>
                <w:szCs w:val="24"/>
              </w:rPr>
              <w:t xml:space="preserve">ЛР 13; МР 01-05; МР 08; </w:t>
            </w:r>
          </w:p>
          <w:p w:rsidR="00E03EAD" w:rsidRDefault="00E03EAD">
            <w:pPr>
              <w:spacing w:after="0" w:line="240" w:lineRule="auto"/>
              <w:jc w:val="both"/>
              <w:rPr>
                <w:rFonts w:ascii="Times New Roman" w:hAnsi="Times New Roman"/>
                <w:sz w:val="24"/>
                <w:szCs w:val="24"/>
              </w:rPr>
            </w:pPr>
            <w:r>
              <w:rPr>
                <w:rFonts w:ascii="Times New Roman" w:hAnsi="Times New Roman"/>
                <w:sz w:val="24"/>
                <w:szCs w:val="24"/>
              </w:rPr>
              <w:t>Пру 01-06</w:t>
            </w:r>
          </w:p>
          <w:p w:rsidR="00E03EAD" w:rsidRDefault="00E03EAD">
            <w:pPr>
              <w:spacing w:after="0" w:line="240" w:lineRule="auto"/>
              <w:jc w:val="both"/>
              <w:rPr>
                <w:rFonts w:ascii="Times New Roman" w:hAnsi="Times New Roman"/>
                <w:sz w:val="24"/>
                <w:szCs w:val="24"/>
              </w:rPr>
            </w:pPr>
            <w:r>
              <w:rPr>
                <w:rFonts w:ascii="Times New Roman" w:hAnsi="Times New Roman"/>
                <w:sz w:val="24"/>
                <w:szCs w:val="24"/>
              </w:rPr>
              <w:t>ОК 01-08</w:t>
            </w:r>
          </w:p>
          <w:p w:rsidR="00E03EAD" w:rsidRDefault="00E03EAD">
            <w:pPr>
              <w:spacing w:after="0" w:line="240" w:lineRule="auto"/>
              <w:jc w:val="center"/>
              <w:rPr>
                <w:rFonts w:ascii="Times New Roman" w:hAnsi="Times New Roman"/>
                <w:b/>
                <w:i/>
                <w:sz w:val="24"/>
                <w:szCs w:val="24"/>
              </w:rPr>
            </w:pPr>
          </w:p>
        </w:tc>
      </w:tr>
      <w:tr w:rsidR="00E03EAD" w:rsidTr="00E03EAD">
        <w:trPr>
          <w:trHeight w:val="141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sz w:val="24"/>
                <w:szCs w:val="24"/>
              </w:rPr>
            </w:pPr>
          </w:p>
        </w:tc>
        <w:tc>
          <w:tcPr>
            <w:tcW w:w="2046" w:type="pct"/>
            <w:tcBorders>
              <w:top w:val="single" w:sz="4" w:space="0" w:color="auto"/>
              <w:left w:val="single" w:sz="4" w:space="0" w:color="auto"/>
              <w:bottom w:val="single" w:sz="4" w:space="0" w:color="auto"/>
              <w:right w:val="single" w:sz="4" w:space="0" w:color="auto"/>
            </w:tcBorders>
          </w:tcPr>
          <w:p w:rsidR="00E03EAD" w:rsidRDefault="00E03EAD">
            <w:pPr>
              <w:pStyle w:val="29"/>
              <w:shd w:val="clear" w:color="auto" w:fill="auto"/>
              <w:spacing w:line="240" w:lineRule="auto"/>
              <w:jc w:val="both"/>
              <w:rPr>
                <w:sz w:val="24"/>
                <w:szCs w:val="24"/>
              </w:rPr>
            </w:pPr>
            <w:r>
              <w:rPr>
                <w:sz w:val="24"/>
                <w:szCs w:val="24"/>
              </w:rPr>
              <w:t xml:space="preserve">51. </w:t>
            </w:r>
            <w:r>
              <w:rPr>
                <w:b/>
                <w:sz w:val="24"/>
                <w:szCs w:val="24"/>
              </w:rPr>
              <w:t>Физика атома.</w:t>
            </w:r>
          </w:p>
          <w:p w:rsidR="00E03EAD" w:rsidRDefault="00E03EAD">
            <w:pPr>
              <w:pStyle w:val="29"/>
              <w:shd w:val="clear" w:color="auto" w:fill="auto"/>
              <w:spacing w:line="240" w:lineRule="auto"/>
              <w:jc w:val="both"/>
              <w:rPr>
                <w:sz w:val="24"/>
                <w:szCs w:val="24"/>
              </w:rPr>
            </w:pPr>
            <w:r>
              <w:rPr>
                <w:sz w:val="24"/>
                <w:szCs w:val="24"/>
              </w:rPr>
              <w:t>Опыты по исследованию строения атома. Планетарная модель атома Резерфорда.</w:t>
            </w:r>
          </w:p>
          <w:p w:rsidR="00E03EAD" w:rsidRDefault="00E03EAD">
            <w:pPr>
              <w:pStyle w:val="29"/>
              <w:shd w:val="clear" w:color="auto" w:fill="auto"/>
              <w:spacing w:line="240" w:lineRule="auto"/>
              <w:jc w:val="both"/>
              <w:rPr>
                <w:sz w:val="24"/>
                <w:szCs w:val="24"/>
              </w:rPr>
            </w:pPr>
            <w:r>
              <w:rPr>
                <w:sz w:val="24"/>
                <w:szCs w:val="24"/>
              </w:rPr>
              <w:t>Постулаты Бора. Излучение и поглощение фотонов при переходе атома с одного уровня энергии на другой.</w:t>
            </w:r>
          </w:p>
          <w:p w:rsidR="00E03EAD" w:rsidRDefault="00E03EAD">
            <w:pPr>
              <w:pStyle w:val="29"/>
              <w:shd w:val="clear" w:color="auto" w:fill="auto"/>
              <w:spacing w:line="240" w:lineRule="auto"/>
              <w:jc w:val="both"/>
              <w:rPr>
                <w:sz w:val="24"/>
                <w:szCs w:val="24"/>
              </w:rPr>
            </w:pPr>
          </w:p>
        </w:tc>
        <w:tc>
          <w:tcPr>
            <w:tcW w:w="1008" w:type="pct"/>
            <w:tcBorders>
              <w:top w:val="single" w:sz="4" w:space="0" w:color="auto"/>
              <w:left w:val="single" w:sz="4" w:space="0" w:color="auto"/>
              <w:bottom w:val="single" w:sz="4" w:space="0" w:color="auto"/>
              <w:right w:val="single" w:sz="4" w:space="0" w:color="auto"/>
            </w:tcBorders>
            <w:hideMark/>
          </w:tcPr>
          <w:p w:rsidR="00E03EAD" w:rsidRDefault="00E03EAD">
            <w:pPr>
              <w:spacing w:after="0" w:line="240" w:lineRule="auto"/>
              <w:jc w:val="center"/>
              <w:rPr>
                <w:rFonts w:ascii="Times New Roman" w:hAnsi="Times New Roman"/>
                <w:sz w:val="24"/>
                <w:szCs w:val="24"/>
              </w:rPr>
            </w:pPr>
            <w:r>
              <w:rPr>
                <w:rFonts w:ascii="Times New Roman" w:hAnsi="Times New Roman"/>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
                <w:i/>
                <w:sz w:val="24"/>
                <w:szCs w:val="24"/>
              </w:rPr>
            </w:pPr>
          </w:p>
        </w:tc>
      </w:tr>
      <w:tr w:rsidR="00E03EAD" w:rsidTr="00E03EAD">
        <w:trPr>
          <w:trHeight w:val="141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sz w:val="24"/>
                <w:szCs w:val="24"/>
              </w:rPr>
            </w:pPr>
          </w:p>
        </w:tc>
        <w:tc>
          <w:tcPr>
            <w:tcW w:w="2046" w:type="pct"/>
            <w:tcBorders>
              <w:top w:val="single" w:sz="4" w:space="0" w:color="auto"/>
              <w:left w:val="single" w:sz="4" w:space="0" w:color="auto"/>
              <w:bottom w:val="single" w:sz="4" w:space="0" w:color="auto"/>
              <w:right w:val="single" w:sz="4" w:space="0" w:color="auto"/>
            </w:tcBorders>
          </w:tcPr>
          <w:p w:rsidR="00E03EAD" w:rsidRDefault="00E03EAD">
            <w:pPr>
              <w:pStyle w:val="29"/>
              <w:shd w:val="clear" w:color="auto" w:fill="auto"/>
              <w:spacing w:line="240" w:lineRule="auto"/>
              <w:jc w:val="both"/>
              <w:rPr>
                <w:sz w:val="24"/>
                <w:szCs w:val="24"/>
              </w:rPr>
            </w:pPr>
            <w:r>
              <w:rPr>
                <w:sz w:val="24"/>
                <w:szCs w:val="24"/>
              </w:rPr>
              <w:t>52</w:t>
            </w:r>
            <w:r>
              <w:rPr>
                <w:b/>
                <w:sz w:val="24"/>
                <w:szCs w:val="24"/>
              </w:rPr>
              <w:t>. Лазеры. Виды спектров</w:t>
            </w:r>
            <w:r>
              <w:rPr>
                <w:sz w:val="24"/>
                <w:szCs w:val="24"/>
              </w:rPr>
              <w:t>.</w:t>
            </w:r>
          </w:p>
          <w:p w:rsidR="00E03EAD" w:rsidRDefault="00E03EAD">
            <w:pPr>
              <w:pStyle w:val="29"/>
              <w:shd w:val="clear" w:color="auto" w:fill="auto"/>
              <w:spacing w:line="240" w:lineRule="auto"/>
              <w:jc w:val="both"/>
              <w:rPr>
                <w:sz w:val="24"/>
                <w:szCs w:val="24"/>
              </w:rPr>
            </w:pPr>
            <w:r>
              <w:rPr>
                <w:sz w:val="24"/>
                <w:szCs w:val="24"/>
              </w:rPr>
              <w:t>Виды спектров. Спектр уровней энергии атома водорода. Спонтанное и вынужденное излучение света. Лазер. Технические устройства и технологические процессы: спектральный анализ (спектроскоп), лазер, квантовый компьютер.</w:t>
            </w:r>
          </w:p>
          <w:p w:rsidR="00E03EAD" w:rsidRPr="00797A31" w:rsidRDefault="00E03EAD">
            <w:pPr>
              <w:pStyle w:val="29"/>
              <w:shd w:val="clear" w:color="auto" w:fill="auto"/>
              <w:spacing w:line="240" w:lineRule="auto"/>
              <w:jc w:val="both"/>
              <w:rPr>
                <w:b/>
                <w:i/>
                <w:sz w:val="24"/>
              </w:rPr>
            </w:pPr>
            <w:r w:rsidRPr="00797A31">
              <w:rPr>
                <w:b/>
                <w:i/>
                <w:sz w:val="24"/>
              </w:rPr>
              <w:t>Проведение спектрального анализа материалов*</w:t>
            </w:r>
          </w:p>
          <w:p w:rsidR="00E03EAD" w:rsidRDefault="00E03EAD">
            <w:pPr>
              <w:pStyle w:val="29"/>
              <w:jc w:val="both"/>
              <w:rPr>
                <w:i/>
                <w:sz w:val="24"/>
                <w:szCs w:val="24"/>
                <w:u w:val="single"/>
              </w:rPr>
            </w:pPr>
            <w:r>
              <w:rPr>
                <w:i/>
                <w:sz w:val="24"/>
                <w:szCs w:val="24"/>
                <w:u w:val="single"/>
              </w:rPr>
              <w:t>Демонстрации</w:t>
            </w:r>
          </w:p>
          <w:p w:rsidR="00E03EAD" w:rsidRDefault="00E03EAD">
            <w:pPr>
              <w:pStyle w:val="29"/>
              <w:jc w:val="both"/>
              <w:rPr>
                <w:i/>
                <w:sz w:val="24"/>
                <w:szCs w:val="24"/>
              </w:rPr>
            </w:pPr>
            <w:r>
              <w:rPr>
                <w:i/>
                <w:sz w:val="24"/>
                <w:szCs w:val="24"/>
              </w:rPr>
              <w:t>Модель опыта Резерфорда.</w:t>
            </w:r>
          </w:p>
          <w:p w:rsidR="00E03EAD" w:rsidRDefault="00E03EAD">
            <w:pPr>
              <w:pStyle w:val="29"/>
              <w:jc w:val="both"/>
              <w:rPr>
                <w:i/>
                <w:sz w:val="24"/>
                <w:szCs w:val="24"/>
              </w:rPr>
            </w:pPr>
            <w:r>
              <w:rPr>
                <w:i/>
                <w:sz w:val="24"/>
                <w:szCs w:val="24"/>
              </w:rPr>
              <w:t>Наблюдение линейчатых спектров.</w:t>
            </w:r>
          </w:p>
          <w:p w:rsidR="00E03EAD" w:rsidRDefault="00E03EAD">
            <w:pPr>
              <w:pStyle w:val="29"/>
              <w:jc w:val="both"/>
              <w:rPr>
                <w:i/>
                <w:sz w:val="24"/>
                <w:szCs w:val="24"/>
              </w:rPr>
            </w:pPr>
            <w:r>
              <w:rPr>
                <w:i/>
                <w:sz w:val="24"/>
                <w:szCs w:val="24"/>
              </w:rPr>
              <w:t>Устройство и действие счётчика ионизирующих частиц.</w:t>
            </w:r>
          </w:p>
          <w:p w:rsidR="00E03EAD" w:rsidRDefault="00E03EAD">
            <w:pPr>
              <w:pStyle w:val="29"/>
              <w:shd w:val="clear" w:color="auto" w:fill="auto"/>
              <w:spacing w:line="240" w:lineRule="auto"/>
              <w:jc w:val="both"/>
              <w:rPr>
                <w:i/>
                <w:sz w:val="24"/>
                <w:szCs w:val="24"/>
              </w:rPr>
            </w:pPr>
            <w:r>
              <w:rPr>
                <w:i/>
                <w:sz w:val="24"/>
                <w:szCs w:val="24"/>
              </w:rPr>
              <w:t>Определение длины волны лазерного излучения</w:t>
            </w:r>
          </w:p>
          <w:p w:rsidR="00E03EAD" w:rsidRDefault="00E03EAD">
            <w:pPr>
              <w:pStyle w:val="29"/>
              <w:shd w:val="clear" w:color="auto" w:fill="auto"/>
              <w:spacing w:line="240" w:lineRule="auto"/>
              <w:jc w:val="both"/>
              <w:rPr>
                <w:b/>
                <w:sz w:val="24"/>
                <w:szCs w:val="24"/>
              </w:rPr>
            </w:pPr>
          </w:p>
        </w:tc>
        <w:tc>
          <w:tcPr>
            <w:tcW w:w="1008" w:type="pct"/>
            <w:tcBorders>
              <w:top w:val="single" w:sz="4" w:space="0" w:color="auto"/>
              <w:left w:val="single" w:sz="4" w:space="0" w:color="auto"/>
              <w:bottom w:val="single" w:sz="4" w:space="0" w:color="auto"/>
              <w:right w:val="single" w:sz="4" w:space="0" w:color="auto"/>
            </w:tcBorders>
            <w:hideMark/>
          </w:tcPr>
          <w:p w:rsidR="00E03EAD" w:rsidRDefault="00E03EAD">
            <w:pPr>
              <w:spacing w:after="0" w:line="240" w:lineRule="auto"/>
              <w:jc w:val="center"/>
              <w:rPr>
                <w:rFonts w:ascii="Times New Roman" w:hAnsi="Times New Roman"/>
                <w:sz w:val="24"/>
                <w:szCs w:val="24"/>
              </w:rPr>
            </w:pPr>
            <w:r>
              <w:rPr>
                <w:rFonts w:ascii="Times New Roman" w:hAnsi="Times New Roman"/>
                <w:sz w:val="24"/>
                <w:szCs w:val="24"/>
              </w:rPr>
              <w:t>2</w:t>
            </w:r>
          </w:p>
        </w:tc>
        <w:tc>
          <w:tcPr>
            <w:tcW w:w="1091" w:type="pct"/>
            <w:tcBorders>
              <w:top w:val="single" w:sz="4" w:space="0" w:color="auto"/>
              <w:left w:val="single" w:sz="4" w:space="0" w:color="auto"/>
              <w:bottom w:val="single" w:sz="4" w:space="0" w:color="auto"/>
              <w:right w:val="single" w:sz="4" w:space="0" w:color="auto"/>
            </w:tcBorders>
          </w:tcPr>
          <w:p w:rsidR="00E03EAD" w:rsidRDefault="00E03EAD">
            <w:pPr>
              <w:spacing w:after="0" w:line="240" w:lineRule="auto"/>
              <w:jc w:val="center"/>
              <w:rPr>
                <w:rFonts w:ascii="Times New Roman" w:hAnsi="Times New Roman"/>
                <w:b/>
                <w:i/>
                <w:sz w:val="24"/>
                <w:szCs w:val="24"/>
              </w:rPr>
            </w:pPr>
          </w:p>
        </w:tc>
      </w:tr>
      <w:tr w:rsidR="00E03EAD" w:rsidTr="00E03EAD">
        <w:trPr>
          <w:trHeight w:val="29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sz w:val="24"/>
                <w:szCs w:val="24"/>
              </w:rPr>
            </w:pPr>
          </w:p>
        </w:tc>
        <w:tc>
          <w:tcPr>
            <w:tcW w:w="2046" w:type="pct"/>
            <w:tcBorders>
              <w:top w:val="single" w:sz="4" w:space="0" w:color="auto"/>
              <w:left w:val="single" w:sz="4" w:space="0" w:color="auto"/>
              <w:bottom w:val="single" w:sz="4" w:space="0" w:color="auto"/>
              <w:right w:val="single" w:sz="4" w:space="0" w:color="auto"/>
            </w:tcBorders>
            <w:hideMark/>
          </w:tcPr>
          <w:p w:rsidR="00E03EAD" w:rsidRDefault="00E03EAD">
            <w:pPr>
              <w:pStyle w:val="29"/>
              <w:shd w:val="clear" w:color="auto" w:fill="auto"/>
              <w:tabs>
                <w:tab w:val="left" w:pos="4868"/>
              </w:tabs>
              <w:spacing w:line="240" w:lineRule="auto"/>
              <w:jc w:val="both"/>
              <w:rPr>
                <w:sz w:val="24"/>
                <w:szCs w:val="24"/>
              </w:rPr>
            </w:pPr>
            <w:r>
              <w:rPr>
                <w:b/>
                <w:bCs/>
                <w:sz w:val="24"/>
                <w:szCs w:val="24"/>
              </w:rPr>
              <w:t>В том числе практических и лабораторных занятий</w:t>
            </w:r>
          </w:p>
        </w:tc>
        <w:tc>
          <w:tcPr>
            <w:tcW w:w="1008" w:type="pct"/>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jc w:val="center"/>
              <w:rPr>
                <w:rFonts w:ascii="Times New Roman" w:hAnsi="Times New Roman"/>
                <w:bCs/>
                <w:sz w:val="24"/>
                <w:szCs w:val="24"/>
              </w:rPr>
            </w:pPr>
            <w:r>
              <w:rPr>
                <w:rFonts w:ascii="Times New Roman" w:hAnsi="Times New Roman"/>
                <w:b/>
                <w:bCs/>
                <w:sz w:val="24"/>
                <w:szCs w:val="24"/>
              </w:rPr>
              <w:t>2</w:t>
            </w:r>
          </w:p>
        </w:tc>
        <w:tc>
          <w:tcPr>
            <w:tcW w:w="1091" w:type="pct"/>
            <w:tcBorders>
              <w:top w:val="single" w:sz="4" w:space="0" w:color="auto"/>
              <w:left w:val="single" w:sz="4" w:space="0" w:color="auto"/>
              <w:bottom w:val="single" w:sz="4" w:space="0" w:color="auto"/>
              <w:right w:val="single" w:sz="4" w:space="0" w:color="auto"/>
            </w:tcBorders>
          </w:tcPr>
          <w:p w:rsidR="00E03EAD" w:rsidRDefault="00E03EAD">
            <w:pPr>
              <w:spacing w:after="0" w:line="240" w:lineRule="auto"/>
              <w:jc w:val="center"/>
              <w:rPr>
                <w:rFonts w:ascii="Times New Roman" w:hAnsi="Times New Roman"/>
                <w:b/>
                <w:i/>
                <w:sz w:val="24"/>
                <w:szCs w:val="24"/>
              </w:rPr>
            </w:pPr>
          </w:p>
        </w:tc>
      </w:tr>
      <w:tr w:rsidR="00E03EAD" w:rsidTr="00E03EAD">
        <w:trPr>
          <w:trHeight w:val="47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sz w:val="24"/>
                <w:szCs w:val="24"/>
              </w:rPr>
            </w:pPr>
          </w:p>
        </w:tc>
        <w:tc>
          <w:tcPr>
            <w:tcW w:w="2046" w:type="pct"/>
            <w:tcBorders>
              <w:top w:val="single" w:sz="4" w:space="0" w:color="auto"/>
              <w:left w:val="single" w:sz="4" w:space="0" w:color="auto"/>
              <w:bottom w:val="single" w:sz="4" w:space="0" w:color="auto"/>
              <w:right w:val="single" w:sz="4" w:space="0" w:color="auto"/>
            </w:tcBorders>
            <w:hideMark/>
          </w:tcPr>
          <w:p w:rsidR="00E03EAD" w:rsidRDefault="00E03EAD">
            <w:pPr>
              <w:pStyle w:val="29"/>
              <w:shd w:val="clear" w:color="auto" w:fill="auto"/>
              <w:spacing w:line="240" w:lineRule="auto"/>
              <w:jc w:val="both"/>
              <w:rPr>
                <w:b/>
                <w:i/>
                <w:sz w:val="24"/>
                <w:szCs w:val="24"/>
              </w:rPr>
            </w:pPr>
            <w:r>
              <w:rPr>
                <w:b/>
                <w:i/>
                <w:sz w:val="24"/>
                <w:szCs w:val="24"/>
              </w:rPr>
              <w:t xml:space="preserve">53. </w:t>
            </w:r>
            <w:r>
              <w:rPr>
                <w:rFonts w:eastAsiaTheme="minorHAnsi"/>
                <w:b/>
                <w:i/>
                <w:sz w:val="24"/>
                <w:szCs w:val="24"/>
                <w:lang w:eastAsia="en-US"/>
              </w:rPr>
              <w:t>Лабораторное занятие № 19.</w:t>
            </w:r>
            <w:r>
              <w:rPr>
                <w:b/>
                <w:i/>
                <w:sz w:val="24"/>
                <w:szCs w:val="24"/>
              </w:rPr>
              <w:t xml:space="preserve"> Наблюдение линейчатого спектра</w:t>
            </w:r>
          </w:p>
        </w:tc>
        <w:tc>
          <w:tcPr>
            <w:tcW w:w="1008" w:type="pct"/>
            <w:tcBorders>
              <w:top w:val="single" w:sz="4" w:space="0" w:color="auto"/>
              <w:left w:val="single" w:sz="4" w:space="0" w:color="auto"/>
              <w:bottom w:val="single" w:sz="4" w:space="0" w:color="auto"/>
              <w:right w:val="single" w:sz="4" w:space="0" w:color="auto"/>
            </w:tcBorders>
            <w:hideMark/>
          </w:tcPr>
          <w:p w:rsidR="00E03EAD" w:rsidRDefault="00E03EAD">
            <w:pPr>
              <w:spacing w:after="0" w:line="240" w:lineRule="auto"/>
              <w:jc w:val="center"/>
              <w:rPr>
                <w:rFonts w:ascii="Times New Roman" w:hAnsi="Times New Roman"/>
                <w:sz w:val="24"/>
                <w:szCs w:val="24"/>
              </w:rPr>
            </w:pPr>
            <w:r>
              <w:rPr>
                <w:rFonts w:ascii="Times New Roman" w:hAnsi="Times New Roman"/>
                <w:sz w:val="24"/>
                <w:szCs w:val="24"/>
              </w:rPr>
              <w:t>2</w:t>
            </w:r>
          </w:p>
        </w:tc>
        <w:tc>
          <w:tcPr>
            <w:tcW w:w="1091" w:type="pct"/>
            <w:tcBorders>
              <w:top w:val="single" w:sz="4" w:space="0" w:color="auto"/>
              <w:left w:val="single" w:sz="4" w:space="0" w:color="auto"/>
              <w:bottom w:val="single" w:sz="4" w:space="0" w:color="auto"/>
              <w:right w:val="single" w:sz="4" w:space="0" w:color="auto"/>
            </w:tcBorders>
          </w:tcPr>
          <w:p w:rsidR="00E03EAD" w:rsidRDefault="00E03EAD">
            <w:pPr>
              <w:spacing w:after="0" w:line="240" w:lineRule="auto"/>
              <w:jc w:val="center"/>
              <w:rPr>
                <w:rFonts w:ascii="Times New Roman" w:hAnsi="Times New Roman"/>
                <w:b/>
                <w:i/>
                <w:sz w:val="24"/>
                <w:szCs w:val="24"/>
              </w:rPr>
            </w:pPr>
          </w:p>
        </w:tc>
      </w:tr>
      <w:tr w:rsidR="00E03EAD" w:rsidTr="00E03EAD">
        <w:trPr>
          <w:trHeight w:val="364"/>
          <w:jc w:val="center"/>
        </w:trPr>
        <w:tc>
          <w:tcPr>
            <w:tcW w:w="855" w:type="pct"/>
            <w:vMerge w:val="restart"/>
            <w:tcBorders>
              <w:top w:val="single" w:sz="4" w:space="0" w:color="auto"/>
              <w:left w:val="single" w:sz="4" w:space="0" w:color="auto"/>
              <w:bottom w:val="single" w:sz="4" w:space="0" w:color="auto"/>
              <w:right w:val="single" w:sz="4" w:space="0" w:color="auto"/>
            </w:tcBorders>
            <w:hideMark/>
          </w:tcPr>
          <w:p w:rsidR="00E03EAD" w:rsidRDefault="00E03EAD">
            <w:pPr>
              <w:spacing w:after="0" w:line="240" w:lineRule="auto"/>
              <w:jc w:val="center"/>
              <w:rPr>
                <w:rFonts w:ascii="Times New Roman" w:hAnsi="Times New Roman"/>
                <w:sz w:val="24"/>
                <w:szCs w:val="24"/>
              </w:rPr>
            </w:pPr>
            <w:r>
              <w:rPr>
                <w:rFonts w:ascii="Times New Roman" w:hAnsi="Times New Roman"/>
                <w:sz w:val="24"/>
                <w:szCs w:val="24"/>
              </w:rPr>
              <w:t>Тема 8.3.</w:t>
            </w:r>
          </w:p>
          <w:p w:rsidR="00E03EAD" w:rsidRDefault="00E03EAD">
            <w:pPr>
              <w:spacing w:after="0" w:line="240" w:lineRule="auto"/>
              <w:jc w:val="center"/>
              <w:rPr>
                <w:rFonts w:ascii="Times New Roman" w:hAnsi="Times New Roman"/>
                <w:b/>
                <w:sz w:val="24"/>
                <w:szCs w:val="24"/>
              </w:rPr>
            </w:pPr>
            <w:r>
              <w:rPr>
                <w:rFonts w:ascii="Times New Roman" w:hAnsi="Times New Roman"/>
                <w:sz w:val="24"/>
                <w:szCs w:val="24"/>
              </w:rPr>
              <w:t xml:space="preserve">Физика атомного </w:t>
            </w:r>
            <w:r>
              <w:rPr>
                <w:rFonts w:ascii="Times New Roman" w:hAnsi="Times New Roman"/>
                <w:sz w:val="24"/>
                <w:szCs w:val="24"/>
              </w:rPr>
              <w:lastRenderedPageBreak/>
              <w:t>ядра и элементарных частиц</w:t>
            </w:r>
          </w:p>
        </w:tc>
        <w:tc>
          <w:tcPr>
            <w:tcW w:w="2046" w:type="pct"/>
            <w:tcBorders>
              <w:top w:val="single" w:sz="4" w:space="0" w:color="auto"/>
              <w:left w:val="single" w:sz="4" w:space="0" w:color="auto"/>
              <w:bottom w:val="single" w:sz="4" w:space="0" w:color="auto"/>
              <w:right w:val="single" w:sz="4" w:space="0" w:color="auto"/>
            </w:tcBorders>
            <w:hideMark/>
          </w:tcPr>
          <w:p w:rsidR="00E03EAD" w:rsidRDefault="00E03EAD">
            <w:pPr>
              <w:spacing w:after="0" w:line="240" w:lineRule="auto"/>
              <w:jc w:val="both"/>
              <w:rPr>
                <w:rFonts w:ascii="Times New Roman" w:hAnsi="Times New Roman"/>
                <w:sz w:val="24"/>
                <w:szCs w:val="24"/>
              </w:rPr>
            </w:pPr>
            <w:r>
              <w:rPr>
                <w:rFonts w:ascii="Times New Roman" w:hAnsi="Times New Roman"/>
                <w:b/>
                <w:sz w:val="24"/>
                <w:szCs w:val="24"/>
              </w:rPr>
              <w:lastRenderedPageBreak/>
              <w:t>Содержание учебного материала</w:t>
            </w:r>
          </w:p>
        </w:tc>
        <w:tc>
          <w:tcPr>
            <w:tcW w:w="1008" w:type="pct"/>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jc w:val="center"/>
              <w:rPr>
                <w:rFonts w:ascii="Times New Roman" w:hAnsi="Times New Roman"/>
                <w:b/>
                <w:sz w:val="24"/>
                <w:szCs w:val="24"/>
              </w:rPr>
            </w:pPr>
            <w:r>
              <w:rPr>
                <w:rFonts w:ascii="Times New Roman" w:hAnsi="Times New Roman"/>
                <w:b/>
                <w:sz w:val="24"/>
                <w:szCs w:val="24"/>
              </w:rPr>
              <w:t>4/2</w:t>
            </w:r>
          </w:p>
        </w:tc>
        <w:tc>
          <w:tcPr>
            <w:tcW w:w="1091" w:type="pct"/>
            <w:vMerge w:val="restart"/>
            <w:tcBorders>
              <w:top w:val="single" w:sz="4" w:space="0" w:color="auto"/>
              <w:left w:val="single" w:sz="4" w:space="0" w:color="auto"/>
              <w:bottom w:val="single" w:sz="4" w:space="0" w:color="auto"/>
              <w:right w:val="single" w:sz="4" w:space="0" w:color="auto"/>
            </w:tcBorders>
          </w:tcPr>
          <w:p w:rsidR="00E03EAD" w:rsidRDefault="00E03EAD">
            <w:pPr>
              <w:spacing w:after="0" w:line="240" w:lineRule="auto"/>
              <w:rPr>
                <w:rFonts w:ascii="Times New Roman" w:hAnsi="Times New Roman"/>
                <w:bCs/>
                <w:iCs/>
                <w:sz w:val="24"/>
                <w:szCs w:val="24"/>
              </w:rPr>
            </w:pPr>
            <w:r>
              <w:rPr>
                <w:rFonts w:ascii="Times New Roman" w:hAnsi="Times New Roman"/>
                <w:sz w:val="24"/>
                <w:szCs w:val="24"/>
              </w:rPr>
              <w:t>ЛР 04, ЛР 07, ЛР 09,</w:t>
            </w:r>
          </w:p>
          <w:p w:rsidR="00E03EAD" w:rsidRDefault="00E03EAD">
            <w:pPr>
              <w:spacing w:after="0" w:line="240" w:lineRule="auto"/>
              <w:jc w:val="both"/>
              <w:rPr>
                <w:rFonts w:ascii="Times New Roman" w:hAnsi="Times New Roman"/>
                <w:sz w:val="24"/>
                <w:szCs w:val="24"/>
              </w:rPr>
            </w:pPr>
            <w:r>
              <w:rPr>
                <w:rFonts w:ascii="Times New Roman" w:hAnsi="Times New Roman"/>
                <w:sz w:val="24"/>
                <w:szCs w:val="24"/>
              </w:rPr>
              <w:t xml:space="preserve">ЛР 13; МР 01-05; МР </w:t>
            </w:r>
            <w:r>
              <w:rPr>
                <w:rFonts w:ascii="Times New Roman" w:hAnsi="Times New Roman"/>
                <w:sz w:val="24"/>
                <w:szCs w:val="24"/>
              </w:rPr>
              <w:lastRenderedPageBreak/>
              <w:t xml:space="preserve">08; </w:t>
            </w:r>
          </w:p>
          <w:p w:rsidR="00E03EAD" w:rsidRDefault="00E03EAD">
            <w:pPr>
              <w:spacing w:after="0" w:line="240" w:lineRule="auto"/>
              <w:jc w:val="both"/>
              <w:rPr>
                <w:rFonts w:ascii="Times New Roman" w:hAnsi="Times New Roman"/>
                <w:sz w:val="24"/>
                <w:szCs w:val="24"/>
              </w:rPr>
            </w:pPr>
            <w:r>
              <w:rPr>
                <w:rFonts w:ascii="Times New Roman" w:hAnsi="Times New Roman"/>
                <w:sz w:val="24"/>
                <w:szCs w:val="24"/>
              </w:rPr>
              <w:t>Пру 01-06</w:t>
            </w:r>
          </w:p>
          <w:p w:rsidR="00E03EAD" w:rsidRDefault="00E03EAD">
            <w:pPr>
              <w:spacing w:after="0" w:line="240" w:lineRule="auto"/>
              <w:jc w:val="both"/>
              <w:rPr>
                <w:rFonts w:ascii="Times New Roman" w:hAnsi="Times New Roman"/>
                <w:sz w:val="24"/>
                <w:szCs w:val="24"/>
              </w:rPr>
            </w:pPr>
            <w:r>
              <w:rPr>
                <w:rFonts w:ascii="Times New Roman" w:hAnsi="Times New Roman"/>
                <w:sz w:val="24"/>
                <w:szCs w:val="24"/>
              </w:rPr>
              <w:t>ОК 01-08</w:t>
            </w:r>
          </w:p>
          <w:p w:rsidR="00E03EAD" w:rsidRDefault="00E03EAD">
            <w:pPr>
              <w:spacing w:after="0" w:line="240" w:lineRule="auto"/>
              <w:jc w:val="center"/>
              <w:rPr>
                <w:rFonts w:ascii="Times New Roman" w:hAnsi="Times New Roman"/>
                <w:b/>
                <w:bCs/>
                <w:sz w:val="24"/>
                <w:szCs w:val="24"/>
              </w:rPr>
            </w:pPr>
          </w:p>
        </w:tc>
      </w:tr>
      <w:tr w:rsidR="00E03EAD" w:rsidTr="00E03EAD">
        <w:trPr>
          <w:trHeight w:val="3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
                <w:sz w:val="24"/>
                <w:szCs w:val="24"/>
              </w:rPr>
            </w:pPr>
          </w:p>
        </w:tc>
        <w:tc>
          <w:tcPr>
            <w:tcW w:w="2046" w:type="pct"/>
            <w:tcBorders>
              <w:top w:val="single" w:sz="4" w:space="0" w:color="auto"/>
              <w:left w:val="single" w:sz="4" w:space="0" w:color="auto"/>
              <w:bottom w:val="single" w:sz="4" w:space="0" w:color="auto"/>
              <w:right w:val="single" w:sz="4" w:space="0" w:color="auto"/>
            </w:tcBorders>
          </w:tcPr>
          <w:p w:rsidR="00E03EAD" w:rsidRDefault="00E03EAD">
            <w:pPr>
              <w:pStyle w:val="29"/>
              <w:shd w:val="clear" w:color="auto" w:fill="auto"/>
              <w:spacing w:line="240" w:lineRule="auto"/>
              <w:jc w:val="both"/>
              <w:rPr>
                <w:sz w:val="24"/>
                <w:szCs w:val="24"/>
              </w:rPr>
            </w:pPr>
            <w:r>
              <w:rPr>
                <w:sz w:val="24"/>
                <w:szCs w:val="24"/>
              </w:rPr>
              <w:t xml:space="preserve">54.. </w:t>
            </w:r>
            <w:r>
              <w:rPr>
                <w:b/>
                <w:sz w:val="24"/>
                <w:szCs w:val="24"/>
              </w:rPr>
              <w:t xml:space="preserve">Физика атомного ядра и элементарных </w:t>
            </w:r>
            <w:r>
              <w:rPr>
                <w:b/>
                <w:sz w:val="24"/>
                <w:szCs w:val="24"/>
              </w:rPr>
              <w:lastRenderedPageBreak/>
              <w:t>частиц.</w:t>
            </w:r>
          </w:p>
          <w:p w:rsidR="00E03EAD" w:rsidRDefault="00E03EAD">
            <w:pPr>
              <w:pStyle w:val="29"/>
              <w:shd w:val="clear" w:color="auto" w:fill="auto"/>
              <w:spacing w:line="240" w:lineRule="auto"/>
              <w:jc w:val="both"/>
              <w:rPr>
                <w:sz w:val="24"/>
                <w:szCs w:val="24"/>
              </w:rPr>
            </w:pPr>
            <w:r>
              <w:rPr>
                <w:sz w:val="24"/>
                <w:szCs w:val="24"/>
              </w:rPr>
              <w:t>Нуклонная модель ядра Гейзенберга-Иваненко. Заряд ядра. Массовое число ядра. Изотопы. Радиоактивность. Альфа-распад. Электронный и позитронный бета-распад. Гамма-излучение. Закон радиоактивного распада. Радиоактивные изотопы в природе. Свойства ионизирующего излучения. Влияние радиоактивности на живые организмы. Естественный фон излучения. Дозиметрия. Энергия связи нуклонов в ядре. Ядерные силы. Дефект массы ядра.</w:t>
            </w:r>
          </w:p>
          <w:p w:rsidR="00E03EAD" w:rsidRDefault="00E03EAD">
            <w:pPr>
              <w:pStyle w:val="29"/>
              <w:shd w:val="clear" w:color="auto" w:fill="auto"/>
              <w:spacing w:line="240" w:lineRule="auto"/>
              <w:jc w:val="both"/>
              <w:rPr>
                <w:sz w:val="24"/>
                <w:szCs w:val="24"/>
              </w:rPr>
            </w:pPr>
          </w:p>
        </w:tc>
        <w:tc>
          <w:tcPr>
            <w:tcW w:w="1008" w:type="pct"/>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jc w:val="center"/>
              <w:rPr>
                <w:rFonts w:ascii="Times New Roman" w:hAnsi="Times New Roman"/>
                <w:sz w:val="24"/>
                <w:szCs w:val="24"/>
              </w:rPr>
            </w:pPr>
            <w:r>
              <w:rPr>
                <w:rFonts w:ascii="Times New Roman" w:hAnsi="Times New Roman"/>
                <w:sz w:val="24"/>
                <w:szCs w:val="24"/>
              </w:rPr>
              <w:lastRenderedPageBreak/>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
                <w:bCs/>
                <w:sz w:val="24"/>
                <w:szCs w:val="24"/>
              </w:rPr>
            </w:pPr>
          </w:p>
        </w:tc>
      </w:tr>
      <w:tr w:rsidR="00E03EAD" w:rsidTr="00E03EAD">
        <w:trPr>
          <w:trHeight w:val="3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
                <w:sz w:val="24"/>
                <w:szCs w:val="24"/>
              </w:rPr>
            </w:pPr>
          </w:p>
        </w:tc>
        <w:tc>
          <w:tcPr>
            <w:tcW w:w="2046" w:type="pct"/>
            <w:tcBorders>
              <w:top w:val="single" w:sz="4" w:space="0" w:color="auto"/>
              <w:left w:val="single" w:sz="4" w:space="0" w:color="auto"/>
              <w:bottom w:val="single" w:sz="4" w:space="0" w:color="auto"/>
              <w:right w:val="single" w:sz="4" w:space="0" w:color="auto"/>
            </w:tcBorders>
            <w:hideMark/>
          </w:tcPr>
          <w:p w:rsidR="00E03EAD" w:rsidRDefault="00E03EAD">
            <w:pPr>
              <w:pStyle w:val="29"/>
              <w:shd w:val="clear" w:color="auto" w:fill="auto"/>
              <w:spacing w:line="240" w:lineRule="auto"/>
              <w:jc w:val="both"/>
              <w:rPr>
                <w:sz w:val="24"/>
                <w:szCs w:val="24"/>
              </w:rPr>
            </w:pPr>
            <w:r>
              <w:rPr>
                <w:sz w:val="24"/>
                <w:szCs w:val="24"/>
              </w:rPr>
              <w:t>55.</w:t>
            </w:r>
            <w:r>
              <w:rPr>
                <w:b/>
                <w:sz w:val="24"/>
                <w:szCs w:val="24"/>
              </w:rPr>
              <w:t>Деление и синтез ядер. Ядерные реакции</w:t>
            </w:r>
            <w:r>
              <w:rPr>
                <w:sz w:val="24"/>
                <w:szCs w:val="24"/>
              </w:rPr>
              <w:t>.</w:t>
            </w:r>
            <w:r>
              <w:rPr>
                <w:b/>
                <w:sz w:val="24"/>
                <w:szCs w:val="24"/>
              </w:rPr>
              <w:t xml:space="preserve"> Элементарные частицы.</w:t>
            </w:r>
          </w:p>
          <w:p w:rsidR="00E03EAD" w:rsidRDefault="00E03EAD">
            <w:pPr>
              <w:pStyle w:val="29"/>
              <w:shd w:val="clear" w:color="auto" w:fill="auto"/>
              <w:tabs>
                <w:tab w:val="left" w:pos="4868"/>
              </w:tabs>
              <w:spacing w:line="240" w:lineRule="auto"/>
              <w:jc w:val="both"/>
              <w:rPr>
                <w:sz w:val="24"/>
                <w:szCs w:val="24"/>
              </w:rPr>
            </w:pPr>
            <w:r>
              <w:rPr>
                <w:sz w:val="24"/>
                <w:szCs w:val="24"/>
              </w:rPr>
              <w:t>Ядерные реакции. Деление и синтез ядер. Ядерные реакторы. Проблемы управляемого термоядерного синтеза. Экологические аспекты развития ядерной энергетики. Методы регистрации и исследования элементарных частиц. Методы регистрации и исследования элементарных частиц. Фундаментальные взаимодействия. Барионы, мезоны и лептоны. Представление о Стандартной модели. Кварк-глюонная модель адронов. Физика за пределами Стандартной модели. Тёмная материя и тёмная энергия. Единство физической картины мира.</w:t>
            </w:r>
          </w:p>
          <w:p w:rsidR="00E03EAD" w:rsidRDefault="00E03EAD">
            <w:pPr>
              <w:pStyle w:val="29"/>
              <w:shd w:val="clear" w:color="auto" w:fill="auto"/>
              <w:spacing w:line="240" w:lineRule="auto"/>
              <w:jc w:val="both"/>
              <w:rPr>
                <w:sz w:val="24"/>
                <w:szCs w:val="24"/>
              </w:rPr>
            </w:pPr>
            <w:r>
              <w:rPr>
                <w:sz w:val="24"/>
                <w:szCs w:val="24"/>
              </w:rPr>
              <w:t>Технические устройства и технологические процессы: дозиметр, камера Вильсона, ядерный реактор, термоядерный реактор, атомная бомба, магнитно-резонансная томография.</w:t>
            </w:r>
          </w:p>
        </w:tc>
        <w:tc>
          <w:tcPr>
            <w:tcW w:w="1008" w:type="pct"/>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jc w:val="center"/>
              <w:rPr>
                <w:rFonts w:ascii="Times New Roman" w:hAnsi="Times New Roman"/>
                <w:sz w:val="24"/>
                <w:szCs w:val="24"/>
              </w:rPr>
            </w:pPr>
            <w:r>
              <w:rPr>
                <w:rFonts w:ascii="Times New Roman" w:hAnsi="Times New Roman"/>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
                <w:bCs/>
                <w:sz w:val="24"/>
                <w:szCs w:val="24"/>
              </w:rPr>
            </w:pPr>
          </w:p>
        </w:tc>
      </w:tr>
      <w:tr w:rsidR="00E03EAD" w:rsidTr="00E03EAD">
        <w:trPr>
          <w:trHeight w:val="3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
                <w:sz w:val="24"/>
                <w:szCs w:val="24"/>
              </w:rPr>
            </w:pPr>
          </w:p>
        </w:tc>
        <w:tc>
          <w:tcPr>
            <w:tcW w:w="2046" w:type="pct"/>
            <w:tcBorders>
              <w:top w:val="single" w:sz="4" w:space="0" w:color="auto"/>
              <w:left w:val="single" w:sz="4" w:space="0" w:color="auto"/>
              <w:bottom w:val="single" w:sz="4" w:space="0" w:color="auto"/>
              <w:right w:val="single" w:sz="4" w:space="0" w:color="auto"/>
            </w:tcBorders>
            <w:hideMark/>
          </w:tcPr>
          <w:p w:rsidR="00E03EAD" w:rsidRDefault="00E03EAD">
            <w:pPr>
              <w:pStyle w:val="29"/>
              <w:shd w:val="clear" w:color="auto" w:fill="auto"/>
              <w:tabs>
                <w:tab w:val="left" w:pos="4868"/>
              </w:tabs>
              <w:spacing w:line="240" w:lineRule="auto"/>
              <w:jc w:val="both"/>
              <w:rPr>
                <w:sz w:val="24"/>
                <w:szCs w:val="24"/>
              </w:rPr>
            </w:pPr>
            <w:r>
              <w:rPr>
                <w:b/>
                <w:bCs/>
                <w:sz w:val="24"/>
                <w:szCs w:val="24"/>
              </w:rPr>
              <w:t>В том числе практических и лабораторных занятий</w:t>
            </w:r>
          </w:p>
        </w:tc>
        <w:tc>
          <w:tcPr>
            <w:tcW w:w="1008" w:type="pct"/>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jc w:val="center"/>
              <w:rPr>
                <w:rFonts w:ascii="Times New Roman" w:hAnsi="Times New Roman"/>
                <w:bCs/>
                <w:sz w:val="24"/>
                <w:szCs w:val="24"/>
              </w:rPr>
            </w:pPr>
            <w:r>
              <w:rPr>
                <w:rFonts w:ascii="Times New Roman" w:hAnsi="Times New Roman"/>
                <w:b/>
                <w:b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
                <w:bCs/>
                <w:sz w:val="24"/>
                <w:szCs w:val="24"/>
              </w:rPr>
            </w:pPr>
          </w:p>
        </w:tc>
      </w:tr>
      <w:tr w:rsidR="00E03EAD" w:rsidTr="00E03EAD">
        <w:trPr>
          <w:trHeight w:val="3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
                <w:sz w:val="24"/>
                <w:szCs w:val="24"/>
              </w:rPr>
            </w:pPr>
          </w:p>
        </w:tc>
        <w:tc>
          <w:tcPr>
            <w:tcW w:w="2046" w:type="pct"/>
            <w:tcBorders>
              <w:top w:val="single" w:sz="4" w:space="0" w:color="auto"/>
              <w:left w:val="single" w:sz="4" w:space="0" w:color="auto"/>
              <w:bottom w:val="single" w:sz="4" w:space="0" w:color="auto"/>
              <w:right w:val="single" w:sz="4" w:space="0" w:color="auto"/>
            </w:tcBorders>
          </w:tcPr>
          <w:p w:rsidR="00E03EAD" w:rsidRDefault="00E03EAD">
            <w:pPr>
              <w:pStyle w:val="29"/>
              <w:shd w:val="clear" w:color="auto" w:fill="auto"/>
              <w:spacing w:line="240" w:lineRule="auto"/>
              <w:jc w:val="both"/>
              <w:rPr>
                <w:b/>
                <w:i/>
                <w:sz w:val="24"/>
                <w:szCs w:val="24"/>
              </w:rPr>
            </w:pPr>
            <w:r>
              <w:rPr>
                <w:b/>
                <w:i/>
                <w:sz w:val="24"/>
                <w:szCs w:val="24"/>
              </w:rPr>
              <w:t xml:space="preserve">56.  </w:t>
            </w:r>
            <w:r>
              <w:rPr>
                <w:rFonts w:eastAsiaTheme="minorHAnsi"/>
                <w:b/>
                <w:i/>
                <w:sz w:val="24"/>
                <w:szCs w:val="24"/>
                <w:lang w:eastAsia="en-US"/>
              </w:rPr>
              <w:t>Лабораторное занятие № 20.</w:t>
            </w:r>
            <w:r>
              <w:rPr>
                <w:b/>
                <w:i/>
                <w:sz w:val="24"/>
                <w:szCs w:val="24"/>
              </w:rPr>
              <w:t xml:space="preserve"> Исследование треков частиц (по готовым фотографиям).</w:t>
            </w:r>
          </w:p>
          <w:p w:rsidR="00E03EAD" w:rsidRDefault="00E03EAD">
            <w:pPr>
              <w:pStyle w:val="29"/>
              <w:shd w:val="clear" w:color="auto" w:fill="auto"/>
              <w:spacing w:line="240" w:lineRule="auto"/>
              <w:jc w:val="both"/>
              <w:rPr>
                <w:sz w:val="24"/>
                <w:szCs w:val="24"/>
              </w:rPr>
            </w:pPr>
          </w:p>
        </w:tc>
        <w:tc>
          <w:tcPr>
            <w:tcW w:w="1008" w:type="pct"/>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jc w:val="center"/>
              <w:rPr>
                <w:rFonts w:ascii="Times New Roman" w:hAnsi="Times New Roman"/>
                <w:sz w:val="24"/>
                <w:szCs w:val="24"/>
              </w:rPr>
            </w:pPr>
            <w:r>
              <w:rPr>
                <w:rFonts w:ascii="Times New Roman" w:hAnsi="Times New Roman"/>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
                <w:bCs/>
                <w:sz w:val="24"/>
                <w:szCs w:val="24"/>
              </w:rPr>
            </w:pPr>
          </w:p>
        </w:tc>
      </w:tr>
      <w:tr w:rsidR="00E03EAD" w:rsidTr="00E03EAD">
        <w:trPr>
          <w:trHeight w:val="364"/>
          <w:jc w:val="center"/>
        </w:trPr>
        <w:tc>
          <w:tcPr>
            <w:tcW w:w="2901" w:type="pct"/>
            <w:gridSpan w:val="2"/>
            <w:tcBorders>
              <w:top w:val="single" w:sz="4" w:space="0" w:color="auto"/>
              <w:left w:val="single" w:sz="4" w:space="0" w:color="auto"/>
              <w:bottom w:val="single" w:sz="4" w:space="0" w:color="auto"/>
              <w:right w:val="single" w:sz="4" w:space="0" w:color="auto"/>
            </w:tcBorders>
            <w:hideMark/>
          </w:tcPr>
          <w:p w:rsidR="00E03EAD" w:rsidRDefault="00E03EAD">
            <w:pPr>
              <w:suppressAutoHyphens/>
              <w:spacing w:after="0" w:line="240" w:lineRule="auto"/>
              <w:jc w:val="both"/>
              <w:rPr>
                <w:rFonts w:ascii="Times New Roman" w:hAnsi="Times New Roman"/>
                <w:b/>
                <w:sz w:val="24"/>
                <w:szCs w:val="24"/>
              </w:rPr>
            </w:pPr>
            <w:r>
              <w:rPr>
                <w:rFonts w:ascii="Times New Roman" w:hAnsi="Times New Roman"/>
                <w:b/>
                <w:sz w:val="24"/>
                <w:szCs w:val="24"/>
              </w:rPr>
              <w:t>Раздел 9. Элементы астрономии и астрофизики</w:t>
            </w:r>
          </w:p>
        </w:tc>
        <w:tc>
          <w:tcPr>
            <w:tcW w:w="1008" w:type="pct"/>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jc w:val="center"/>
              <w:rPr>
                <w:rFonts w:ascii="Times New Roman" w:hAnsi="Times New Roman"/>
                <w:b/>
                <w:sz w:val="24"/>
                <w:szCs w:val="24"/>
              </w:rPr>
            </w:pPr>
            <w:r>
              <w:rPr>
                <w:rFonts w:ascii="Times New Roman" w:hAnsi="Times New Roman"/>
                <w:b/>
                <w:sz w:val="24"/>
                <w:szCs w:val="24"/>
              </w:rPr>
              <w:t>5/0</w:t>
            </w:r>
          </w:p>
        </w:tc>
        <w:tc>
          <w:tcPr>
            <w:tcW w:w="1091" w:type="pct"/>
            <w:vMerge w:val="restart"/>
            <w:tcBorders>
              <w:top w:val="single" w:sz="4" w:space="0" w:color="auto"/>
              <w:left w:val="single" w:sz="4" w:space="0" w:color="auto"/>
              <w:bottom w:val="single" w:sz="4" w:space="0" w:color="auto"/>
              <w:right w:val="single" w:sz="4" w:space="0" w:color="auto"/>
            </w:tcBorders>
            <w:hideMark/>
          </w:tcPr>
          <w:p w:rsidR="00E03EAD" w:rsidRDefault="00E03EAD">
            <w:pPr>
              <w:spacing w:after="0" w:line="240" w:lineRule="auto"/>
              <w:rPr>
                <w:rFonts w:ascii="Times New Roman" w:hAnsi="Times New Roman"/>
                <w:bCs/>
                <w:iCs/>
                <w:sz w:val="24"/>
                <w:szCs w:val="24"/>
              </w:rPr>
            </w:pPr>
            <w:r>
              <w:rPr>
                <w:rFonts w:ascii="Times New Roman" w:hAnsi="Times New Roman"/>
                <w:sz w:val="24"/>
                <w:szCs w:val="24"/>
              </w:rPr>
              <w:t>ЛР 04, ЛР 07, ЛР 09,</w:t>
            </w:r>
          </w:p>
          <w:p w:rsidR="00E03EAD" w:rsidRDefault="00E03EAD">
            <w:pPr>
              <w:spacing w:after="0" w:line="240" w:lineRule="auto"/>
              <w:jc w:val="both"/>
              <w:rPr>
                <w:rFonts w:ascii="Times New Roman" w:hAnsi="Times New Roman"/>
                <w:sz w:val="24"/>
                <w:szCs w:val="24"/>
              </w:rPr>
            </w:pPr>
            <w:r>
              <w:rPr>
                <w:rFonts w:ascii="Times New Roman" w:hAnsi="Times New Roman"/>
                <w:sz w:val="24"/>
                <w:szCs w:val="24"/>
              </w:rPr>
              <w:t xml:space="preserve">ЛР 13; МР 01-05; МР 08; </w:t>
            </w:r>
          </w:p>
          <w:p w:rsidR="00E03EAD" w:rsidRDefault="00E03EAD">
            <w:pPr>
              <w:spacing w:after="0" w:line="240" w:lineRule="auto"/>
              <w:jc w:val="both"/>
              <w:rPr>
                <w:rFonts w:ascii="Times New Roman" w:hAnsi="Times New Roman"/>
                <w:sz w:val="24"/>
                <w:szCs w:val="24"/>
              </w:rPr>
            </w:pPr>
            <w:r>
              <w:rPr>
                <w:rFonts w:ascii="Times New Roman" w:hAnsi="Times New Roman"/>
                <w:sz w:val="24"/>
                <w:szCs w:val="24"/>
              </w:rPr>
              <w:t>Пру 01-06</w:t>
            </w:r>
          </w:p>
          <w:p w:rsidR="00E03EAD" w:rsidRDefault="00E03EAD">
            <w:pPr>
              <w:spacing w:after="0" w:line="240" w:lineRule="auto"/>
              <w:jc w:val="both"/>
              <w:rPr>
                <w:rFonts w:ascii="Times New Roman" w:hAnsi="Times New Roman"/>
                <w:sz w:val="24"/>
                <w:szCs w:val="24"/>
              </w:rPr>
            </w:pPr>
            <w:r>
              <w:rPr>
                <w:rFonts w:ascii="Times New Roman" w:hAnsi="Times New Roman"/>
                <w:sz w:val="24"/>
                <w:szCs w:val="24"/>
              </w:rPr>
              <w:t>ОК 01-08</w:t>
            </w:r>
          </w:p>
          <w:p w:rsidR="00E03EAD" w:rsidRDefault="00E03EAD">
            <w:pPr>
              <w:spacing w:after="0" w:line="240" w:lineRule="auto"/>
              <w:jc w:val="center"/>
              <w:rPr>
                <w:rFonts w:ascii="Times New Roman" w:hAnsi="Times New Roman"/>
                <w:b/>
                <w:i/>
                <w:sz w:val="24"/>
                <w:szCs w:val="24"/>
              </w:rPr>
            </w:pPr>
          </w:p>
        </w:tc>
      </w:tr>
      <w:tr w:rsidR="00E03EAD" w:rsidTr="00E03EAD">
        <w:trPr>
          <w:trHeight w:val="6088"/>
          <w:jc w:val="center"/>
        </w:trPr>
        <w:tc>
          <w:tcPr>
            <w:tcW w:w="855" w:type="pct"/>
            <w:vMerge w:val="restart"/>
            <w:tcBorders>
              <w:top w:val="single" w:sz="4" w:space="0" w:color="auto"/>
              <w:left w:val="single" w:sz="4" w:space="0" w:color="auto"/>
              <w:bottom w:val="single" w:sz="4" w:space="0" w:color="auto"/>
              <w:right w:val="single" w:sz="4" w:space="0" w:color="auto"/>
            </w:tcBorders>
          </w:tcPr>
          <w:p w:rsidR="00E03EAD" w:rsidRDefault="00E03EAD">
            <w:pPr>
              <w:spacing w:after="0" w:line="240" w:lineRule="auto"/>
              <w:jc w:val="center"/>
              <w:rPr>
                <w:rFonts w:ascii="Times New Roman" w:hAnsi="Times New Roman"/>
                <w:sz w:val="24"/>
                <w:szCs w:val="24"/>
              </w:rPr>
            </w:pPr>
            <w:r>
              <w:rPr>
                <w:rFonts w:ascii="Times New Roman" w:hAnsi="Times New Roman"/>
                <w:sz w:val="24"/>
                <w:szCs w:val="24"/>
              </w:rPr>
              <w:t xml:space="preserve"> Тема 9.1.Элементы астрономии и астрофизики</w:t>
            </w:r>
          </w:p>
          <w:p w:rsidR="00E03EAD" w:rsidRDefault="00E03EAD">
            <w:pPr>
              <w:tabs>
                <w:tab w:val="left" w:pos="5715"/>
              </w:tabs>
              <w:suppressAutoHyphens/>
              <w:spacing w:after="0" w:line="240" w:lineRule="auto"/>
              <w:jc w:val="center"/>
              <w:rPr>
                <w:rFonts w:ascii="Times New Roman" w:hAnsi="Times New Roman"/>
                <w:b/>
                <w:sz w:val="24"/>
                <w:szCs w:val="24"/>
              </w:rPr>
            </w:pPr>
          </w:p>
        </w:tc>
        <w:tc>
          <w:tcPr>
            <w:tcW w:w="2046" w:type="pct"/>
            <w:tcBorders>
              <w:top w:val="single" w:sz="4" w:space="0" w:color="auto"/>
              <w:left w:val="single" w:sz="4" w:space="0" w:color="auto"/>
              <w:bottom w:val="single" w:sz="4" w:space="0" w:color="auto"/>
              <w:right w:val="single" w:sz="4" w:space="0" w:color="auto"/>
            </w:tcBorders>
            <w:vAlign w:val="center"/>
            <w:hideMark/>
          </w:tcPr>
          <w:p w:rsidR="00E03EAD" w:rsidRDefault="00E03EAD">
            <w:pPr>
              <w:pStyle w:val="29"/>
              <w:shd w:val="clear" w:color="auto" w:fill="auto"/>
              <w:spacing w:line="240" w:lineRule="auto"/>
              <w:jc w:val="both"/>
              <w:rPr>
                <w:sz w:val="24"/>
                <w:szCs w:val="24"/>
              </w:rPr>
            </w:pPr>
            <w:r>
              <w:rPr>
                <w:sz w:val="24"/>
                <w:szCs w:val="24"/>
              </w:rPr>
              <w:t>57.</w:t>
            </w:r>
            <w:r>
              <w:rPr>
                <w:b/>
                <w:sz w:val="24"/>
                <w:szCs w:val="24"/>
              </w:rPr>
              <w:t>Становление астрономии, ее значение. Методы астрономических наблюдений.Звезды.</w:t>
            </w:r>
          </w:p>
          <w:p w:rsidR="00E03EAD" w:rsidRDefault="00E03EAD">
            <w:pPr>
              <w:pStyle w:val="29"/>
              <w:shd w:val="clear" w:color="auto" w:fill="auto"/>
              <w:spacing w:line="240" w:lineRule="auto"/>
              <w:jc w:val="both"/>
              <w:rPr>
                <w:sz w:val="24"/>
                <w:szCs w:val="24"/>
              </w:rPr>
            </w:pPr>
            <w:r>
              <w:rPr>
                <w:sz w:val="24"/>
                <w:szCs w:val="24"/>
              </w:rPr>
              <w:t xml:space="preserve">Этапы развития астрономии. Прикладное и мировоззренческое значение астрономии. Применимость законов физики для объяснения природы космических объектов. Методы астрономических исследований. Современные оптические телескопы, радиотелескопы, внеатмосферная астрономия. Вид звёздного неба. Созвездия, яркие звёзды, планеты, их видимое движение. </w:t>
            </w:r>
          </w:p>
          <w:p w:rsidR="00E03EAD" w:rsidRDefault="00E03EAD">
            <w:pPr>
              <w:spacing w:after="0" w:line="240" w:lineRule="auto"/>
              <w:jc w:val="both"/>
              <w:rPr>
                <w:sz w:val="24"/>
                <w:szCs w:val="24"/>
              </w:rPr>
            </w:pPr>
            <w:r>
              <w:rPr>
                <w:rFonts w:ascii="Times New Roman" w:hAnsi="Times New Roman"/>
                <w:sz w:val="24"/>
                <w:szCs w:val="24"/>
              </w:rPr>
              <w:t>Солнечная система. Солнце. Солнечная активность. Источник энергии Солнца и звёзд Звёзды, их основные характеристики. Диаграмма «спектральный класс - светимость». Звёзды главной последовательности. Зависимость «масса - светимость» для звёзд главной последовательности. Внутреннее строение звёзд. Современные представления о происхождении и эволюции Солнца и звёзд. Этапы жизни звёзд</w:t>
            </w:r>
            <w:r>
              <w:rPr>
                <w:sz w:val="24"/>
                <w:szCs w:val="24"/>
              </w:rPr>
              <w:t xml:space="preserve">. </w:t>
            </w:r>
          </w:p>
        </w:tc>
        <w:tc>
          <w:tcPr>
            <w:tcW w:w="1008" w:type="pct"/>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jc w:val="center"/>
              <w:rPr>
                <w:rFonts w:ascii="Times New Roman" w:hAnsi="Times New Roman"/>
                <w:sz w:val="24"/>
                <w:szCs w:val="24"/>
              </w:rPr>
            </w:pPr>
            <w:r>
              <w:rPr>
                <w:rFonts w:ascii="Times New Roman" w:hAnsi="Times New Roman"/>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
                <w:i/>
                <w:sz w:val="24"/>
                <w:szCs w:val="24"/>
              </w:rPr>
            </w:pPr>
          </w:p>
        </w:tc>
      </w:tr>
      <w:tr w:rsidR="00E03EAD" w:rsidTr="00E03EAD">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
                <w:sz w:val="24"/>
                <w:szCs w:val="24"/>
              </w:rPr>
            </w:pPr>
          </w:p>
        </w:tc>
        <w:tc>
          <w:tcPr>
            <w:tcW w:w="2046" w:type="pct"/>
            <w:tcBorders>
              <w:top w:val="single" w:sz="4" w:space="0" w:color="auto"/>
              <w:left w:val="single" w:sz="4" w:space="0" w:color="auto"/>
              <w:bottom w:val="single" w:sz="4" w:space="0" w:color="auto"/>
              <w:right w:val="single" w:sz="4" w:space="0" w:color="auto"/>
            </w:tcBorders>
            <w:vAlign w:val="center"/>
            <w:hideMark/>
          </w:tcPr>
          <w:p w:rsidR="00E03EAD" w:rsidRDefault="00E03EAD">
            <w:pPr>
              <w:pStyle w:val="29"/>
              <w:shd w:val="clear" w:color="auto" w:fill="auto"/>
              <w:spacing w:line="240" w:lineRule="auto"/>
              <w:jc w:val="both"/>
              <w:rPr>
                <w:sz w:val="24"/>
                <w:szCs w:val="24"/>
              </w:rPr>
            </w:pPr>
            <w:r>
              <w:rPr>
                <w:sz w:val="24"/>
                <w:szCs w:val="24"/>
              </w:rPr>
              <w:t>58.</w:t>
            </w:r>
            <w:r>
              <w:rPr>
                <w:b/>
                <w:sz w:val="24"/>
                <w:szCs w:val="24"/>
              </w:rPr>
              <w:t>Галактики. Черные дыры</w:t>
            </w:r>
            <w:r>
              <w:rPr>
                <w:sz w:val="24"/>
                <w:szCs w:val="24"/>
              </w:rPr>
              <w:t>.</w:t>
            </w:r>
            <w:r>
              <w:rPr>
                <w:b/>
                <w:sz w:val="24"/>
                <w:szCs w:val="24"/>
              </w:rPr>
              <w:t xml:space="preserve"> Строение и масштабы</w:t>
            </w:r>
            <w:r>
              <w:rPr>
                <w:sz w:val="24"/>
                <w:szCs w:val="24"/>
              </w:rPr>
              <w:t xml:space="preserve">. </w:t>
            </w:r>
            <w:r>
              <w:rPr>
                <w:b/>
                <w:sz w:val="24"/>
                <w:szCs w:val="24"/>
              </w:rPr>
              <w:t xml:space="preserve">Вселенная. Закон </w:t>
            </w:r>
            <w:r>
              <w:rPr>
                <w:b/>
                <w:sz w:val="24"/>
                <w:szCs w:val="24"/>
              </w:rPr>
              <w:lastRenderedPageBreak/>
              <w:t>Хаббла</w:t>
            </w:r>
            <w:r>
              <w:rPr>
                <w:sz w:val="24"/>
                <w:szCs w:val="24"/>
              </w:rPr>
              <w:t>.</w:t>
            </w:r>
            <w:r>
              <w:rPr>
                <w:b/>
                <w:sz w:val="24"/>
                <w:szCs w:val="24"/>
              </w:rPr>
              <w:t>Проблемы астрономи</w:t>
            </w:r>
            <w:r>
              <w:rPr>
                <w:sz w:val="24"/>
                <w:szCs w:val="24"/>
              </w:rPr>
              <w:t>и.</w:t>
            </w:r>
          </w:p>
          <w:p w:rsidR="00E03EAD" w:rsidRDefault="00E03EAD">
            <w:pPr>
              <w:pStyle w:val="29"/>
              <w:shd w:val="clear" w:color="auto" w:fill="auto"/>
              <w:spacing w:line="240" w:lineRule="auto"/>
              <w:jc w:val="both"/>
              <w:rPr>
                <w:b/>
                <w:sz w:val="24"/>
                <w:szCs w:val="24"/>
              </w:rPr>
            </w:pPr>
            <w:r>
              <w:rPr>
                <w:sz w:val="24"/>
                <w:szCs w:val="24"/>
              </w:rPr>
              <w:t>Млечный Путь - наша Галактика. Положение и движение Солнца в Галактике. Типы галактик. Радиогалактики и квазары. Чёрные дыры в ядрах галактик.Вселенная. Расширение Вселенной. Закон Хаббла. Разбегание галактик. Теория Большого взрыва. Реликтовое излучение. Масштабная структура Вселенной. Метагалактика. Нерешённые проблемы</w:t>
            </w:r>
          </w:p>
        </w:tc>
        <w:tc>
          <w:tcPr>
            <w:tcW w:w="1008" w:type="pct"/>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jc w:val="center"/>
              <w:rPr>
                <w:rFonts w:ascii="Times New Roman" w:hAnsi="Times New Roman"/>
                <w:sz w:val="24"/>
                <w:szCs w:val="24"/>
              </w:rPr>
            </w:pPr>
            <w:r>
              <w:rPr>
                <w:rFonts w:ascii="Times New Roman" w:hAnsi="Times New Roman"/>
                <w:sz w:val="24"/>
                <w:szCs w:val="24"/>
              </w:rPr>
              <w:lastRenderedPageBreak/>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
                <w:i/>
                <w:sz w:val="24"/>
                <w:szCs w:val="24"/>
              </w:rPr>
            </w:pPr>
          </w:p>
        </w:tc>
      </w:tr>
      <w:tr w:rsidR="00E03EAD" w:rsidTr="00E03EAD">
        <w:trPr>
          <w:trHeight w:val="3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rPr>
                <w:rFonts w:ascii="Times New Roman" w:hAnsi="Times New Roman"/>
                <w:b/>
                <w:sz w:val="24"/>
                <w:szCs w:val="24"/>
              </w:rPr>
            </w:pPr>
          </w:p>
        </w:tc>
        <w:tc>
          <w:tcPr>
            <w:tcW w:w="2046" w:type="pct"/>
            <w:tcBorders>
              <w:top w:val="single" w:sz="4" w:space="0" w:color="auto"/>
              <w:left w:val="single" w:sz="4" w:space="0" w:color="auto"/>
              <w:bottom w:val="single" w:sz="4" w:space="0" w:color="auto"/>
              <w:right w:val="single" w:sz="4" w:space="0" w:color="auto"/>
            </w:tcBorders>
            <w:vAlign w:val="center"/>
            <w:hideMark/>
          </w:tcPr>
          <w:p w:rsidR="00E03EAD" w:rsidRDefault="00E03EAD">
            <w:pPr>
              <w:pStyle w:val="29"/>
              <w:shd w:val="clear" w:color="auto" w:fill="auto"/>
              <w:spacing w:line="240" w:lineRule="auto"/>
              <w:jc w:val="both"/>
              <w:rPr>
                <w:sz w:val="24"/>
                <w:szCs w:val="24"/>
              </w:rPr>
            </w:pPr>
            <w:r>
              <w:rPr>
                <w:sz w:val="24"/>
                <w:szCs w:val="24"/>
              </w:rPr>
              <w:t>59.</w:t>
            </w:r>
            <w:r>
              <w:rPr>
                <w:b/>
                <w:sz w:val="24"/>
                <w:szCs w:val="24"/>
              </w:rPr>
              <w:t>Вселеная. Закон Хаббла. Нерешённые проблемы астрономии</w:t>
            </w:r>
            <w:r>
              <w:rPr>
                <w:sz w:val="24"/>
                <w:szCs w:val="24"/>
              </w:rPr>
              <w:t>.</w:t>
            </w:r>
          </w:p>
          <w:p w:rsidR="00E03EAD" w:rsidRDefault="00E03EAD">
            <w:pPr>
              <w:pStyle w:val="29"/>
              <w:shd w:val="clear" w:color="auto" w:fill="auto"/>
              <w:spacing w:line="240" w:lineRule="auto"/>
              <w:jc w:val="both"/>
              <w:rPr>
                <w:b/>
                <w:sz w:val="24"/>
                <w:szCs w:val="24"/>
              </w:rPr>
            </w:pPr>
            <w:r>
              <w:rPr>
                <w:sz w:val="24"/>
                <w:szCs w:val="24"/>
              </w:rPr>
              <w:t>Расширение Вселенной. Закон Хаббла. Разбегание галактик. Теория Большого взрыва. Реликтовое излучение. Масштабная структура Вселенной. Метагалактика. Нерешённые проблемы астрономии.</w:t>
            </w:r>
          </w:p>
        </w:tc>
        <w:tc>
          <w:tcPr>
            <w:tcW w:w="1008" w:type="pct"/>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jc w:val="center"/>
              <w:rPr>
                <w:rFonts w:ascii="Times New Roman" w:hAnsi="Times New Roman"/>
                <w:sz w:val="24"/>
                <w:szCs w:val="24"/>
              </w:rPr>
            </w:pPr>
            <w:r>
              <w:rPr>
                <w:rFonts w:ascii="Times New Roman" w:hAnsi="Times New Roman"/>
                <w:sz w:val="24"/>
                <w:szCs w:val="24"/>
              </w:rPr>
              <w:t>1</w:t>
            </w:r>
          </w:p>
        </w:tc>
        <w:tc>
          <w:tcPr>
            <w:tcW w:w="1091" w:type="pct"/>
            <w:tcBorders>
              <w:top w:val="single" w:sz="4" w:space="0" w:color="auto"/>
              <w:left w:val="single" w:sz="4" w:space="0" w:color="auto"/>
              <w:bottom w:val="single" w:sz="4" w:space="0" w:color="auto"/>
              <w:right w:val="single" w:sz="4" w:space="0" w:color="auto"/>
            </w:tcBorders>
          </w:tcPr>
          <w:p w:rsidR="00E03EAD" w:rsidRDefault="00E03EAD">
            <w:pPr>
              <w:spacing w:after="0" w:line="240" w:lineRule="auto"/>
              <w:jc w:val="center"/>
              <w:rPr>
                <w:rFonts w:ascii="Times New Roman" w:hAnsi="Times New Roman"/>
                <w:b/>
                <w:i/>
                <w:sz w:val="24"/>
                <w:szCs w:val="24"/>
              </w:rPr>
            </w:pPr>
          </w:p>
        </w:tc>
      </w:tr>
      <w:tr w:rsidR="00E03EAD" w:rsidTr="00E03EAD">
        <w:trPr>
          <w:trHeight w:val="364"/>
          <w:jc w:val="center"/>
        </w:trPr>
        <w:tc>
          <w:tcPr>
            <w:tcW w:w="2901" w:type="pct"/>
            <w:gridSpan w:val="2"/>
            <w:tcBorders>
              <w:top w:val="single" w:sz="4" w:space="0" w:color="auto"/>
              <w:left w:val="single" w:sz="4" w:space="0" w:color="auto"/>
              <w:bottom w:val="single" w:sz="4" w:space="0" w:color="auto"/>
              <w:right w:val="single" w:sz="4" w:space="0" w:color="auto"/>
            </w:tcBorders>
            <w:hideMark/>
          </w:tcPr>
          <w:p w:rsidR="00E03EAD" w:rsidRDefault="00E03EAD">
            <w:pPr>
              <w:suppressAutoHyphens/>
              <w:spacing w:after="0" w:line="240" w:lineRule="auto"/>
              <w:jc w:val="both"/>
              <w:rPr>
                <w:rFonts w:ascii="Times New Roman" w:hAnsi="Times New Roman"/>
                <w:b/>
                <w:sz w:val="24"/>
                <w:szCs w:val="24"/>
              </w:rPr>
            </w:pPr>
            <w:r>
              <w:rPr>
                <w:rFonts w:ascii="Times New Roman" w:hAnsi="Times New Roman"/>
                <w:b/>
                <w:sz w:val="24"/>
                <w:szCs w:val="24"/>
              </w:rPr>
              <w:t>Всего учебных занятий</w:t>
            </w:r>
          </w:p>
        </w:tc>
        <w:tc>
          <w:tcPr>
            <w:tcW w:w="1008" w:type="pct"/>
            <w:tcBorders>
              <w:top w:val="single" w:sz="4" w:space="0" w:color="auto"/>
              <w:left w:val="single" w:sz="4" w:space="0" w:color="auto"/>
              <w:bottom w:val="single" w:sz="4" w:space="0" w:color="auto"/>
              <w:right w:val="single" w:sz="4" w:space="0" w:color="auto"/>
            </w:tcBorders>
            <w:vAlign w:val="center"/>
            <w:hideMark/>
          </w:tcPr>
          <w:p w:rsidR="00E03EAD" w:rsidRDefault="00E03EAD">
            <w:pPr>
              <w:spacing w:after="0" w:line="240" w:lineRule="auto"/>
              <w:jc w:val="center"/>
              <w:rPr>
                <w:rFonts w:ascii="Times New Roman" w:hAnsi="Times New Roman"/>
                <w:b/>
                <w:sz w:val="24"/>
                <w:szCs w:val="24"/>
              </w:rPr>
            </w:pPr>
            <w:r>
              <w:rPr>
                <w:rFonts w:ascii="Times New Roman" w:hAnsi="Times New Roman"/>
                <w:b/>
                <w:sz w:val="24"/>
                <w:szCs w:val="24"/>
              </w:rPr>
              <w:t>77/40</w:t>
            </w:r>
          </w:p>
        </w:tc>
        <w:tc>
          <w:tcPr>
            <w:tcW w:w="1091" w:type="pct"/>
            <w:tcBorders>
              <w:top w:val="single" w:sz="4" w:space="0" w:color="auto"/>
              <w:left w:val="single" w:sz="4" w:space="0" w:color="auto"/>
              <w:bottom w:val="single" w:sz="4" w:space="0" w:color="auto"/>
              <w:right w:val="single" w:sz="4" w:space="0" w:color="auto"/>
            </w:tcBorders>
          </w:tcPr>
          <w:p w:rsidR="00E03EAD" w:rsidRDefault="00E03EAD">
            <w:pPr>
              <w:spacing w:after="0" w:line="240" w:lineRule="auto"/>
              <w:jc w:val="center"/>
              <w:rPr>
                <w:rFonts w:ascii="Times New Roman" w:hAnsi="Times New Roman"/>
                <w:b/>
                <w:i/>
                <w:sz w:val="24"/>
                <w:szCs w:val="24"/>
              </w:rPr>
            </w:pPr>
          </w:p>
        </w:tc>
      </w:tr>
    </w:tbl>
    <w:p w:rsidR="00352486" w:rsidRDefault="00352486" w:rsidP="00352486"/>
    <w:p w:rsidR="00352486" w:rsidRPr="004E2C3D" w:rsidRDefault="00352486" w:rsidP="00352486">
      <w:pPr>
        <w:ind w:firstLine="709"/>
        <w:rPr>
          <w:rFonts w:ascii="Times New Roman" w:hAnsi="Times New Roman"/>
          <w:i/>
        </w:rPr>
        <w:sectPr w:rsidR="00352486" w:rsidRPr="004E2C3D" w:rsidSect="001F4E95">
          <w:pgSz w:w="16840" w:h="11907" w:orient="landscape"/>
          <w:pgMar w:top="1134" w:right="1134" w:bottom="1134" w:left="1134" w:header="709" w:footer="709" w:gutter="0"/>
          <w:cols w:space="720"/>
        </w:sectPr>
      </w:pPr>
    </w:p>
    <w:p w:rsidR="00CD79DF" w:rsidRPr="004E2C3D" w:rsidRDefault="00CD79DF" w:rsidP="005D56A0">
      <w:pPr>
        <w:spacing w:after="0" w:line="240" w:lineRule="auto"/>
        <w:jc w:val="center"/>
        <w:rPr>
          <w:rFonts w:ascii="Times New Roman" w:hAnsi="Times New Roman"/>
          <w:b/>
          <w:bCs/>
        </w:rPr>
      </w:pPr>
      <w:r w:rsidRPr="004E2C3D">
        <w:rPr>
          <w:rFonts w:ascii="Times New Roman" w:hAnsi="Times New Roman"/>
          <w:b/>
          <w:bCs/>
        </w:rPr>
        <w:lastRenderedPageBreak/>
        <w:t>3. УСЛОВИЯ РЕАЛИЗАЦИИ ДИСЦИПЛИНЫ</w:t>
      </w:r>
    </w:p>
    <w:p w:rsidR="00CD79DF" w:rsidRPr="004E2C3D" w:rsidRDefault="00CD79DF" w:rsidP="00CD79DF">
      <w:pPr>
        <w:suppressAutoHyphens/>
        <w:spacing w:after="0"/>
        <w:ind w:firstLine="709"/>
        <w:jc w:val="both"/>
        <w:rPr>
          <w:rFonts w:ascii="Times New Roman" w:hAnsi="Times New Roman"/>
          <w:bCs/>
          <w:sz w:val="24"/>
          <w:szCs w:val="24"/>
        </w:rPr>
      </w:pPr>
      <w:bookmarkStart w:id="4" w:name="_Hlk90308034"/>
      <w:r w:rsidRPr="004E2C3D">
        <w:rPr>
          <w:rFonts w:ascii="Times New Roman" w:hAnsi="Times New Roman"/>
          <w:bCs/>
          <w:sz w:val="24"/>
          <w:szCs w:val="24"/>
        </w:rPr>
        <w:t>3.1. Для реализации программы учебной дисциплины должны быть предусмотрены следующие специальные помещения:</w:t>
      </w:r>
    </w:p>
    <w:p w:rsidR="00CD79DF" w:rsidRPr="0010046B" w:rsidRDefault="00CD79DF" w:rsidP="0010046B">
      <w:pPr>
        <w:pStyle w:val="29"/>
        <w:shd w:val="clear" w:color="auto" w:fill="auto"/>
        <w:tabs>
          <w:tab w:val="left" w:pos="1926"/>
        </w:tabs>
        <w:spacing w:line="240" w:lineRule="auto"/>
        <w:ind w:right="-1" w:firstLine="709"/>
        <w:jc w:val="both"/>
        <w:rPr>
          <w:sz w:val="24"/>
          <w:szCs w:val="24"/>
        </w:rPr>
      </w:pPr>
      <w:r w:rsidRPr="004E2C3D">
        <w:rPr>
          <w:bCs/>
          <w:sz w:val="24"/>
          <w:szCs w:val="24"/>
        </w:rPr>
        <w:t>Кабинет</w:t>
      </w:r>
      <w:r w:rsidR="0067447C">
        <w:rPr>
          <w:bCs/>
          <w:i/>
          <w:sz w:val="24"/>
          <w:szCs w:val="24"/>
        </w:rPr>
        <w:t>«</w:t>
      </w:r>
      <w:r w:rsidR="00896D2F" w:rsidRPr="00896D2F">
        <w:rPr>
          <w:bCs/>
          <w:sz w:val="24"/>
          <w:szCs w:val="24"/>
        </w:rPr>
        <w:t>Физика</w:t>
      </w:r>
      <w:r w:rsidR="0067447C">
        <w:rPr>
          <w:bCs/>
          <w:sz w:val="24"/>
          <w:szCs w:val="24"/>
        </w:rPr>
        <w:t>»</w:t>
      </w:r>
      <w:r w:rsidR="00950DD3" w:rsidRPr="004E2C3D">
        <w:rPr>
          <w:bCs/>
          <w:sz w:val="24"/>
          <w:szCs w:val="24"/>
        </w:rPr>
        <w:t xml:space="preserve">оснащенный в соответствии с п. 6.1.2.1 образовательной программы по </w:t>
      </w:r>
      <w:r w:rsidR="00950DD3" w:rsidRPr="0067447C">
        <w:rPr>
          <w:bCs/>
          <w:sz w:val="24"/>
          <w:szCs w:val="24"/>
        </w:rPr>
        <w:t>специальности</w:t>
      </w:r>
      <w:r w:rsidR="0010046B">
        <w:rPr>
          <w:sz w:val="24"/>
          <w:szCs w:val="24"/>
        </w:rPr>
        <w:t>22.02.08 Металлургическое производство (по видам производства).</w:t>
      </w:r>
    </w:p>
    <w:p w:rsidR="0067447C" w:rsidRPr="0067447C" w:rsidRDefault="0067447C" w:rsidP="0067447C">
      <w:pPr>
        <w:suppressAutoHyphens/>
        <w:autoSpaceDE w:val="0"/>
        <w:autoSpaceDN w:val="0"/>
        <w:adjustRightInd w:val="0"/>
        <w:spacing w:after="0"/>
        <w:ind w:firstLine="709"/>
        <w:jc w:val="both"/>
        <w:rPr>
          <w:rFonts w:ascii="Times New Roman" w:hAnsi="Times New Roman"/>
          <w:i/>
          <w:sz w:val="24"/>
          <w:szCs w:val="24"/>
          <w:vertAlign w:val="superscript"/>
          <w:lang w:eastAsia="en-US"/>
        </w:rPr>
      </w:pPr>
    </w:p>
    <w:p w:rsidR="00CD79DF" w:rsidRPr="00054521" w:rsidRDefault="00CD79DF" w:rsidP="00054521">
      <w:pPr>
        <w:suppressAutoHyphens/>
        <w:spacing w:after="0"/>
        <w:ind w:firstLine="709"/>
        <w:jc w:val="both"/>
        <w:rPr>
          <w:rFonts w:ascii="Times New Roman" w:hAnsi="Times New Roman"/>
          <w:b/>
          <w:bCs/>
          <w:sz w:val="24"/>
          <w:szCs w:val="24"/>
        </w:rPr>
      </w:pPr>
      <w:r w:rsidRPr="004E2C3D">
        <w:rPr>
          <w:rFonts w:ascii="Times New Roman" w:hAnsi="Times New Roman"/>
          <w:b/>
          <w:bCs/>
          <w:sz w:val="24"/>
          <w:szCs w:val="24"/>
        </w:rPr>
        <w:t>3.2. Информационное обеспечение реализации программы</w:t>
      </w:r>
      <w:bookmarkEnd w:id="4"/>
    </w:p>
    <w:p w:rsidR="00CD79DF" w:rsidRPr="004E2C3D" w:rsidRDefault="00CD79DF" w:rsidP="00CD79DF">
      <w:pPr>
        <w:suppressAutoHyphens/>
        <w:spacing w:after="0"/>
        <w:ind w:firstLine="709"/>
        <w:jc w:val="both"/>
        <w:rPr>
          <w:rFonts w:ascii="Times New Roman" w:hAnsi="Times New Roman"/>
          <w:sz w:val="24"/>
          <w:szCs w:val="24"/>
        </w:rPr>
      </w:pPr>
    </w:p>
    <w:p w:rsidR="00896D2F" w:rsidRPr="0084360B" w:rsidRDefault="00CD79DF" w:rsidP="00896D2F">
      <w:pPr>
        <w:suppressAutoHyphens/>
        <w:spacing w:after="0"/>
        <w:ind w:firstLine="709"/>
        <w:jc w:val="both"/>
        <w:rPr>
          <w:rFonts w:ascii="Times New Roman" w:hAnsi="Times New Roman"/>
          <w:b/>
          <w:sz w:val="24"/>
          <w:szCs w:val="24"/>
        </w:rPr>
      </w:pPr>
      <w:r w:rsidRPr="004E2C3D">
        <w:rPr>
          <w:rFonts w:ascii="Times New Roman" w:hAnsi="Times New Roman"/>
          <w:b/>
          <w:sz w:val="24"/>
          <w:szCs w:val="24"/>
        </w:rPr>
        <w:t>3.2.1. Основные печатные издания</w:t>
      </w:r>
    </w:p>
    <w:p w:rsidR="00896D2F" w:rsidRPr="0034435C" w:rsidRDefault="00896D2F" w:rsidP="002048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340" w:firstLine="709"/>
        <w:jc w:val="both"/>
        <w:rPr>
          <w:rFonts w:ascii="Times New Roman" w:hAnsi="Times New Roman"/>
          <w:sz w:val="24"/>
          <w:szCs w:val="24"/>
        </w:rPr>
      </w:pPr>
      <w:r>
        <w:rPr>
          <w:rFonts w:ascii="Times New Roman" w:eastAsia="Calibri" w:hAnsi="Times New Roman"/>
          <w:color w:val="000000"/>
          <w:sz w:val="24"/>
          <w:szCs w:val="24"/>
          <w:shd w:val="clear" w:color="auto" w:fill="FFFFFF"/>
        </w:rPr>
        <w:t>1</w:t>
      </w:r>
      <w:r w:rsidRPr="0034435C">
        <w:rPr>
          <w:rFonts w:ascii="Times New Roman" w:eastAsia="Calibri" w:hAnsi="Times New Roman"/>
          <w:sz w:val="24"/>
          <w:szCs w:val="24"/>
          <w:shd w:val="clear" w:color="auto" w:fill="FFFFFF"/>
        </w:rPr>
        <w:t>.Дмитриева, В.Ф. Физика для профессий и специальностей технического профиля: учебник для образовательных учреждений сред.проф. образования / В. Ф. Дмитриева. – 3-е изд., стер. – М.: Академия, 2020. - 447 с.: ил. – (Профессиональное образование).</w:t>
      </w:r>
    </w:p>
    <w:p w:rsidR="00896D2F" w:rsidRPr="00204812" w:rsidRDefault="00204812" w:rsidP="00054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340" w:firstLine="709"/>
        <w:jc w:val="both"/>
        <w:rPr>
          <w:rFonts w:ascii="Times New Roman" w:hAnsi="Times New Roman"/>
          <w:sz w:val="24"/>
          <w:szCs w:val="24"/>
        </w:rPr>
      </w:pPr>
      <w:r>
        <w:rPr>
          <w:rFonts w:ascii="Times New Roman" w:hAnsi="Times New Roman"/>
          <w:iCs/>
          <w:sz w:val="24"/>
          <w:szCs w:val="24"/>
          <w:shd w:val="clear" w:color="auto" w:fill="FFFFFF"/>
        </w:rPr>
        <w:t>2.</w:t>
      </w:r>
      <w:r w:rsidR="00896D2F" w:rsidRPr="0034435C">
        <w:rPr>
          <w:rFonts w:ascii="Times New Roman" w:hAnsi="Times New Roman"/>
          <w:iCs/>
          <w:sz w:val="24"/>
          <w:szCs w:val="24"/>
          <w:shd w:val="clear" w:color="auto" w:fill="FFFFFF"/>
        </w:rPr>
        <w:t>Родионов, В.Н.</w:t>
      </w:r>
      <w:r w:rsidR="00896D2F" w:rsidRPr="0034435C">
        <w:rPr>
          <w:rFonts w:ascii="Times New Roman" w:hAnsi="Times New Roman"/>
          <w:sz w:val="24"/>
          <w:szCs w:val="24"/>
          <w:shd w:val="clear" w:color="auto" w:fill="FFFFFF"/>
        </w:rPr>
        <w:t>Физик: учебное пособие для среднего профессионального образования</w:t>
      </w:r>
      <w:r w:rsidR="00054521" w:rsidRPr="0034435C">
        <w:rPr>
          <w:rFonts w:ascii="Times New Roman" w:hAnsi="Times New Roman"/>
          <w:sz w:val="24"/>
          <w:szCs w:val="24"/>
          <w:shd w:val="clear" w:color="auto" w:fill="FFFFFF"/>
        </w:rPr>
        <w:t xml:space="preserve">/ В. Н. </w:t>
      </w:r>
      <w:r w:rsidR="00746AF2" w:rsidRPr="0034435C">
        <w:rPr>
          <w:rFonts w:ascii="Times New Roman" w:hAnsi="Times New Roman"/>
          <w:sz w:val="24"/>
          <w:szCs w:val="24"/>
          <w:shd w:val="clear" w:color="auto" w:fill="FFFFFF"/>
        </w:rPr>
        <w:t>Родионов. —</w:t>
      </w:r>
      <w:r w:rsidR="00896D2F" w:rsidRPr="0034435C">
        <w:rPr>
          <w:rFonts w:ascii="Times New Roman" w:hAnsi="Times New Roman"/>
          <w:sz w:val="24"/>
          <w:szCs w:val="24"/>
          <w:shd w:val="clear" w:color="auto" w:fill="FFFFFF"/>
        </w:rPr>
        <w:t xml:space="preserve"> 2-е изд., испр. и доп.— Москва: Издательство Юрайт, </w:t>
      </w:r>
      <w:r w:rsidR="006E3620" w:rsidRPr="0034435C">
        <w:rPr>
          <w:rFonts w:ascii="Times New Roman" w:hAnsi="Times New Roman"/>
          <w:sz w:val="24"/>
          <w:szCs w:val="24"/>
          <w:shd w:val="clear" w:color="auto" w:fill="FFFFFF"/>
        </w:rPr>
        <w:t>2022. —</w:t>
      </w:r>
      <w:r w:rsidR="00896D2F" w:rsidRPr="0034435C">
        <w:rPr>
          <w:rFonts w:ascii="Times New Roman" w:hAnsi="Times New Roman"/>
          <w:sz w:val="24"/>
          <w:szCs w:val="24"/>
          <w:shd w:val="clear" w:color="auto" w:fill="FFFFFF"/>
        </w:rPr>
        <w:t xml:space="preserve"> 265с.— (Профессиональное образование).— ISBN 978-5-534-07177-1. — Текст : электронный // Образовательная платформа Юрайт [сайт]. — URL:</w:t>
      </w:r>
      <w:hyperlink r:id="rId10" w:tgtFrame="_blank" w:history="1">
        <w:r w:rsidR="00896D2F" w:rsidRPr="0034435C">
          <w:rPr>
            <w:rFonts w:ascii="Times New Roman" w:hAnsi="Times New Roman"/>
            <w:sz w:val="24"/>
            <w:szCs w:val="24"/>
            <w:u w:val="single"/>
            <w:shd w:val="clear" w:color="auto" w:fill="FFFFFF"/>
          </w:rPr>
          <w:t>https://urait.ru/bcode/490599</w:t>
        </w:r>
      </w:hyperlink>
      <w:r>
        <w:t xml:space="preserve">. </w:t>
      </w:r>
      <w:r w:rsidRPr="00204812">
        <w:rPr>
          <w:rFonts w:ascii="Times New Roman" w:hAnsi="Times New Roman"/>
          <w:sz w:val="24"/>
          <w:szCs w:val="24"/>
        </w:rPr>
        <w:t>(Электронная версия)</w:t>
      </w:r>
    </w:p>
    <w:p w:rsidR="00896D2F" w:rsidRPr="00204812" w:rsidRDefault="00896D2F" w:rsidP="00896D2F">
      <w:pPr>
        <w:spacing w:after="0" w:line="240" w:lineRule="auto"/>
        <w:ind w:right="340" w:firstLine="709"/>
        <w:contextualSpacing/>
        <w:jc w:val="both"/>
        <w:rPr>
          <w:rFonts w:ascii="Times New Roman" w:hAnsi="Times New Roman"/>
          <w:b/>
          <w:bCs/>
          <w:sz w:val="24"/>
          <w:szCs w:val="24"/>
        </w:rPr>
      </w:pPr>
    </w:p>
    <w:p w:rsidR="00896D2F" w:rsidRPr="0034435C" w:rsidRDefault="00896D2F" w:rsidP="00896D2F">
      <w:pPr>
        <w:spacing w:after="0" w:line="240" w:lineRule="auto"/>
        <w:ind w:right="340" w:firstLine="709"/>
        <w:contextualSpacing/>
        <w:jc w:val="both"/>
        <w:rPr>
          <w:rFonts w:ascii="Times New Roman" w:hAnsi="Times New Roman"/>
          <w:bCs/>
          <w:i/>
          <w:sz w:val="24"/>
          <w:szCs w:val="24"/>
        </w:rPr>
      </w:pPr>
      <w:r w:rsidRPr="0034435C">
        <w:rPr>
          <w:rFonts w:ascii="Times New Roman" w:hAnsi="Times New Roman"/>
          <w:b/>
          <w:bCs/>
          <w:sz w:val="24"/>
          <w:szCs w:val="24"/>
        </w:rPr>
        <w:t xml:space="preserve">3.2.2. Дополнительные источники </w:t>
      </w:r>
    </w:p>
    <w:p w:rsidR="00896D2F" w:rsidRPr="0084360B" w:rsidRDefault="005D68C1" w:rsidP="00054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340" w:firstLine="709"/>
        <w:jc w:val="both"/>
        <w:rPr>
          <w:rFonts w:ascii="Times New Roman" w:eastAsia="Calibri" w:hAnsi="Times New Roman"/>
          <w:color w:val="000000"/>
          <w:sz w:val="24"/>
          <w:szCs w:val="24"/>
          <w:shd w:val="clear" w:color="auto" w:fill="FFFFFF"/>
        </w:rPr>
      </w:pPr>
      <w:r w:rsidRPr="0034435C">
        <w:rPr>
          <w:rFonts w:ascii="Times New Roman" w:eastAsia="Calibri" w:hAnsi="Times New Roman"/>
          <w:sz w:val="24"/>
          <w:szCs w:val="24"/>
          <w:shd w:val="clear" w:color="auto" w:fill="FFFFFF"/>
        </w:rPr>
        <w:t>1</w:t>
      </w:r>
      <w:r w:rsidR="00896D2F" w:rsidRPr="0034435C">
        <w:rPr>
          <w:rFonts w:ascii="Times New Roman" w:eastAsia="Calibri" w:hAnsi="Times New Roman"/>
          <w:sz w:val="24"/>
          <w:szCs w:val="24"/>
          <w:shd w:val="clear" w:color="auto" w:fill="FFFFFF"/>
        </w:rPr>
        <w:t>.Дмитриева, В. Ф. Физика для профессий и специальностей технического профиля: сб. задач: учеб.пособие для образоват. учреждений сред. проф. образования/ В. Ф. Дмитриева . – М.: Академия, 2019. – 256 с</w:t>
      </w:r>
      <w:r w:rsidR="00896D2F" w:rsidRPr="0084360B">
        <w:rPr>
          <w:rFonts w:ascii="Times New Roman" w:eastAsia="Calibri" w:hAnsi="Times New Roman"/>
          <w:color w:val="000000"/>
          <w:sz w:val="24"/>
          <w:szCs w:val="24"/>
          <w:shd w:val="clear" w:color="auto" w:fill="FFFFFF"/>
        </w:rPr>
        <w:t>.: ил. – (Профессиональное образование).</w:t>
      </w:r>
    </w:p>
    <w:p w:rsidR="00896D2F" w:rsidRPr="0084360B" w:rsidRDefault="005D68C1" w:rsidP="00054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340" w:firstLine="709"/>
        <w:jc w:val="both"/>
        <w:rPr>
          <w:rFonts w:ascii="Times New Roman" w:eastAsia="Calibri" w:hAnsi="Times New Roman"/>
          <w:color w:val="000000"/>
          <w:sz w:val="24"/>
          <w:szCs w:val="24"/>
          <w:shd w:val="clear" w:color="auto" w:fill="FFFFFF"/>
        </w:rPr>
      </w:pPr>
      <w:r>
        <w:rPr>
          <w:rFonts w:ascii="Times New Roman" w:eastAsia="Calibri" w:hAnsi="Times New Roman"/>
          <w:color w:val="000000"/>
          <w:sz w:val="24"/>
          <w:szCs w:val="24"/>
          <w:shd w:val="clear" w:color="auto" w:fill="FFFFFF"/>
        </w:rPr>
        <w:t>2</w:t>
      </w:r>
      <w:r w:rsidR="00896D2F">
        <w:rPr>
          <w:rFonts w:ascii="Times New Roman" w:eastAsia="Calibri" w:hAnsi="Times New Roman"/>
          <w:color w:val="000000"/>
          <w:sz w:val="24"/>
          <w:szCs w:val="24"/>
          <w:shd w:val="clear" w:color="auto" w:fill="FFFFFF"/>
        </w:rPr>
        <w:t>.</w:t>
      </w:r>
      <w:r w:rsidR="00896D2F" w:rsidRPr="0084360B">
        <w:rPr>
          <w:rFonts w:ascii="Times New Roman" w:eastAsia="Calibri" w:hAnsi="Times New Roman"/>
          <w:color w:val="000000"/>
          <w:sz w:val="24"/>
          <w:szCs w:val="24"/>
          <w:shd w:val="clear" w:color="auto" w:fill="FFFFFF"/>
        </w:rPr>
        <w:t>Дмитриева, В. Ф. Физика: для профессий и специальностей технического профиля: лаб. практикум / В. Ф. Дмитриева, А. В. Коржуев, О. В. Муртазина – М.: Академия, 2019. – 155 с.: ил. – (Профессиональное образование.Ускоренная</w:t>
      </w:r>
      <w:r w:rsidR="00896D2F">
        <w:rPr>
          <w:rFonts w:ascii="Times New Roman" w:eastAsia="Calibri" w:hAnsi="Times New Roman"/>
          <w:color w:val="000000"/>
          <w:sz w:val="24"/>
          <w:szCs w:val="24"/>
          <w:shd w:val="clear" w:color="auto" w:fill="FFFFFF"/>
        </w:rPr>
        <w:t>форма подготовки). – Список лит</w:t>
      </w:r>
      <w:r w:rsidR="00896D2F" w:rsidRPr="0084360B">
        <w:rPr>
          <w:rFonts w:ascii="Times New Roman" w:eastAsia="Calibri" w:hAnsi="Times New Roman"/>
          <w:color w:val="000000"/>
          <w:sz w:val="24"/>
          <w:szCs w:val="24"/>
          <w:shd w:val="clear" w:color="auto" w:fill="FFFFFF"/>
        </w:rPr>
        <w:t>: с.153.</w:t>
      </w:r>
    </w:p>
    <w:p w:rsidR="00896D2F" w:rsidRPr="0084360B" w:rsidRDefault="005D68C1" w:rsidP="00054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340" w:firstLine="709"/>
        <w:jc w:val="both"/>
        <w:rPr>
          <w:rFonts w:ascii="Times New Roman" w:eastAsia="Calibri" w:hAnsi="Times New Roman"/>
          <w:color w:val="000000"/>
          <w:sz w:val="24"/>
          <w:szCs w:val="24"/>
          <w:shd w:val="clear" w:color="auto" w:fill="FFFFFF"/>
        </w:rPr>
      </w:pPr>
      <w:r>
        <w:rPr>
          <w:rFonts w:ascii="Times New Roman" w:eastAsia="Calibri" w:hAnsi="Times New Roman"/>
          <w:color w:val="000000"/>
          <w:sz w:val="24"/>
          <w:szCs w:val="24"/>
          <w:shd w:val="clear" w:color="auto" w:fill="FFFFFF"/>
        </w:rPr>
        <w:t>3</w:t>
      </w:r>
      <w:r w:rsidR="00896D2F">
        <w:rPr>
          <w:rFonts w:ascii="Times New Roman" w:eastAsia="Calibri" w:hAnsi="Times New Roman"/>
          <w:color w:val="000000"/>
          <w:sz w:val="24"/>
          <w:szCs w:val="24"/>
          <w:shd w:val="clear" w:color="auto" w:fill="FFFFFF"/>
        </w:rPr>
        <w:t>.</w:t>
      </w:r>
      <w:r w:rsidR="00896D2F" w:rsidRPr="0084360B">
        <w:rPr>
          <w:rFonts w:ascii="Times New Roman" w:eastAsia="Calibri" w:hAnsi="Times New Roman"/>
          <w:color w:val="000000"/>
          <w:sz w:val="24"/>
          <w:szCs w:val="24"/>
          <w:shd w:val="clear" w:color="auto" w:fill="FFFFFF"/>
        </w:rPr>
        <w:t>Самойленко, П.И., Физика: учебник для средних спец. учеб, заведений. / П.И. Самойленко, А.В. Сергеев.  М.: Академия, 2019. – 336 с.</w:t>
      </w:r>
    </w:p>
    <w:p w:rsidR="00896D2F" w:rsidRPr="0084360B" w:rsidRDefault="00166E60" w:rsidP="00054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340" w:firstLine="709"/>
        <w:jc w:val="both"/>
        <w:rPr>
          <w:rFonts w:ascii="Times New Roman" w:eastAsia="Calibri" w:hAnsi="Times New Roman"/>
          <w:color w:val="000000"/>
          <w:sz w:val="24"/>
          <w:szCs w:val="24"/>
          <w:shd w:val="clear" w:color="auto" w:fill="FFFFFF"/>
        </w:rPr>
      </w:pPr>
      <w:r>
        <w:rPr>
          <w:rFonts w:ascii="Times New Roman" w:eastAsia="Calibri" w:hAnsi="Times New Roman"/>
          <w:color w:val="000000"/>
          <w:sz w:val="24"/>
          <w:szCs w:val="24"/>
          <w:shd w:val="clear" w:color="auto" w:fill="FFFFFF"/>
        </w:rPr>
        <w:t>4</w:t>
      </w:r>
      <w:r w:rsidR="00896D2F">
        <w:rPr>
          <w:rFonts w:ascii="Times New Roman" w:eastAsia="Calibri" w:hAnsi="Times New Roman"/>
          <w:color w:val="000000"/>
          <w:sz w:val="24"/>
          <w:szCs w:val="24"/>
          <w:shd w:val="clear" w:color="auto" w:fill="FFFFFF"/>
        </w:rPr>
        <w:t>.</w:t>
      </w:r>
      <w:r w:rsidR="00896D2F" w:rsidRPr="0084360B">
        <w:rPr>
          <w:rFonts w:ascii="Times New Roman" w:eastAsia="Calibri" w:hAnsi="Times New Roman"/>
          <w:color w:val="000000"/>
          <w:sz w:val="24"/>
          <w:szCs w:val="24"/>
          <w:shd w:val="clear" w:color="auto" w:fill="FFFFFF"/>
        </w:rPr>
        <w:t xml:space="preserve">Единый портал интернет-тестирования в сфере образования: </w:t>
      </w:r>
      <w:hyperlink r:id="rId11" w:history="1">
        <w:r w:rsidR="00896D2F" w:rsidRPr="0084360B">
          <w:rPr>
            <w:rFonts w:ascii="Times New Roman" w:eastAsia="Calibri" w:hAnsi="Times New Roman"/>
            <w:color w:val="000000"/>
            <w:sz w:val="24"/>
            <w:szCs w:val="24"/>
            <w:shd w:val="clear" w:color="auto" w:fill="FFFFFF"/>
          </w:rPr>
          <w:t>https://i-exam.ru</w:t>
        </w:r>
      </w:hyperlink>
    </w:p>
    <w:p w:rsidR="00896D2F" w:rsidRPr="0084360B" w:rsidRDefault="00166E60" w:rsidP="00054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340" w:firstLine="709"/>
        <w:jc w:val="both"/>
        <w:rPr>
          <w:rFonts w:ascii="Times New Roman" w:eastAsia="Calibri" w:hAnsi="Times New Roman"/>
          <w:color w:val="000000"/>
          <w:sz w:val="24"/>
          <w:szCs w:val="24"/>
          <w:shd w:val="clear" w:color="auto" w:fill="FFFFFF"/>
        </w:rPr>
      </w:pPr>
      <w:r>
        <w:rPr>
          <w:rFonts w:ascii="Times New Roman" w:eastAsia="Calibri" w:hAnsi="Times New Roman"/>
          <w:color w:val="000000"/>
          <w:sz w:val="24"/>
          <w:szCs w:val="24"/>
          <w:shd w:val="clear" w:color="auto" w:fill="FFFFFF"/>
        </w:rPr>
        <w:t>5</w:t>
      </w:r>
      <w:r w:rsidR="00896D2F">
        <w:rPr>
          <w:rFonts w:ascii="Times New Roman" w:eastAsia="Calibri" w:hAnsi="Times New Roman"/>
          <w:color w:val="000000"/>
          <w:sz w:val="24"/>
          <w:szCs w:val="24"/>
          <w:shd w:val="clear" w:color="auto" w:fill="FFFFFF"/>
        </w:rPr>
        <w:t>.</w:t>
      </w:r>
      <w:r w:rsidR="00896D2F" w:rsidRPr="0084360B">
        <w:rPr>
          <w:rFonts w:ascii="Times New Roman" w:eastAsia="Calibri" w:hAnsi="Times New Roman"/>
          <w:color w:val="000000"/>
          <w:sz w:val="24"/>
          <w:szCs w:val="24"/>
          <w:shd w:val="clear" w:color="auto" w:fill="FFFFFF"/>
        </w:rPr>
        <w:t xml:space="preserve">Интуит – национальный открытый университет </w:t>
      </w:r>
      <w:hyperlink r:id="rId12" w:history="1">
        <w:r w:rsidR="00896D2F" w:rsidRPr="0084360B">
          <w:rPr>
            <w:rFonts w:ascii="Times New Roman" w:eastAsia="Calibri" w:hAnsi="Times New Roman"/>
            <w:color w:val="000000"/>
            <w:sz w:val="24"/>
            <w:szCs w:val="24"/>
            <w:shd w:val="clear" w:color="auto" w:fill="FFFFFF"/>
          </w:rPr>
          <w:t>http://www.intuit.ru/studies/courses</w:t>
        </w:r>
      </w:hyperlink>
      <w:r w:rsidR="00896D2F" w:rsidRPr="0084360B">
        <w:rPr>
          <w:rFonts w:ascii="Times New Roman" w:eastAsia="Calibri" w:hAnsi="Times New Roman"/>
          <w:color w:val="000000"/>
          <w:sz w:val="24"/>
          <w:szCs w:val="24"/>
          <w:shd w:val="clear" w:color="auto" w:fill="FFFFFF"/>
        </w:rPr>
        <w:t xml:space="preserve">, </w:t>
      </w:r>
    </w:p>
    <w:p w:rsidR="00896D2F" w:rsidRPr="0084360B" w:rsidRDefault="00166E60" w:rsidP="00054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340" w:firstLine="709"/>
        <w:jc w:val="both"/>
        <w:rPr>
          <w:rFonts w:ascii="Times New Roman" w:eastAsia="Calibri" w:hAnsi="Times New Roman"/>
          <w:color w:val="000000"/>
          <w:sz w:val="24"/>
          <w:szCs w:val="24"/>
          <w:shd w:val="clear" w:color="auto" w:fill="FFFFFF"/>
        </w:rPr>
      </w:pPr>
      <w:r>
        <w:rPr>
          <w:rFonts w:ascii="Times New Roman" w:eastAsia="Calibri" w:hAnsi="Times New Roman"/>
          <w:color w:val="000000"/>
          <w:sz w:val="24"/>
          <w:szCs w:val="24"/>
          <w:shd w:val="clear" w:color="auto" w:fill="FFFFFF"/>
        </w:rPr>
        <w:t>6</w:t>
      </w:r>
      <w:r w:rsidR="00896D2F">
        <w:rPr>
          <w:rFonts w:ascii="Times New Roman" w:eastAsia="Calibri" w:hAnsi="Times New Roman"/>
          <w:color w:val="000000"/>
          <w:sz w:val="24"/>
          <w:szCs w:val="24"/>
          <w:shd w:val="clear" w:color="auto" w:fill="FFFFFF"/>
        </w:rPr>
        <w:t>.</w:t>
      </w:r>
      <w:r w:rsidR="00896D2F" w:rsidRPr="0084360B">
        <w:rPr>
          <w:rFonts w:ascii="Times New Roman" w:eastAsia="Calibri" w:hAnsi="Times New Roman"/>
          <w:color w:val="000000"/>
          <w:sz w:val="24"/>
          <w:szCs w:val="24"/>
          <w:shd w:val="clear" w:color="auto" w:fill="FFFFFF"/>
        </w:rPr>
        <w:t xml:space="preserve">Портал цифрового образования. </w:t>
      </w:r>
      <w:hyperlink r:id="rId13" w:history="1">
        <w:r w:rsidR="00896D2F" w:rsidRPr="0084360B">
          <w:rPr>
            <w:rFonts w:ascii="Times New Roman" w:eastAsia="Calibri" w:hAnsi="Times New Roman"/>
            <w:color w:val="000000"/>
            <w:sz w:val="24"/>
            <w:szCs w:val="24"/>
            <w:shd w:val="clear" w:color="auto" w:fill="FFFFFF"/>
          </w:rPr>
          <w:t>http://www.digital-edu.ru/</w:t>
        </w:r>
      </w:hyperlink>
    </w:p>
    <w:p w:rsidR="00896D2F" w:rsidRPr="0084360B" w:rsidRDefault="00166E60" w:rsidP="00054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340" w:firstLine="709"/>
        <w:jc w:val="both"/>
        <w:rPr>
          <w:rFonts w:ascii="Times New Roman" w:eastAsia="Calibri" w:hAnsi="Times New Roman"/>
          <w:color w:val="000000"/>
          <w:sz w:val="24"/>
          <w:szCs w:val="24"/>
          <w:shd w:val="clear" w:color="auto" w:fill="FFFFFF"/>
        </w:rPr>
      </w:pPr>
      <w:r>
        <w:rPr>
          <w:rFonts w:ascii="Times New Roman" w:eastAsia="Calibri" w:hAnsi="Times New Roman"/>
          <w:color w:val="000000"/>
          <w:sz w:val="24"/>
          <w:szCs w:val="24"/>
          <w:shd w:val="clear" w:color="auto" w:fill="FFFFFF"/>
        </w:rPr>
        <w:t>7</w:t>
      </w:r>
      <w:r w:rsidR="00896D2F">
        <w:rPr>
          <w:rFonts w:ascii="Times New Roman" w:eastAsia="Calibri" w:hAnsi="Times New Roman"/>
          <w:color w:val="000000"/>
          <w:sz w:val="24"/>
          <w:szCs w:val="24"/>
          <w:shd w:val="clear" w:color="auto" w:fill="FFFFFF"/>
        </w:rPr>
        <w:t>.</w:t>
      </w:r>
      <w:r w:rsidR="00896D2F" w:rsidRPr="0084360B">
        <w:rPr>
          <w:rFonts w:ascii="Times New Roman" w:eastAsia="Calibri" w:hAnsi="Times New Roman"/>
          <w:color w:val="000000"/>
          <w:sz w:val="24"/>
          <w:szCs w:val="24"/>
          <w:shd w:val="clear" w:color="auto" w:fill="FFFFFF"/>
        </w:rPr>
        <w:t xml:space="preserve">Российская государственная библиотека </w:t>
      </w:r>
      <w:hyperlink r:id="rId14" w:history="1">
        <w:r w:rsidR="00896D2F" w:rsidRPr="0084360B">
          <w:rPr>
            <w:rFonts w:ascii="Times New Roman" w:eastAsia="Calibri" w:hAnsi="Times New Roman"/>
            <w:color w:val="000000"/>
            <w:sz w:val="24"/>
            <w:szCs w:val="24"/>
            <w:shd w:val="clear" w:color="auto" w:fill="FFFFFF"/>
          </w:rPr>
          <w:t>http://www.rsl.ru</w:t>
        </w:r>
      </w:hyperlink>
    </w:p>
    <w:p w:rsidR="00896D2F" w:rsidRPr="0084360B" w:rsidRDefault="00166E60" w:rsidP="00054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color w:val="000000"/>
          <w:sz w:val="24"/>
          <w:szCs w:val="24"/>
          <w:shd w:val="clear" w:color="auto" w:fill="FFFFFF"/>
        </w:rPr>
      </w:pPr>
      <w:r>
        <w:rPr>
          <w:rFonts w:ascii="Times New Roman" w:eastAsia="Calibri" w:hAnsi="Times New Roman"/>
          <w:color w:val="000000"/>
          <w:sz w:val="24"/>
          <w:szCs w:val="24"/>
          <w:shd w:val="clear" w:color="auto" w:fill="FFFFFF"/>
        </w:rPr>
        <w:t>8</w:t>
      </w:r>
      <w:r w:rsidR="00896D2F">
        <w:rPr>
          <w:rFonts w:ascii="Times New Roman" w:eastAsia="Calibri" w:hAnsi="Times New Roman"/>
          <w:color w:val="000000"/>
          <w:sz w:val="24"/>
          <w:szCs w:val="24"/>
          <w:shd w:val="clear" w:color="auto" w:fill="FFFFFF"/>
        </w:rPr>
        <w:t>.</w:t>
      </w:r>
      <w:r w:rsidR="00896D2F" w:rsidRPr="0084360B">
        <w:rPr>
          <w:rFonts w:ascii="Times New Roman" w:eastAsia="Calibri" w:hAnsi="Times New Roman"/>
          <w:color w:val="000000"/>
          <w:sz w:val="24"/>
          <w:szCs w:val="24"/>
          <w:shd w:val="clear" w:color="auto" w:fill="FFFFFF"/>
        </w:rPr>
        <w:t xml:space="preserve">СПО в российских школах: команда ALT Linux рассказывает о внедрении свободного программного обеспечения в школах России [Электронный ресурс]. – Режим доступа: </w:t>
      </w:r>
      <w:hyperlink r:id="rId15" w:history="1">
        <w:r w:rsidR="00896D2F" w:rsidRPr="0084360B">
          <w:rPr>
            <w:rFonts w:ascii="Times New Roman" w:eastAsia="Calibri" w:hAnsi="Times New Roman"/>
            <w:color w:val="000000"/>
            <w:sz w:val="24"/>
            <w:szCs w:val="24"/>
            <w:shd w:val="clear" w:color="auto" w:fill="FFFFFF"/>
          </w:rPr>
          <w:t>http://freeschool.altlinux.ru</w:t>
        </w:r>
      </w:hyperlink>
      <w:r w:rsidR="00896D2F" w:rsidRPr="0084360B">
        <w:rPr>
          <w:rFonts w:ascii="Times New Roman" w:eastAsia="Calibri" w:hAnsi="Times New Roman"/>
          <w:color w:val="000000"/>
          <w:sz w:val="24"/>
          <w:szCs w:val="24"/>
          <w:shd w:val="clear" w:color="auto" w:fill="FFFFFF"/>
        </w:rPr>
        <w:t xml:space="preserve">     /, свободный. – Загл. с экрана. Яз.рус.</w:t>
      </w:r>
    </w:p>
    <w:p w:rsidR="00896D2F" w:rsidRPr="005D68C1" w:rsidRDefault="00166E60" w:rsidP="005D68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color w:val="000000"/>
          <w:sz w:val="24"/>
          <w:szCs w:val="24"/>
          <w:shd w:val="clear" w:color="auto" w:fill="FFFFFF"/>
        </w:rPr>
      </w:pPr>
      <w:r>
        <w:rPr>
          <w:rFonts w:ascii="Times New Roman" w:eastAsia="Calibri" w:hAnsi="Times New Roman"/>
          <w:color w:val="000000"/>
          <w:sz w:val="24"/>
          <w:szCs w:val="24"/>
          <w:shd w:val="clear" w:color="auto" w:fill="FFFFFF"/>
        </w:rPr>
        <w:t>9</w:t>
      </w:r>
      <w:r w:rsidR="00896D2F">
        <w:rPr>
          <w:rFonts w:ascii="Times New Roman" w:eastAsia="Calibri" w:hAnsi="Times New Roman"/>
          <w:color w:val="000000"/>
          <w:sz w:val="24"/>
          <w:szCs w:val="24"/>
          <w:shd w:val="clear" w:color="auto" w:fill="FFFFFF"/>
        </w:rPr>
        <w:t>.</w:t>
      </w:r>
      <w:r w:rsidR="00896D2F" w:rsidRPr="0084360B">
        <w:rPr>
          <w:rFonts w:ascii="Times New Roman" w:eastAsia="Calibri" w:hAnsi="Times New Roman"/>
          <w:color w:val="000000"/>
          <w:sz w:val="24"/>
          <w:szCs w:val="24"/>
          <w:shd w:val="clear" w:color="auto" w:fill="FFFFFF"/>
        </w:rPr>
        <w:t xml:space="preserve">Федеральный образовательный портал «Информационно-коммуникационные технологии в образовании». </w:t>
      </w:r>
      <w:hyperlink r:id="rId16" w:history="1">
        <w:r w:rsidR="00896D2F" w:rsidRPr="0084360B">
          <w:rPr>
            <w:rFonts w:ascii="Times New Roman" w:eastAsia="Calibri" w:hAnsi="Times New Roman"/>
            <w:color w:val="000000"/>
            <w:sz w:val="24"/>
            <w:szCs w:val="24"/>
            <w:shd w:val="clear" w:color="auto" w:fill="FFFFFF"/>
          </w:rPr>
          <w:t>http://window.edu.ru/resource/832/7832</w:t>
        </w:r>
      </w:hyperlink>
    </w:p>
    <w:p w:rsidR="00896D2F" w:rsidRDefault="00896D2F" w:rsidP="00CD79DF">
      <w:pPr>
        <w:contextualSpacing/>
        <w:jc w:val="center"/>
        <w:rPr>
          <w:rFonts w:ascii="Times New Roman" w:hAnsi="Times New Roman"/>
          <w:b/>
          <w:bCs/>
          <w:sz w:val="24"/>
          <w:szCs w:val="24"/>
        </w:rPr>
      </w:pPr>
    </w:p>
    <w:p w:rsidR="00166E60" w:rsidRDefault="00166E60" w:rsidP="00CD79DF">
      <w:pPr>
        <w:contextualSpacing/>
        <w:jc w:val="center"/>
        <w:rPr>
          <w:rFonts w:ascii="Times New Roman" w:hAnsi="Times New Roman"/>
          <w:b/>
          <w:bCs/>
          <w:sz w:val="24"/>
          <w:szCs w:val="24"/>
        </w:rPr>
      </w:pPr>
    </w:p>
    <w:p w:rsidR="00204812" w:rsidRDefault="00204812" w:rsidP="00CD79DF">
      <w:pPr>
        <w:contextualSpacing/>
        <w:jc w:val="center"/>
        <w:rPr>
          <w:rFonts w:ascii="Times New Roman" w:hAnsi="Times New Roman"/>
          <w:b/>
          <w:bCs/>
          <w:sz w:val="24"/>
          <w:szCs w:val="24"/>
        </w:rPr>
      </w:pPr>
    </w:p>
    <w:p w:rsidR="00204812" w:rsidRDefault="00204812" w:rsidP="00CD79DF">
      <w:pPr>
        <w:contextualSpacing/>
        <w:jc w:val="center"/>
        <w:rPr>
          <w:rFonts w:ascii="Times New Roman" w:hAnsi="Times New Roman"/>
          <w:b/>
          <w:bCs/>
          <w:sz w:val="24"/>
          <w:szCs w:val="24"/>
        </w:rPr>
      </w:pPr>
    </w:p>
    <w:p w:rsidR="00204812" w:rsidRDefault="00204812" w:rsidP="00CD79DF">
      <w:pPr>
        <w:contextualSpacing/>
        <w:jc w:val="center"/>
        <w:rPr>
          <w:rFonts w:ascii="Times New Roman" w:hAnsi="Times New Roman"/>
          <w:b/>
          <w:bCs/>
          <w:sz w:val="24"/>
          <w:szCs w:val="24"/>
        </w:rPr>
      </w:pPr>
    </w:p>
    <w:p w:rsidR="00204812" w:rsidRDefault="00204812" w:rsidP="00CD79DF">
      <w:pPr>
        <w:contextualSpacing/>
        <w:jc w:val="center"/>
        <w:rPr>
          <w:rFonts w:ascii="Times New Roman" w:hAnsi="Times New Roman"/>
          <w:b/>
          <w:bCs/>
          <w:sz w:val="24"/>
          <w:szCs w:val="24"/>
        </w:rPr>
      </w:pPr>
    </w:p>
    <w:p w:rsidR="00204812" w:rsidRDefault="00204812" w:rsidP="00CD79DF">
      <w:pPr>
        <w:contextualSpacing/>
        <w:jc w:val="center"/>
        <w:rPr>
          <w:rFonts w:ascii="Times New Roman" w:hAnsi="Times New Roman"/>
          <w:b/>
          <w:bCs/>
          <w:sz w:val="24"/>
          <w:szCs w:val="24"/>
        </w:rPr>
      </w:pPr>
    </w:p>
    <w:p w:rsidR="00204812" w:rsidRDefault="00204812" w:rsidP="00CD79DF">
      <w:pPr>
        <w:contextualSpacing/>
        <w:jc w:val="center"/>
        <w:rPr>
          <w:rFonts w:ascii="Times New Roman" w:hAnsi="Times New Roman"/>
          <w:b/>
          <w:bCs/>
          <w:sz w:val="24"/>
          <w:szCs w:val="24"/>
        </w:rPr>
      </w:pPr>
    </w:p>
    <w:p w:rsidR="00204812" w:rsidRDefault="00204812" w:rsidP="00CD79DF">
      <w:pPr>
        <w:contextualSpacing/>
        <w:jc w:val="center"/>
        <w:rPr>
          <w:rFonts w:ascii="Times New Roman" w:hAnsi="Times New Roman"/>
          <w:b/>
          <w:bCs/>
          <w:sz w:val="24"/>
          <w:szCs w:val="24"/>
        </w:rPr>
      </w:pPr>
    </w:p>
    <w:p w:rsidR="00166E60" w:rsidRDefault="00166E60" w:rsidP="00CD79DF">
      <w:pPr>
        <w:contextualSpacing/>
        <w:jc w:val="center"/>
        <w:rPr>
          <w:rFonts w:ascii="Times New Roman" w:hAnsi="Times New Roman"/>
          <w:b/>
          <w:bCs/>
          <w:sz w:val="24"/>
          <w:szCs w:val="24"/>
        </w:rPr>
      </w:pPr>
    </w:p>
    <w:p w:rsidR="00CD79DF" w:rsidRPr="004E2C3D" w:rsidRDefault="00CD79DF" w:rsidP="00CD79DF">
      <w:pPr>
        <w:contextualSpacing/>
        <w:jc w:val="center"/>
        <w:rPr>
          <w:rFonts w:ascii="Times New Roman" w:hAnsi="Times New Roman"/>
          <w:b/>
          <w:sz w:val="24"/>
          <w:szCs w:val="24"/>
        </w:rPr>
      </w:pPr>
      <w:r w:rsidRPr="004E2C3D">
        <w:rPr>
          <w:rFonts w:ascii="Times New Roman" w:hAnsi="Times New Roman"/>
          <w:b/>
          <w:sz w:val="24"/>
          <w:szCs w:val="24"/>
        </w:rPr>
        <w:t xml:space="preserve">4. КОНТРОЛЬ И ОЦЕНКА РЕЗУЛЬТАТОВ ОСВОЕНИЯ  </w:t>
      </w:r>
    </w:p>
    <w:p w:rsidR="00CD79DF" w:rsidRPr="004E2C3D" w:rsidRDefault="00CD79DF" w:rsidP="00CD79DF">
      <w:pPr>
        <w:contextualSpacing/>
        <w:jc w:val="center"/>
        <w:rPr>
          <w:rFonts w:ascii="Times New Roman" w:hAnsi="Times New Roman"/>
          <w:b/>
          <w:sz w:val="24"/>
          <w:szCs w:val="24"/>
        </w:rPr>
      </w:pPr>
      <w:r w:rsidRPr="004E2C3D">
        <w:rPr>
          <w:rFonts w:ascii="Times New Roman" w:hAnsi="Times New Roman"/>
          <w:b/>
          <w:sz w:val="24"/>
          <w:szCs w:val="24"/>
        </w:rPr>
        <w:t>ДИСЦИПЛИНЫ</w:t>
      </w:r>
    </w:p>
    <w:p w:rsidR="00CD79DF" w:rsidRDefault="00CD79DF" w:rsidP="00CD79DF">
      <w:pPr>
        <w:contextualSpacing/>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0"/>
        <w:gridCol w:w="2884"/>
        <w:gridCol w:w="3336"/>
      </w:tblGrid>
      <w:tr w:rsidR="008C000B" w:rsidRPr="0087007E" w:rsidTr="008C000B">
        <w:tc>
          <w:tcPr>
            <w:tcW w:w="1750" w:type="pct"/>
            <w:tcBorders>
              <w:top w:val="single" w:sz="4" w:space="0" w:color="auto"/>
              <w:left w:val="single" w:sz="4" w:space="0" w:color="auto"/>
              <w:bottom w:val="single" w:sz="4" w:space="0" w:color="auto"/>
              <w:right w:val="single" w:sz="4" w:space="0" w:color="auto"/>
            </w:tcBorders>
            <w:hideMark/>
          </w:tcPr>
          <w:p w:rsidR="008C000B" w:rsidRPr="0087007E" w:rsidRDefault="008C000B" w:rsidP="0087007E">
            <w:pPr>
              <w:spacing w:after="0" w:line="240" w:lineRule="auto"/>
              <w:jc w:val="center"/>
              <w:rPr>
                <w:rFonts w:ascii="Times New Roman" w:hAnsi="Times New Roman"/>
                <w:sz w:val="24"/>
                <w:szCs w:val="24"/>
              </w:rPr>
            </w:pPr>
            <w:r w:rsidRPr="0087007E">
              <w:rPr>
                <w:rFonts w:ascii="Times New Roman" w:hAnsi="Times New Roman"/>
                <w:b/>
                <w:bCs/>
                <w:i/>
                <w:sz w:val="24"/>
                <w:szCs w:val="24"/>
              </w:rPr>
              <w:t>Результаты обучения</w:t>
            </w:r>
          </w:p>
        </w:tc>
        <w:tc>
          <w:tcPr>
            <w:tcW w:w="1507" w:type="pct"/>
            <w:tcBorders>
              <w:top w:val="single" w:sz="4" w:space="0" w:color="auto"/>
              <w:left w:val="single" w:sz="4" w:space="0" w:color="auto"/>
              <w:bottom w:val="single" w:sz="4" w:space="0" w:color="auto"/>
              <w:right w:val="single" w:sz="4" w:space="0" w:color="auto"/>
            </w:tcBorders>
            <w:hideMark/>
          </w:tcPr>
          <w:p w:rsidR="008C000B" w:rsidRPr="0087007E" w:rsidRDefault="008C000B" w:rsidP="0087007E">
            <w:pPr>
              <w:spacing w:after="0" w:line="240" w:lineRule="auto"/>
              <w:jc w:val="center"/>
              <w:rPr>
                <w:rFonts w:ascii="Times New Roman" w:hAnsi="Times New Roman"/>
                <w:b/>
                <w:bCs/>
                <w:i/>
                <w:sz w:val="24"/>
                <w:szCs w:val="24"/>
              </w:rPr>
            </w:pPr>
            <w:r w:rsidRPr="0087007E">
              <w:rPr>
                <w:rFonts w:ascii="Times New Roman" w:hAnsi="Times New Roman"/>
                <w:b/>
                <w:bCs/>
                <w:i/>
                <w:sz w:val="24"/>
                <w:szCs w:val="24"/>
              </w:rPr>
              <w:t>Критерии оценки</w:t>
            </w:r>
          </w:p>
        </w:tc>
        <w:tc>
          <w:tcPr>
            <w:tcW w:w="1743" w:type="pct"/>
            <w:tcBorders>
              <w:top w:val="single" w:sz="4" w:space="0" w:color="auto"/>
              <w:left w:val="single" w:sz="4" w:space="0" w:color="auto"/>
              <w:bottom w:val="single" w:sz="4" w:space="0" w:color="auto"/>
              <w:right w:val="single" w:sz="4" w:space="0" w:color="auto"/>
            </w:tcBorders>
            <w:hideMark/>
          </w:tcPr>
          <w:p w:rsidR="008C000B" w:rsidRPr="0087007E" w:rsidRDefault="008C000B" w:rsidP="0087007E">
            <w:pPr>
              <w:spacing w:after="0" w:line="240" w:lineRule="auto"/>
              <w:jc w:val="center"/>
              <w:rPr>
                <w:rFonts w:ascii="Times New Roman" w:hAnsi="Times New Roman"/>
                <w:b/>
                <w:bCs/>
                <w:i/>
                <w:sz w:val="24"/>
                <w:szCs w:val="24"/>
              </w:rPr>
            </w:pPr>
            <w:r w:rsidRPr="0087007E">
              <w:rPr>
                <w:rFonts w:ascii="Times New Roman" w:hAnsi="Times New Roman"/>
                <w:b/>
                <w:bCs/>
                <w:i/>
                <w:sz w:val="24"/>
                <w:szCs w:val="24"/>
              </w:rPr>
              <w:t>Методы оценки</w:t>
            </w:r>
          </w:p>
        </w:tc>
      </w:tr>
      <w:tr w:rsidR="008C000B" w:rsidRPr="0087007E" w:rsidTr="008C000B">
        <w:trPr>
          <w:trHeight w:val="896"/>
        </w:trPr>
        <w:tc>
          <w:tcPr>
            <w:tcW w:w="1750" w:type="pct"/>
            <w:tcBorders>
              <w:top w:val="single" w:sz="4" w:space="0" w:color="auto"/>
              <w:left w:val="single" w:sz="4" w:space="0" w:color="auto"/>
              <w:bottom w:val="single" w:sz="4" w:space="0" w:color="auto"/>
              <w:right w:val="nil"/>
            </w:tcBorders>
            <w:shd w:val="clear" w:color="auto" w:fill="FFFFFF"/>
          </w:tcPr>
          <w:p w:rsidR="008C000B" w:rsidRPr="0087007E" w:rsidRDefault="008C000B" w:rsidP="0087007E">
            <w:pPr>
              <w:spacing w:after="0" w:line="240" w:lineRule="auto"/>
              <w:rPr>
                <w:rFonts w:ascii="Times New Roman" w:hAnsi="Times New Roman"/>
                <w:b/>
                <w:sz w:val="24"/>
                <w:szCs w:val="24"/>
              </w:rPr>
            </w:pPr>
            <w:r w:rsidRPr="0087007E">
              <w:rPr>
                <w:rFonts w:ascii="Times New Roman" w:hAnsi="Times New Roman"/>
                <w:b/>
                <w:sz w:val="24"/>
                <w:szCs w:val="24"/>
              </w:rPr>
              <w:t>Знания:</w:t>
            </w:r>
          </w:p>
          <w:p w:rsidR="008C000B" w:rsidRPr="0087007E" w:rsidRDefault="008C000B" w:rsidP="0087007E">
            <w:pPr>
              <w:suppressAutoHyphens/>
              <w:spacing w:after="0" w:line="240" w:lineRule="auto"/>
              <w:jc w:val="both"/>
              <w:rPr>
                <w:rFonts w:ascii="Times New Roman" w:hAnsi="Times New Roman"/>
                <w:bCs/>
                <w:sz w:val="24"/>
                <w:szCs w:val="24"/>
              </w:rPr>
            </w:pPr>
            <w:r w:rsidRPr="0087007E">
              <w:rPr>
                <w:rFonts w:ascii="Times New Roman" w:hAnsi="Times New Roman"/>
                <w:iCs/>
                <w:sz w:val="24"/>
                <w:szCs w:val="24"/>
              </w:rPr>
              <w:t>а</w:t>
            </w:r>
            <w:r w:rsidRPr="0087007E">
              <w:rPr>
                <w:rFonts w:ascii="Times New Roman" w:hAnsi="Times New Roman"/>
                <w:bCs/>
                <w:sz w:val="24"/>
                <w:szCs w:val="24"/>
              </w:rPr>
              <w:t>ктуальный профессиональный и социальный контекст, в котором приходится работать и жить;</w:t>
            </w:r>
          </w:p>
          <w:p w:rsidR="008C000B" w:rsidRPr="0087007E" w:rsidRDefault="008C000B" w:rsidP="0087007E">
            <w:pPr>
              <w:suppressAutoHyphens/>
              <w:spacing w:after="0" w:line="240" w:lineRule="auto"/>
              <w:jc w:val="both"/>
              <w:rPr>
                <w:rFonts w:ascii="Times New Roman" w:hAnsi="Times New Roman"/>
                <w:iCs/>
                <w:color w:val="FF0000"/>
                <w:sz w:val="24"/>
                <w:szCs w:val="24"/>
              </w:rPr>
            </w:pPr>
            <w:r w:rsidRPr="0087007E">
              <w:rPr>
                <w:rFonts w:ascii="Times New Roman" w:hAnsi="Times New Roman"/>
                <w:bCs/>
                <w:sz w:val="24"/>
                <w:szCs w:val="24"/>
              </w:rPr>
              <w:t xml:space="preserve">основные источники информации и ресурсы для решения задач и проблем </w:t>
            </w:r>
            <w:r w:rsidRPr="0087007E">
              <w:rPr>
                <w:rFonts w:ascii="Times New Roman" w:hAnsi="Times New Roman"/>
                <w:bCs/>
                <w:sz w:val="24"/>
                <w:szCs w:val="24"/>
              </w:rPr>
              <w:br/>
              <w:t>в профессиональном и/или социальном контексте;</w:t>
            </w:r>
          </w:p>
          <w:p w:rsidR="008C000B" w:rsidRPr="0087007E" w:rsidRDefault="008C000B" w:rsidP="0087007E">
            <w:pPr>
              <w:suppressAutoHyphens/>
              <w:spacing w:after="0" w:line="240" w:lineRule="auto"/>
              <w:jc w:val="both"/>
              <w:rPr>
                <w:rFonts w:ascii="Times New Roman" w:hAnsi="Times New Roman"/>
                <w:bCs/>
                <w:sz w:val="24"/>
                <w:szCs w:val="24"/>
              </w:rPr>
            </w:pPr>
            <w:r w:rsidRPr="0087007E">
              <w:rPr>
                <w:rFonts w:ascii="Times New Roman" w:hAnsi="Times New Roman"/>
                <w:bCs/>
                <w:sz w:val="24"/>
                <w:szCs w:val="24"/>
              </w:rPr>
              <w:t>алгоритмы выполнения работ в профессиональной и смежных областях;</w:t>
            </w:r>
          </w:p>
          <w:p w:rsidR="008C000B" w:rsidRPr="0087007E" w:rsidRDefault="008C000B" w:rsidP="0087007E">
            <w:pPr>
              <w:suppressAutoHyphens/>
              <w:spacing w:after="0" w:line="240" w:lineRule="auto"/>
              <w:jc w:val="both"/>
              <w:rPr>
                <w:rFonts w:ascii="Times New Roman" w:hAnsi="Times New Roman"/>
                <w:bCs/>
                <w:sz w:val="24"/>
                <w:szCs w:val="24"/>
              </w:rPr>
            </w:pPr>
            <w:r w:rsidRPr="0087007E">
              <w:rPr>
                <w:rFonts w:ascii="Times New Roman" w:hAnsi="Times New Roman"/>
                <w:bCs/>
                <w:sz w:val="24"/>
                <w:szCs w:val="24"/>
              </w:rPr>
              <w:t>методы работы в профессиональной и смежных сферах;</w:t>
            </w:r>
          </w:p>
          <w:p w:rsidR="008C000B" w:rsidRPr="0087007E" w:rsidRDefault="008C000B" w:rsidP="0087007E">
            <w:pPr>
              <w:suppressAutoHyphens/>
              <w:spacing w:after="0" w:line="240" w:lineRule="auto"/>
              <w:jc w:val="both"/>
              <w:rPr>
                <w:rFonts w:ascii="Times New Roman" w:hAnsi="Times New Roman"/>
                <w:bCs/>
                <w:sz w:val="24"/>
                <w:szCs w:val="24"/>
              </w:rPr>
            </w:pPr>
            <w:r w:rsidRPr="0087007E">
              <w:rPr>
                <w:rFonts w:ascii="Times New Roman" w:hAnsi="Times New Roman"/>
                <w:bCs/>
                <w:sz w:val="24"/>
                <w:szCs w:val="24"/>
              </w:rPr>
              <w:t xml:space="preserve">структуру плана для решения задач; </w:t>
            </w:r>
          </w:p>
          <w:p w:rsidR="008C000B" w:rsidRPr="0087007E" w:rsidRDefault="008C000B" w:rsidP="0087007E">
            <w:pPr>
              <w:spacing w:after="0" w:line="240" w:lineRule="auto"/>
              <w:rPr>
                <w:rFonts w:ascii="Times New Roman" w:hAnsi="Times New Roman"/>
                <w:bCs/>
                <w:sz w:val="24"/>
                <w:szCs w:val="24"/>
              </w:rPr>
            </w:pPr>
            <w:r w:rsidRPr="0087007E">
              <w:rPr>
                <w:rFonts w:ascii="Times New Roman" w:hAnsi="Times New Roman"/>
                <w:bCs/>
                <w:sz w:val="24"/>
                <w:szCs w:val="24"/>
              </w:rPr>
              <w:t>порядок оценки результатов решения задач профессиональной деятельности;</w:t>
            </w:r>
          </w:p>
          <w:p w:rsidR="008C000B" w:rsidRPr="0087007E" w:rsidRDefault="008C000B" w:rsidP="0087007E">
            <w:pPr>
              <w:suppressAutoHyphens/>
              <w:spacing w:after="0" w:line="240" w:lineRule="auto"/>
              <w:jc w:val="both"/>
              <w:rPr>
                <w:rFonts w:ascii="Times New Roman" w:hAnsi="Times New Roman"/>
                <w:iCs/>
                <w:sz w:val="24"/>
                <w:szCs w:val="24"/>
              </w:rPr>
            </w:pPr>
            <w:r w:rsidRPr="0087007E">
              <w:rPr>
                <w:rFonts w:ascii="Times New Roman" w:hAnsi="Times New Roman"/>
                <w:iCs/>
                <w:sz w:val="24"/>
                <w:szCs w:val="24"/>
              </w:rPr>
              <w:t>номенклатура информационных источников, применяемых в профессиональной деятельности ;</w:t>
            </w:r>
          </w:p>
          <w:p w:rsidR="008C000B" w:rsidRPr="0087007E" w:rsidRDefault="008C000B" w:rsidP="0087007E">
            <w:pPr>
              <w:suppressAutoHyphens/>
              <w:spacing w:after="0" w:line="240" w:lineRule="auto"/>
              <w:jc w:val="both"/>
              <w:rPr>
                <w:rFonts w:ascii="Times New Roman" w:hAnsi="Times New Roman"/>
                <w:iCs/>
                <w:sz w:val="24"/>
                <w:szCs w:val="24"/>
              </w:rPr>
            </w:pPr>
            <w:r w:rsidRPr="0087007E">
              <w:rPr>
                <w:rFonts w:ascii="Times New Roman" w:hAnsi="Times New Roman"/>
                <w:iCs/>
                <w:sz w:val="24"/>
                <w:szCs w:val="24"/>
              </w:rPr>
              <w:t>приемы структурирования информации;</w:t>
            </w:r>
          </w:p>
          <w:p w:rsidR="008C000B" w:rsidRPr="0087007E" w:rsidRDefault="008C000B" w:rsidP="0087007E">
            <w:pPr>
              <w:suppressAutoHyphens/>
              <w:spacing w:after="0" w:line="240" w:lineRule="auto"/>
              <w:jc w:val="both"/>
              <w:rPr>
                <w:rFonts w:ascii="Times New Roman" w:hAnsi="Times New Roman"/>
                <w:bCs/>
                <w:iCs/>
                <w:sz w:val="24"/>
                <w:szCs w:val="24"/>
              </w:rPr>
            </w:pPr>
            <w:r w:rsidRPr="0087007E">
              <w:rPr>
                <w:rFonts w:ascii="Times New Roman" w:hAnsi="Times New Roman"/>
                <w:iCs/>
                <w:sz w:val="24"/>
                <w:szCs w:val="24"/>
              </w:rPr>
              <w:t xml:space="preserve">формат оформления результатов поиска информации, </w:t>
            </w:r>
            <w:r w:rsidRPr="0087007E">
              <w:rPr>
                <w:rFonts w:ascii="Times New Roman" w:hAnsi="Times New Roman"/>
                <w:bCs/>
                <w:iCs/>
                <w:sz w:val="24"/>
                <w:szCs w:val="24"/>
              </w:rPr>
              <w:t>современные средства и устройства информатизации</w:t>
            </w:r>
          </w:p>
          <w:p w:rsidR="008C000B" w:rsidRPr="0087007E" w:rsidRDefault="008C000B" w:rsidP="0087007E">
            <w:pPr>
              <w:spacing w:after="0" w:line="240" w:lineRule="auto"/>
              <w:rPr>
                <w:rFonts w:ascii="Times New Roman" w:hAnsi="Times New Roman"/>
                <w:bCs/>
                <w:sz w:val="24"/>
                <w:szCs w:val="24"/>
              </w:rPr>
            </w:pPr>
            <w:r w:rsidRPr="0087007E">
              <w:rPr>
                <w:rFonts w:ascii="Times New Roman" w:hAnsi="Times New Roman"/>
                <w:bCs/>
                <w:iCs/>
                <w:sz w:val="24"/>
                <w:szCs w:val="24"/>
              </w:rPr>
              <w:t>порядок их применения и программное обеспечение в профессиональной деятельности в том числе с использованием цифровых средств</w:t>
            </w:r>
          </w:p>
          <w:p w:rsidR="008C000B" w:rsidRPr="0087007E" w:rsidRDefault="008C000B" w:rsidP="0087007E">
            <w:pPr>
              <w:spacing w:after="0" w:line="240" w:lineRule="auto"/>
              <w:rPr>
                <w:rFonts w:ascii="Times New Roman" w:hAnsi="Times New Roman"/>
                <w:iCs/>
                <w:sz w:val="24"/>
                <w:szCs w:val="24"/>
              </w:rPr>
            </w:pPr>
          </w:p>
        </w:tc>
        <w:tc>
          <w:tcPr>
            <w:tcW w:w="1507" w:type="pct"/>
            <w:tcBorders>
              <w:top w:val="single" w:sz="4" w:space="0" w:color="auto"/>
              <w:left w:val="single" w:sz="4" w:space="0" w:color="auto"/>
              <w:bottom w:val="single" w:sz="4" w:space="0" w:color="auto"/>
              <w:right w:val="nil"/>
            </w:tcBorders>
            <w:shd w:val="clear" w:color="auto" w:fill="FFFFFF"/>
          </w:tcPr>
          <w:p w:rsidR="008C000B" w:rsidRPr="0087007E" w:rsidRDefault="008C000B" w:rsidP="0087007E">
            <w:pPr>
              <w:spacing w:after="0" w:line="240" w:lineRule="auto"/>
              <w:jc w:val="both"/>
              <w:rPr>
                <w:rFonts w:ascii="Times New Roman" w:hAnsi="Times New Roman"/>
                <w:sz w:val="24"/>
                <w:szCs w:val="24"/>
              </w:rPr>
            </w:pPr>
            <w:r w:rsidRPr="0087007E">
              <w:rPr>
                <w:rFonts w:ascii="Times New Roman" w:hAnsi="Times New Roman"/>
                <w:b/>
                <w:sz w:val="24"/>
                <w:szCs w:val="24"/>
              </w:rPr>
              <w:t xml:space="preserve">Отлично» - </w:t>
            </w:r>
            <w:r w:rsidRPr="0087007E">
              <w:rPr>
                <w:rFonts w:ascii="Times New Roman" w:hAnsi="Times New Roman"/>
                <w:sz w:val="24"/>
                <w:szCs w:val="24"/>
              </w:rPr>
              <w:t>выставляется обучающемуся, если он глубоко и прочно усвоил программный материал курса, исчерпывающе, последовательно, четко и логически стройно его излагает, умеет тесно увязывать теорию с практикой, свободно справляется с задачами и вопросами, не затрудняется с ответами при видоизменении заданий, правильно обосновывает принятые решения, владеет разносторонними навыками и приемами выполнения практических задач;</w:t>
            </w:r>
          </w:p>
          <w:p w:rsidR="008C000B" w:rsidRPr="0087007E" w:rsidRDefault="008C000B" w:rsidP="0087007E">
            <w:pPr>
              <w:spacing w:after="0" w:line="240" w:lineRule="auto"/>
              <w:jc w:val="both"/>
              <w:rPr>
                <w:rFonts w:ascii="Times New Roman" w:hAnsi="Times New Roman"/>
                <w:sz w:val="24"/>
                <w:szCs w:val="24"/>
              </w:rPr>
            </w:pPr>
          </w:p>
          <w:p w:rsidR="008C000B" w:rsidRPr="0087007E" w:rsidRDefault="008C000B" w:rsidP="0087007E">
            <w:pPr>
              <w:spacing w:after="0" w:line="240" w:lineRule="auto"/>
              <w:jc w:val="both"/>
              <w:rPr>
                <w:rFonts w:ascii="Times New Roman" w:hAnsi="Times New Roman"/>
                <w:sz w:val="24"/>
                <w:szCs w:val="24"/>
              </w:rPr>
            </w:pPr>
            <w:r w:rsidRPr="0087007E">
              <w:rPr>
                <w:rFonts w:ascii="Times New Roman" w:hAnsi="Times New Roman"/>
                <w:b/>
                <w:sz w:val="24"/>
                <w:szCs w:val="24"/>
              </w:rPr>
              <w:t xml:space="preserve">«Хорошо» - </w:t>
            </w:r>
            <w:r w:rsidRPr="0087007E">
              <w:rPr>
                <w:rFonts w:ascii="Times New Roman" w:hAnsi="Times New Roman"/>
                <w:sz w:val="24"/>
                <w:szCs w:val="24"/>
              </w:rPr>
              <w:t>выставляется обучающемуся, если он твердо знает материал курса, грамотно и, по существу, излагает его, не допуская существенных неточностей в ответе на вопрос,правильно</w:t>
            </w:r>
          </w:p>
          <w:p w:rsidR="008C000B" w:rsidRPr="0087007E" w:rsidRDefault="008C000B" w:rsidP="0087007E">
            <w:pPr>
              <w:spacing w:after="0" w:line="240" w:lineRule="auto"/>
              <w:jc w:val="both"/>
              <w:rPr>
                <w:rFonts w:ascii="Times New Roman" w:hAnsi="Times New Roman"/>
                <w:sz w:val="24"/>
                <w:szCs w:val="24"/>
              </w:rPr>
            </w:pPr>
            <w:r w:rsidRPr="0087007E">
              <w:rPr>
                <w:rFonts w:ascii="Times New Roman" w:hAnsi="Times New Roman"/>
                <w:sz w:val="24"/>
                <w:szCs w:val="24"/>
              </w:rPr>
              <w:t>применяет теоретические положения при решении практических вопросов и задач,</w:t>
            </w:r>
            <w:r w:rsidRPr="0087007E">
              <w:rPr>
                <w:rFonts w:ascii="Times New Roman" w:hAnsi="Times New Roman"/>
                <w:sz w:val="24"/>
                <w:szCs w:val="24"/>
              </w:rPr>
              <w:tab/>
              <w:t xml:space="preserve">владеет необходимыми навыками и приемами их выполнения; </w:t>
            </w:r>
          </w:p>
          <w:p w:rsidR="008C000B" w:rsidRPr="0087007E" w:rsidRDefault="008C000B" w:rsidP="0087007E">
            <w:pPr>
              <w:spacing w:after="0" w:line="240" w:lineRule="auto"/>
              <w:jc w:val="both"/>
              <w:rPr>
                <w:rFonts w:ascii="Times New Roman" w:hAnsi="Times New Roman"/>
                <w:sz w:val="24"/>
                <w:szCs w:val="24"/>
              </w:rPr>
            </w:pPr>
          </w:p>
          <w:p w:rsidR="008C000B" w:rsidRPr="0087007E" w:rsidRDefault="008C000B" w:rsidP="0087007E">
            <w:pPr>
              <w:spacing w:after="0" w:line="240" w:lineRule="auto"/>
              <w:jc w:val="both"/>
              <w:rPr>
                <w:rFonts w:ascii="Times New Roman" w:hAnsi="Times New Roman"/>
                <w:sz w:val="24"/>
                <w:szCs w:val="24"/>
              </w:rPr>
            </w:pPr>
            <w:r w:rsidRPr="0087007E">
              <w:rPr>
                <w:rFonts w:ascii="Times New Roman" w:hAnsi="Times New Roman"/>
                <w:b/>
                <w:sz w:val="24"/>
                <w:szCs w:val="24"/>
              </w:rPr>
              <w:t>«Удовлетворительно»</w:t>
            </w:r>
            <w:r w:rsidRPr="0087007E">
              <w:rPr>
                <w:rFonts w:ascii="Times New Roman" w:hAnsi="Times New Roman"/>
                <w:sz w:val="24"/>
                <w:szCs w:val="24"/>
              </w:rPr>
              <w:t xml:space="preserve">-выставляется обучающемуся, если он имеет знания только основного материала, но не усвоил его деталей, </w:t>
            </w:r>
            <w:r w:rsidRPr="0087007E">
              <w:rPr>
                <w:rFonts w:ascii="Times New Roman" w:hAnsi="Times New Roman"/>
                <w:sz w:val="24"/>
                <w:szCs w:val="24"/>
              </w:rPr>
              <w:lastRenderedPageBreak/>
              <w:t>допускает неточности, недостаточно правильные формулировки, нарушения логической последовательности в изложении программного материала, испытывает затруднения</w:t>
            </w:r>
            <w:r w:rsidRPr="0087007E">
              <w:rPr>
                <w:rFonts w:ascii="Times New Roman" w:hAnsi="Times New Roman"/>
                <w:sz w:val="24"/>
                <w:szCs w:val="24"/>
              </w:rPr>
              <w:tab/>
              <w:t>при</w:t>
            </w:r>
          </w:p>
          <w:p w:rsidR="008C000B" w:rsidRPr="0087007E" w:rsidRDefault="008C000B" w:rsidP="0087007E">
            <w:pPr>
              <w:spacing w:after="0" w:line="240" w:lineRule="auto"/>
              <w:jc w:val="both"/>
              <w:rPr>
                <w:rFonts w:ascii="Times New Roman" w:hAnsi="Times New Roman"/>
                <w:sz w:val="24"/>
                <w:szCs w:val="24"/>
              </w:rPr>
            </w:pPr>
            <w:r w:rsidRPr="0087007E">
              <w:rPr>
                <w:rFonts w:ascii="Times New Roman" w:hAnsi="Times New Roman"/>
                <w:sz w:val="24"/>
                <w:szCs w:val="24"/>
              </w:rPr>
              <w:t xml:space="preserve">выполнении практических задач; </w:t>
            </w:r>
          </w:p>
          <w:p w:rsidR="008C000B" w:rsidRPr="0087007E" w:rsidRDefault="008C000B" w:rsidP="0087007E">
            <w:pPr>
              <w:spacing w:after="0" w:line="240" w:lineRule="auto"/>
              <w:jc w:val="both"/>
              <w:rPr>
                <w:rFonts w:ascii="Times New Roman" w:hAnsi="Times New Roman"/>
                <w:sz w:val="24"/>
                <w:szCs w:val="24"/>
              </w:rPr>
            </w:pPr>
            <w:r w:rsidRPr="0087007E">
              <w:rPr>
                <w:rFonts w:ascii="Times New Roman" w:hAnsi="Times New Roman"/>
                <w:sz w:val="24"/>
                <w:szCs w:val="24"/>
              </w:rPr>
              <w:t xml:space="preserve">оценка </w:t>
            </w:r>
            <w:r w:rsidRPr="0087007E">
              <w:rPr>
                <w:rFonts w:ascii="Times New Roman" w:hAnsi="Times New Roman"/>
                <w:b/>
                <w:sz w:val="24"/>
                <w:szCs w:val="24"/>
              </w:rPr>
              <w:t xml:space="preserve">«Неудовлетворительно» - </w:t>
            </w:r>
            <w:r w:rsidRPr="0087007E">
              <w:rPr>
                <w:rFonts w:ascii="Times New Roman" w:hAnsi="Times New Roman"/>
                <w:sz w:val="24"/>
                <w:szCs w:val="24"/>
              </w:rPr>
              <w:t xml:space="preserve"> выставляется обучающемуся, который не знает значительной части программного материала, допускает существенные ошибки, неуверенно, с большими затруднениями решает практические задачи или не справляется с ними самостоятельно.</w:t>
            </w:r>
          </w:p>
        </w:tc>
        <w:tc>
          <w:tcPr>
            <w:tcW w:w="1743" w:type="pct"/>
            <w:tcBorders>
              <w:top w:val="single" w:sz="4" w:space="0" w:color="auto"/>
              <w:left w:val="single" w:sz="4" w:space="0" w:color="auto"/>
              <w:bottom w:val="single" w:sz="4" w:space="0" w:color="auto"/>
              <w:right w:val="single" w:sz="4" w:space="0" w:color="auto"/>
            </w:tcBorders>
            <w:shd w:val="clear" w:color="auto" w:fill="FFFFFF"/>
          </w:tcPr>
          <w:p w:rsidR="0087007E" w:rsidRPr="0087007E" w:rsidRDefault="0087007E" w:rsidP="0087007E">
            <w:pPr>
              <w:spacing w:after="0" w:line="240" w:lineRule="auto"/>
              <w:jc w:val="both"/>
              <w:rPr>
                <w:rFonts w:ascii="Times New Roman" w:hAnsi="Times New Roman"/>
                <w:bCs/>
                <w:iCs/>
                <w:sz w:val="24"/>
                <w:szCs w:val="24"/>
              </w:rPr>
            </w:pPr>
            <w:r w:rsidRPr="0087007E">
              <w:rPr>
                <w:rFonts w:ascii="Times New Roman" w:hAnsi="Times New Roman"/>
                <w:bCs/>
                <w:iCs/>
                <w:sz w:val="24"/>
                <w:szCs w:val="24"/>
              </w:rPr>
              <w:lastRenderedPageBreak/>
              <w:t>Тестирование (теоретическое)</w:t>
            </w:r>
          </w:p>
          <w:p w:rsidR="0087007E" w:rsidRPr="0087007E" w:rsidRDefault="0087007E" w:rsidP="0087007E">
            <w:pPr>
              <w:spacing w:after="0" w:line="240" w:lineRule="auto"/>
              <w:jc w:val="both"/>
              <w:rPr>
                <w:rFonts w:ascii="Times New Roman" w:hAnsi="Times New Roman"/>
                <w:bCs/>
                <w:iCs/>
                <w:sz w:val="24"/>
                <w:szCs w:val="24"/>
              </w:rPr>
            </w:pPr>
            <w:r w:rsidRPr="0087007E">
              <w:rPr>
                <w:rFonts w:ascii="Times New Roman" w:hAnsi="Times New Roman"/>
                <w:bCs/>
                <w:iCs/>
                <w:sz w:val="24"/>
                <w:szCs w:val="24"/>
              </w:rPr>
              <w:t>Оценка результатов выполнения лабораторных работ</w:t>
            </w:r>
          </w:p>
          <w:p w:rsidR="0087007E" w:rsidRPr="0087007E" w:rsidRDefault="0087007E" w:rsidP="0087007E">
            <w:pPr>
              <w:spacing w:after="0" w:line="240" w:lineRule="auto"/>
              <w:jc w:val="both"/>
              <w:rPr>
                <w:rFonts w:ascii="Times New Roman" w:hAnsi="Times New Roman"/>
                <w:bCs/>
                <w:iCs/>
                <w:sz w:val="24"/>
                <w:szCs w:val="24"/>
              </w:rPr>
            </w:pPr>
            <w:r w:rsidRPr="0087007E">
              <w:rPr>
                <w:rFonts w:ascii="Times New Roman" w:hAnsi="Times New Roman"/>
                <w:bCs/>
                <w:iCs/>
                <w:sz w:val="24"/>
                <w:szCs w:val="24"/>
              </w:rPr>
              <w:t>Экспертное наблюдение выполнения лабораторных работ.</w:t>
            </w:r>
          </w:p>
          <w:p w:rsidR="0087007E" w:rsidRPr="0087007E" w:rsidRDefault="0087007E" w:rsidP="0087007E">
            <w:pPr>
              <w:spacing w:after="0" w:line="240" w:lineRule="auto"/>
              <w:jc w:val="both"/>
              <w:rPr>
                <w:rFonts w:ascii="Times New Roman" w:hAnsi="Times New Roman"/>
                <w:color w:val="000000"/>
                <w:sz w:val="24"/>
                <w:szCs w:val="24"/>
              </w:rPr>
            </w:pPr>
            <w:r w:rsidRPr="0087007E">
              <w:rPr>
                <w:rFonts w:ascii="Times New Roman" w:hAnsi="Times New Roman"/>
                <w:bCs/>
                <w:iCs/>
                <w:sz w:val="24"/>
                <w:szCs w:val="24"/>
              </w:rPr>
              <w:t>Экспертное наблюдение выполнения практических работ для в</w:t>
            </w:r>
            <w:r w:rsidRPr="0087007E">
              <w:rPr>
                <w:rFonts w:ascii="Times New Roman" w:hAnsi="Times New Roman"/>
                <w:color w:val="000000"/>
                <w:sz w:val="24"/>
                <w:szCs w:val="24"/>
              </w:rPr>
              <w:t>ладения основополагающими физическими понятиями, теориями, законами и закономерностями, уверенное пользование физической терминологией и символикой.</w:t>
            </w:r>
          </w:p>
          <w:p w:rsidR="008C000B" w:rsidRPr="0087007E" w:rsidRDefault="0087007E" w:rsidP="0087007E">
            <w:pPr>
              <w:spacing w:after="0" w:line="240" w:lineRule="auto"/>
              <w:jc w:val="both"/>
              <w:rPr>
                <w:rFonts w:ascii="Times New Roman" w:hAnsi="Times New Roman"/>
                <w:sz w:val="24"/>
                <w:szCs w:val="24"/>
              </w:rPr>
            </w:pPr>
            <w:r w:rsidRPr="0087007E">
              <w:rPr>
                <w:rFonts w:ascii="Times New Roman" w:hAnsi="Times New Roman"/>
                <w:bCs/>
                <w:sz w:val="24"/>
                <w:szCs w:val="24"/>
              </w:rPr>
              <w:t>Оценка результатов устных ответов, решения задач (в том числе профессионально ориентированных), заданий экзамена</w:t>
            </w:r>
          </w:p>
        </w:tc>
      </w:tr>
      <w:tr w:rsidR="008C000B" w:rsidRPr="0087007E" w:rsidTr="008C000B">
        <w:trPr>
          <w:trHeight w:val="896"/>
        </w:trPr>
        <w:tc>
          <w:tcPr>
            <w:tcW w:w="1750" w:type="pct"/>
            <w:tcBorders>
              <w:top w:val="single" w:sz="4" w:space="0" w:color="auto"/>
              <w:left w:val="single" w:sz="4" w:space="0" w:color="auto"/>
              <w:bottom w:val="single" w:sz="4" w:space="0" w:color="auto"/>
              <w:right w:val="nil"/>
            </w:tcBorders>
            <w:shd w:val="clear" w:color="auto" w:fill="FFFFFF"/>
          </w:tcPr>
          <w:p w:rsidR="008C000B" w:rsidRPr="0087007E" w:rsidRDefault="008C000B" w:rsidP="0087007E">
            <w:pPr>
              <w:widowControl w:val="0"/>
              <w:spacing w:after="0" w:line="240" w:lineRule="auto"/>
              <w:rPr>
                <w:rFonts w:ascii="Times New Roman" w:hAnsi="Times New Roman"/>
                <w:b/>
                <w:sz w:val="24"/>
                <w:szCs w:val="24"/>
              </w:rPr>
            </w:pPr>
            <w:r w:rsidRPr="0087007E">
              <w:rPr>
                <w:rFonts w:ascii="Times New Roman" w:hAnsi="Times New Roman"/>
                <w:b/>
                <w:sz w:val="24"/>
                <w:szCs w:val="24"/>
              </w:rPr>
              <w:lastRenderedPageBreak/>
              <w:t>Умения:</w:t>
            </w:r>
          </w:p>
          <w:p w:rsidR="008C000B" w:rsidRPr="0087007E" w:rsidRDefault="0087007E" w:rsidP="0087007E">
            <w:pPr>
              <w:suppressAutoHyphens/>
              <w:spacing w:after="0" w:line="240" w:lineRule="auto"/>
              <w:jc w:val="both"/>
              <w:rPr>
                <w:rFonts w:ascii="Times New Roman" w:hAnsi="Times New Roman"/>
                <w:iCs/>
                <w:color w:val="FF0000"/>
                <w:sz w:val="24"/>
                <w:szCs w:val="24"/>
              </w:rPr>
            </w:pPr>
            <w:r w:rsidRPr="0087007E">
              <w:rPr>
                <w:rFonts w:ascii="Times New Roman" w:hAnsi="Times New Roman"/>
                <w:iCs/>
                <w:sz w:val="24"/>
                <w:szCs w:val="24"/>
              </w:rPr>
              <w:t>-</w:t>
            </w:r>
            <w:r w:rsidR="008C000B" w:rsidRPr="0087007E">
              <w:rPr>
                <w:rFonts w:ascii="Times New Roman" w:hAnsi="Times New Roman"/>
                <w:iCs/>
                <w:sz w:val="24"/>
                <w:szCs w:val="24"/>
              </w:rPr>
              <w:t>распознавать задачу и/или проблему в профессиональном и/или социальном контексте</w:t>
            </w:r>
          </w:p>
          <w:p w:rsidR="008C000B" w:rsidRPr="0087007E" w:rsidRDefault="0087007E" w:rsidP="0087007E">
            <w:pPr>
              <w:suppressAutoHyphens/>
              <w:spacing w:after="0" w:line="240" w:lineRule="auto"/>
              <w:jc w:val="both"/>
              <w:rPr>
                <w:rFonts w:ascii="Times New Roman" w:hAnsi="Times New Roman"/>
                <w:iCs/>
                <w:color w:val="FF0000"/>
                <w:sz w:val="24"/>
                <w:szCs w:val="24"/>
              </w:rPr>
            </w:pPr>
            <w:r w:rsidRPr="0087007E">
              <w:rPr>
                <w:rFonts w:ascii="Times New Roman" w:hAnsi="Times New Roman"/>
                <w:iCs/>
                <w:sz w:val="24"/>
                <w:szCs w:val="24"/>
              </w:rPr>
              <w:t xml:space="preserve">- </w:t>
            </w:r>
            <w:r w:rsidR="008C000B" w:rsidRPr="0087007E">
              <w:rPr>
                <w:rFonts w:ascii="Times New Roman" w:hAnsi="Times New Roman"/>
                <w:iCs/>
                <w:sz w:val="24"/>
                <w:szCs w:val="24"/>
              </w:rPr>
              <w:t>анализировать задачу и/или проблему и выделять её составные части;</w:t>
            </w:r>
          </w:p>
          <w:p w:rsidR="008C000B" w:rsidRPr="0087007E" w:rsidRDefault="008C000B" w:rsidP="0087007E">
            <w:pPr>
              <w:suppressAutoHyphens/>
              <w:spacing w:after="0" w:line="240" w:lineRule="auto"/>
              <w:jc w:val="both"/>
              <w:rPr>
                <w:rFonts w:ascii="Times New Roman" w:hAnsi="Times New Roman"/>
                <w:iCs/>
                <w:sz w:val="24"/>
                <w:szCs w:val="24"/>
              </w:rPr>
            </w:pPr>
            <w:r w:rsidRPr="0087007E">
              <w:rPr>
                <w:rFonts w:ascii="Times New Roman" w:hAnsi="Times New Roman"/>
                <w:iCs/>
                <w:sz w:val="24"/>
                <w:szCs w:val="24"/>
              </w:rPr>
              <w:t>определять этапы решения задачи</w:t>
            </w:r>
          </w:p>
          <w:p w:rsidR="008C000B" w:rsidRPr="0087007E" w:rsidRDefault="0087007E" w:rsidP="0087007E">
            <w:pPr>
              <w:suppressAutoHyphens/>
              <w:spacing w:after="0" w:line="240" w:lineRule="auto"/>
              <w:jc w:val="both"/>
              <w:rPr>
                <w:rFonts w:ascii="Times New Roman" w:hAnsi="Times New Roman"/>
                <w:iCs/>
                <w:color w:val="FF0000"/>
                <w:sz w:val="24"/>
                <w:szCs w:val="24"/>
              </w:rPr>
            </w:pPr>
            <w:r w:rsidRPr="0087007E">
              <w:rPr>
                <w:rFonts w:ascii="Times New Roman" w:hAnsi="Times New Roman"/>
                <w:iCs/>
                <w:sz w:val="24"/>
                <w:szCs w:val="24"/>
              </w:rPr>
              <w:t xml:space="preserve">- </w:t>
            </w:r>
            <w:r w:rsidR="008C000B" w:rsidRPr="0087007E">
              <w:rPr>
                <w:rFonts w:ascii="Times New Roman" w:hAnsi="Times New Roman"/>
                <w:iCs/>
                <w:sz w:val="24"/>
                <w:szCs w:val="24"/>
              </w:rPr>
              <w:t>выявлять и эффективно искать информацию, необходимую для решения задачи и/или проблемы</w:t>
            </w:r>
          </w:p>
          <w:p w:rsidR="008C000B" w:rsidRPr="0087007E" w:rsidRDefault="0087007E" w:rsidP="0087007E">
            <w:pPr>
              <w:suppressAutoHyphens/>
              <w:spacing w:after="0" w:line="240" w:lineRule="auto"/>
              <w:jc w:val="both"/>
              <w:rPr>
                <w:rFonts w:ascii="Times New Roman" w:hAnsi="Times New Roman"/>
                <w:iCs/>
                <w:sz w:val="24"/>
                <w:szCs w:val="24"/>
              </w:rPr>
            </w:pPr>
            <w:r w:rsidRPr="0087007E">
              <w:rPr>
                <w:rFonts w:ascii="Times New Roman" w:hAnsi="Times New Roman"/>
                <w:iCs/>
                <w:sz w:val="24"/>
                <w:szCs w:val="24"/>
              </w:rPr>
              <w:t xml:space="preserve">- </w:t>
            </w:r>
            <w:r w:rsidR="008C000B" w:rsidRPr="0087007E">
              <w:rPr>
                <w:rFonts w:ascii="Times New Roman" w:hAnsi="Times New Roman"/>
                <w:iCs/>
                <w:sz w:val="24"/>
                <w:szCs w:val="24"/>
              </w:rPr>
              <w:t xml:space="preserve">составлять план действия; </w:t>
            </w:r>
          </w:p>
          <w:p w:rsidR="008C000B" w:rsidRPr="0087007E" w:rsidRDefault="008C000B" w:rsidP="0087007E">
            <w:pPr>
              <w:suppressAutoHyphens/>
              <w:spacing w:after="0" w:line="240" w:lineRule="auto"/>
              <w:jc w:val="both"/>
              <w:rPr>
                <w:rFonts w:ascii="Times New Roman" w:hAnsi="Times New Roman"/>
                <w:iCs/>
                <w:color w:val="FF0000"/>
                <w:sz w:val="24"/>
                <w:szCs w:val="24"/>
              </w:rPr>
            </w:pPr>
            <w:r w:rsidRPr="0087007E">
              <w:rPr>
                <w:rFonts w:ascii="Times New Roman" w:hAnsi="Times New Roman"/>
                <w:iCs/>
                <w:sz w:val="24"/>
                <w:szCs w:val="24"/>
              </w:rPr>
              <w:t>определять необходимые ресурсы</w:t>
            </w:r>
          </w:p>
          <w:p w:rsidR="008C000B" w:rsidRPr="0087007E" w:rsidRDefault="0087007E" w:rsidP="0087007E">
            <w:pPr>
              <w:suppressAutoHyphens/>
              <w:spacing w:after="0" w:line="240" w:lineRule="auto"/>
              <w:jc w:val="both"/>
              <w:rPr>
                <w:rFonts w:ascii="Times New Roman" w:hAnsi="Times New Roman"/>
                <w:iCs/>
                <w:color w:val="FF0000"/>
                <w:sz w:val="24"/>
                <w:szCs w:val="24"/>
              </w:rPr>
            </w:pPr>
            <w:r w:rsidRPr="0087007E">
              <w:rPr>
                <w:rFonts w:ascii="Times New Roman" w:hAnsi="Times New Roman"/>
                <w:iCs/>
                <w:sz w:val="24"/>
                <w:szCs w:val="24"/>
              </w:rPr>
              <w:t xml:space="preserve">- </w:t>
            </w:r>
            <w:r w:rsidR="008C000B" w:rsidRPr="0087007E">
              <w:rPr>
                <w:rFonts w:ascii="Times New Roman" w:hAnsi="Times New Roman"/>
                <w:iCs/>
                <w:sz w:val="24"/>
                <w:szCs w:val="24"/>
              </w:rPr>
              <w:t xml:space="preserve">владеть актуальными методами работы </w:t>
            </w:r>
            <w:r w:rsidR="008C000B" w:rsidRPr="0087007E">
              <w:rPr>
                <w:rFonts w:ascii="Times New Roman" w:hAnsi="Times New Roman"/>
                <w:iCs/>
                <w:sz w:val="24"/>
                <w:szCs w:val="24"/>
              </w:rPr>
              <w:br/>
              <w:t>в профессиональной и смежных сферах</w:t>
            </w:r>
          </w:p>
          <w:p w:rsidR="008C000B" w:rsidRPr="0087007E" w:rsidRDefault="0087007E" w:rsidP="0087007E">
            <w:pPr>
              <w:suppressAutoHyphens/>
              <w:spacing w:after="0" w:line="240" w:lineRule="auto"/>
              <w:jc w:val="both"/>
              <w:rPr>
                <w:rFonts w:ascii="Times New Roman" w:hAnsi="Times New Roman"/>
                <w:iCs/>
                <w:color w:val="FF0000"/>
                <w:sz w:val="24"/>
                <w:szCs w:val="24"/>
              </w:rPr>
            </w:pPr>
            <w:r w:rsidRPr="0087007E">
              <w:rPr>
                <w:rFonts w:ascii="Times New Roman" w:hAnsi="Times New Roman"/>
                <w:iCs/>
                <w:sz w:val="24"/>
                <w:szCs w:val="24"/>
              </w:rPr>
              <w:t xml:space="preserve">- </w:t>
            </w:r>
            <w:r w:rsidR="008C000B" w:rsidRPr="0087007E">
              <w:rPr>
                <w:rFonts w:ascii="Times New Roman" w:hAnsi="Times New Roman"/>
                <w:iCs/>
                <w:sz w:val="24"/>
                <w:szCs w:val="24"/>
              </w:rPr>
              <w:t>реализовывать составленный план</w:t>
            </w:r>
          </w:p>
          <w:p w:rsidR="008C000B" w:rsidRPr="0087007E" w:rsidRDefault="0087007E" w:rsidP="0087007E">
            <w:pPr>
              <w:spacing w:after="0" w:line="240" w:lineRule="auto"/>
              <w:rPr>
                <w:rFonts w:ascii="Times New Roman" w:hAnsi="Times New Roman"/>
                <w:iCs/>
                <w:sz w:val="24"/>
                <w:szCs w:val="24"/>
              </w:rPr>
            </w:pPr>
            <w:r w:rsidRPr="0087007E">
              <w:rPr>
                <w:rFonts w:ascii="Times New Roman" w:hAnsi="Times New Roman"/>
                <w:iCs/>
                <w:sz w:val="24"/>
                <w:szCs w:val="24"/>
              </w:rPr>
              <w:t xml:space="preserve">- </w:t>
            </w:r>
            <w:r w:rsidR="008C000B" w:rsidRPr="0087007E">
              <w:rPr>
                <w:rFonts w:ascii="Times New Roman" w:hAnsi="Times New Roman"/>
                <w:iCs/>
                <w:sz w:val="24"/>
                <w:szCs w:val="24"/>
              </w:rPr>
              <w:t>оценивать результат и последствия своих действий (самостоятельно или с помощью наставника)</w:t>
            </w:r>
          </w:p>
          <w:p w:rsidR="008C000B" w:rsidRPr="0087007E" w:rsidRDefault="0087007E" w:rsidP="0087007E">
            <w:pPr>
              <w:suppressAutoHyphens/>
              <w:spacing w:after="0" w:line="240" w:lineRule="auto"/>
              <w:jc w:val="both"/>
              <w:rPr>
                <w:rFonts w:ascii="Times New Roman" w:hAnsi="Times New Roman"/>
                <w:iCs/>
                <w:sz w:val="24"/>
                <w:szCs w:val="24"/>
              </w:rPr>
            </w:pPr>
            <w:r w:rsidRPr="0087007E">
              <w:rPr>
                <w:rFonts w:ascii="Times New Roman" w:hAnsi="Times New Roman"/>
                <w:iCs/>
                <w:sz w:val="24"/>
                <w:szCs w:val="24"/>
              </w:rPr>
              <w:t xml:space="preserve">- </w:t>
            </w:r>
            <w:r w:rsidR="008C000B" w:rsidRPr="0087007E">
              <w:rPr>
                <w:rFonts w:ascii="Times New Roman" w:hAnsi="Times New Roman"/>
                <w:iCs/>
                <w:sz w:val="24"/>
                <w:szCs w:val="24"/>
              </w:rPr>
              <w:t xml:space="preserve">определять задачи для </w:t>
            </w:r>
            <w:r w:rsidR="008C000B" w:rsidRPr="0087007E">
              <w:rPr>
                <w:rFonts w:ascii="Times New Roman" w:hAnsi="Times New Roman"/>
                <w:iCs/>
                <w:sz w:val="24"/>
                <w:szCs w:val="24"/>
              </w:rPr>
              <w:lastRenderedPageBreak/>
              <w:t xml:space="preserve">поиска информации </w:t>
            </w:r>
          </w:p>
          <w:p w:rsidR="008C000B" w:rsidRPr="0087007E" w:rsidRDefault="0087007E" w:rsidP="0087007E">
            <w:pPr>
              <w:suppressAutoHyphens/>
              <w:spacing w:after="0" w:line="240" w:lineRule="auto"/>
              <w:jc w:val="both"/>
              <w:rPr>
                <w:rFonts w:ascii="Times New Roman" w:hAnsi="Times New Roman"/>
                <w:iCs/>
                <w:sz w:val="24"/>
                <w:szCs w:val="24"/>
              </w:rPr>
            </w:pPr>
            <w:r w:rsidRPr="0087007E">
              <w:rPr>
                <w:rFonts w:ascii="Times New Roman" w:hAnsi="Times New Roman"/>
                <w:iCs/>
                <w:sz w:val="24"/>
                <w:szCs w:val="24"/>
              </w:rPr>
              <w:t xml:space="preserve">- </w:t>
            </w:r>
            <w:r w:rsidR="008C000B" w:rsidRPr="0087007E">
              <w:rPr>
                <w:rFonts w:ascii="Times New Roman" w:hAnsi="Times New Roman"/>
                <w:iCs/>
                <w:sz w:val="24"/>
                <w:szCs w:val="24"/>
              </w:rPr>
              <w:t>определять необходимые источники информации;</w:t>
            </w:r>
          </w:p>
          <w:p w:rsidR="008C000B" w:rsidRPr="0087007E" w:rsidRDefault="008C000B" w:rsidP="0087007E">
            <w:pPr>
              <w:suppressAutoHyphens/>
              <w:spacing w:after="0" w:line="240" w:lineRule="auto"/>
              <w:jc w:val="both"/>
              <w:rPr>
                <w:rFonts w:ascii="Times New Roman" w:hAnsi="Times New Roman"/>
                <w:iCs/>
                <w:sz w:val="24"/>
                <w:szCs w:val="24"/>
              </w:rPr>
            </w:pPr>
            <w:r w:rsidRPr="0087007E">
              <w:rPr>
                <w:rFonts w:ascii="Times New Roman" w:hAnsi="Times New Roman"/>
                <w:iCs/>
                <w:sz w:val="24"/>
                <w:szCs w:val="24"/>
              </w:rPr>
              <w:t>планировать процесс поиска; структурировать получаемую информацию</w:t>
            </w:r>
          </w:p>
          <w:p w:rsidR="008C000B" w:rsidRPr="0087007E" w:rsidRDefault="008C000B" w:rsidP="0087007E">
            <w:pPr>
              <w:suppressAutoHyphens/>
              <w:spacing w:after="0" w:line="240" w:lineRule="auto"/>
              <w:jc w:val="both"/>
              <w:rPr>
                <w:rFonts w:ascii="Times New Roman" w:hAnsi="Times New Roman"/>
                <w:iCs/>
                <w:sz w:val="24"/>
                <w:szCs w:val="24"/>
              </w:rPr>
            </w:pPr>
            <w:r w:rsidRPr="0087007E">
              <w:rPr>
                <w:rFonts w:ascii="Times New Roman" w:hAnsi="Times New Roman"/>
                <w:iCs/>
                <w:sz w:val="24"/>
                <w:szCs w:val="24"/>
              </w:rPr>
              <w:t>выделять наиболее значимое в перечне информации</w:t>
            </w:r>
          </w:p>
          <w:p w:rsidR="008C000B" w:rsidRPr="0087007E" w:rsidRDefault="008C000B" w:rsidP="0087007E">
            <w:pPr>
              <w:suppressAutoHyphens/>
              <w:spacing w:after="0" w:line="240" w:lineRule="auto"/>
              <w:jc w:val="both"/>
              <w:rPr>
                <w:rFonts w:ascii="Times New Roman" w:hAnsi="Times New Roman"/>
                <w:iCs/>
                <w:sz w:val="24"/>
                <w:szCs w:val="24"/>
              </w:rPr>
            </w:pPr>
            <w:r w:rsidRPr="0087007E">
              <w:rPr>
                <w:rFonts w:ascii="Times New Roman" w:hAnsi="Times New Roman"/>
                <w:iCs/>
                <w:sz w:val="24"/>
                <w:szCs w:val="24"/>
              </w:rPr>
              <w:t>оценивать практическую значимость результатов поиска</w:t>
            </w:r>
          </w:p>
          <w:p w:rsidR="008C000B" w:rsidRPr="0087007E" w:rsidRDefault="008C000B" w:rsidP="0087007E">
            <w:pPr>
              <w:suppressAutoHyphens/>
              <w:spacing w:after="0" w:line="240" w:lineRule="auto"/>
              <w:jc w:val="both"/>
              <w:rPr>
                <w:rFonts w:ascii="Times New Roman" w:hAnsi="Times New Roman"/>
                <w:iCs/>
                <w:sz w:val="24"/>
                <w:szCs w:val="24"/>
              </w:rPr>
            </w:pPr>
            <w:r w:rsidRPr="0087007E">
              <w:rPr>
                <w:rFonts w:ascii="Times New Roman" w:hAnsi="Times New Roman"/>
                <w:iCs/>
                <w:sz w:val="24"/>
                <w:szCs w:val="24"/>
              </w:rPr>
              <w:t>оформлять результаты поиска, применять средства информационных технологий для решения профессиональных задач</w:t>
            </w:r>
          </w:p>
          <w:p w:rsidR="008C000B" w:rsidRPr="0087007E" w:rsidRDefault="008C000B" w:rsidP="0087007E">
            <w:pPr>
              <w:suppressAutoHyphens/>
              <w:spacing w:after="0" w:line="240" w:lineRule="auto"/>
              <w:jc w:val="both"/>
              <w:rPr>
                <w:rFonts w:ascii="Times New Roman" w:hAnsi="Times New Roman"/>
                <w:iCs/>
                <w:sz w:val="24"/>
                <w:szCs w:val="24"/>
              </w:rPr>
            </w:pPr>
            <w:r w:rsidRPr="0087007E">
              <w:rPr>
                <w:rFonts w:ascii="Times New Roman" w:hAnsi="Times New Roman"/>
                <w:iCs/>
                <w:sz w:val="24"/>
                <w:szCs w:val="24"/>
              </w:rPr>
              <w:t>использовать современное программное обеспечение</w:t>
            </w:r>
          </w:p>
          <w:p w:rsidR="008C000B" w:rsidRPr="0087007E" w:rsidRDefault="008C000B" w:rsidP="0087007E">
            <w:pPr>
              <w:spacing w:after="0" w:line="240" w:lineRule="auto"/>
              <w:rPr>
                <w:rFonts w:ascii="Times New Roman" w:hAnsi="Times New Roman"/>
                <w:sz w:val="24"/>
                <w:szCs w:val="24"/>
              </w:rPr>
            </w:pPr>
            <w:r w:rsidRPr="0087007E">
              <w:rPr>
                <w:rFonts w:ascii="Times New Roman" w:hAnsi="Times New Roman"/>
                <w:iCs/>
                <w:sz w:val="24"/>
                <w:szCs w:val="24"/>
              </w:rPr>
              <w:t>использовать различные цифровые средства для решения профессиональных задач</w:t>
            </w:r>
          </w:p>
          <w:p w:rsidR="008C000B" w:rsidRPr="0087007E" w:rsidRDefault="008C000B" w:rsidP="0087007E">
            <w:pPr>
              <w:spacing w:after="0" w:line="240" w:lineRule="auto"/>
              <w:rPr>
                <w:rFonts w:ascii="Times New Roman" w:hAnsi="Times New Roman"/>
                <w:bCs/>
                <w:i/>
                <w:sz w:val="24"/>
                <w:szCs w:val="24"/>
              </w:rPr>
            </w:pPr>
          </w:p>
        </w:tc>
        <w:tc>
          <w:tcPr>
            <w:tcW w:w="1507" w:type="pct"/>
            <w:tcBorders>
              <w:top w:val="single" w:sz="4" w:space="0" w:color="auto"/>
              <w:left w:val="single" w:sz="4" w:space="0" w:color="auto"/>
              <w:bottom w:val="single" w:sz="4" w:space="0" w:color="auto"/>
              <w:right w:val="nil"/>
            </w:tcBorders>
            <w:shd w:val="clear" w:color="auto" w:fill="FFFFFF"/>
          </w:tcPr>
          <w:p w:rsidR="008C000B" w:rsidRPr="0087007E" w:rsidRDefault="008C000B" w:rsidP="0087007E">
            <w:pPr>
              <w:spacing w:after="0" w:line="240" w:lineRule="auto"/>
              <w:jc w:val="both"/>
              <w:rPr>
                <w:rFonts w:ascii="Times New Roman" w:hAnsi="Times New Roman"/>
                <w:sz w:val="24"/>
                <w:szCs w:val="24"/>
              </w:rPr>
            </w:pPr>
            <w:r w:rsidRPr="0087007E">
              <w:rPr>
                <w:rFonts w:ascii="Times New Roman" w:hAnsi="Times New Roman"/>
                <w:b/>
                <w:sz w:val="24"/>
                <w:szCs w:val="24"/>
              </w:rPr>
              <w:lastRenderedPageBreak/>
              <w:t>«Отлично» -</w:t>
            </w:r>
            <w:r w:rsidRPr="0087007E">
              <w:rPr>
                <w:rFonts w:ascii="Times New Roman" w:hAnsi="Times New Roman"/>
                <w:sz w:val="24"/>
                <w:szCs w:val="24"/>
              </w:rPr>
              <w:t>выставляется обучающемуся, если он глубоко и прочно усвоил программный материал курса, исчерпывающе, последовательно, четко и логически стройно его излагает, умеет тесно увязывать теорию с практикой, свободно справляется с задачами и вопросами, не затрудняется с ответами при видоизменении заданий, правильно обосновывает принятые решения, владеет разносторонними навыками и приемами выполнения практических задач;</w:t>
            </w:r>
          </w:p>
          <w:p w:rsidR="008C000B" w:rsidRPr="0087007E" w:rsidRDefault="008C000B" w:rsidP="0087007E">
            <w:pPr>
              <w:spacing w:after="0" w:line="240" w:lineRule="auto"/>
              <w:jc w:val="both"/>
              <w:rPr>
                <w:rFonts w:ascii="Times New Roman" w:hAnsi="Times New Roman"/>
                <w:sz w:val="24"/>
                <w:szCs w:val="24"/>
              </w:rPr>
            </w:pPr>
          </w:p>
          <w:p w:rsidR="008C000B" w:rsidRPr="0087007E" w:rsidRDefault="008C000B" w:rsidP="0087007E">
            <w:pPr>
              <w:spacing w:after="0" w:line="240" w:lineRule="auto"/>
              <w:jc w:val="both"/>
              <w:rPr>
                <w:rFonts w:ascii="Times New Roman" w:hAnsi="Times New Roman"/>
                <w:sz w:val="24"/>
                <w:szCs w:val="24"/>
              </w:rPr>
            </w:pPr>
            <w:r w:rsidRPr="0087007E">
              <w:rPr>
                <w:rFonts w:ascii="Times New Roman" w:hAnsi="Times New Roman"/>
                <w:b/>
                <w:sz w:val="24"/>
                <w:szCs w:val="24"/>
              </w:rPr>
              <w:t xml:space="preserve">«Хорошо» - </w:t>
            </w:r>
            <w:r w:rsidRPr="0087007E">
              <w:rPr>
                <w:rFonts w:ascii="Times New Roman" w:hAnsi="Times New Roman"/>
                <w:sz w:val="24"/>
                <w:szCs w:val="24"/>
              </w:rPr>
              <w:t xml:space="preserve">выставляется обучающемуся, если он твердо знает материал курса, грамотно и, по </w:t>
            </w:r>
            <w:r w:rsidRPr="0087007E">
              <w:rPr>
                <w:rFonts w:ascii="Times New Roman" w:hAnsi="Times New Roman"/>
                <w:sz w:val="24"/>
                <w:szCs w:val="24"/>
              </w:rPr>
              <w:lastRenderedPageBreak/>
              <w:t>существу, излагает его, не допуская существенных неточностей в ответе на вопрос,</w:t>
            </w:r>
            <w:r w:rsidRPr="0087007E">
              <w:rPr>
                <w:rFonts w:ascii="Times New Roman" w:hAnsi="Times New Roman"/>
                <w:sz w:val="24"/>
                <w:szCs w:val="24"/>
              </w:rPr>
              <w:tab/>
              <w:t>правильно</w:t>
            </w:r>
          </w:p>
          <w:p w:rsidR="008C000B" w:rsidRPr="0087007E" w:rsidRDefault="008C000B" w:rsidP="0087007E">
            <w:pPr>
              <w:spacing w:after="0" w:line="240" w:lineRule="auto"/>
              <w:jc w:val="both"/>
              <w:rPr>
                <w:rFonts w:ascii="Times New Roman" w:hAnsi="Times New Roman"/>
                <w:sz w:val="24"/>
                <w:szCs w:val="24"/>
              </w:rPr>
            </w:pPr>
            <w:r w:rsidRPr="0087007E">
              <w:rPr>
                <w:rFonts w:ascii="Times New Roman" w:hAnsi="Times New Roman"/>
                <w:sz w:val="24"/>
                <w:szCs w:val="24"/>
              </w:rPr>
              <w:t>применяет теоретические положения при решении практических вопросов и задач,</w:t>
            </w:r>
            <w:r w:rsidRPr="0087007E">
              <w:rPr>
                <w:rFonts w:ascii="Times New Roman" w:hAnsi="Times New Roman"/>
                <w:sz w:val="24"/>
                <w:szCs w:val="24"/>
              </w:rPr>
              <w:tab/>
              <w:t xml:space="preserve">владеет необходимыми навыками и приемами их выполнения; </w:t>
            </w:r>
          </w:p>
          <w:p w:rsidR="008C000B" w:rsidRPr="0087007E" w:rsidRDefault="008C000B" w:rsidP="0087007E">
            <w:pPr>
              <w:spacing w:after="0" w:line="240" w:lineRule="auto"/>
              <w:jc w:val="both"/>
              <w:rPr>
                <w:rFonts w:ascii="Times New Roman" w:hAnsi="Times New Roman"/>
                <w:sz w:val="24"/>
                <w:szCs w:val="24"/>
              </w:rPr>
            </w:pPr>
            <w:r w:rsidRPr="0087007E">
              <w:rPr>
                <w:rFonts w:ascii="Times New Roman" w:hAnsi="Times New Roman"/>
                <w:sz w:val="24"/>
                <w:szCs w:val="24"/>
              </w:rPr>
              <w:t xml:space="preserve">оценка </w:t>
            </w:r>
            <w:r w:rsidRPr="0087007E">
              <w:rPr>
                <w:rFonts w:ascii="Times New Roman" w:hAnsi="Times New Roman"/>
                <w:b/>
                <w:sz w:val="24"/>
                <w:szCs w:val="24"/>
              </w:rPr>
              <w:t>«Удовлетворительно»</w:t>
            </w:r>
            <w:r w:rsidRPr="0087007E">
              <w:rPr>
                <w:rFonts w:ascii="Times New Roman" w:hAnsi="Times New Roman"/>
                <w:sz w:val="24"/>
                <w:szCs w:val="24"/>
              </w:rPr>
              <w:t>-выставляется обучающемуся,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программного материала, испытывает затруднения</w:t>
            </w:r>
            <w:r w:rsidRPr="0087007E">
              <w:rPr>
                <w:rFonts w:ascii="Times New Roman" w:hAnsi="Times New Roman"/>
                <w:sz w:val="24"/>
                <w:szCs w:val="24"/>
              </w:rPr>
              <w:tab/>
              <w:t>при</w:t>
            </w:r>
          </w:p>
          <w:p w:rsidR="008C000B" w:rsidRPr="0087007E" w:rsidRDefault="008C000B" w:rsidP="0087007E">
            <w:pPr>
              <w:spacing w:after="0" w:line="240" w:lineRule="auto"/>
              <w:jc w:val="both"/>
              <w:rPr>
                <w:rFonts w:ascii="Times New Roman" w:hAnsi="Times New Roman"/>
                <w:sz w:val="24"/>
                <w:szCs w:val="24"/>
              </w:rPr>
            </w:pPr>
            <w:r w:rsidRPr="0087007E">
              <w:rPr>
                <w:rFonts w:ascii="Times New Roman" w:hAnsi="Times New Roman"/>
                <w:sz w:val="24"/>
                <w:szCs w:val="24"/>
              </w:rPr>
              <w:t xml:space="preserve">выполнении практических задач; </w:t>
            </w:r>
          </w:p>
          <w:p w:rsidR="008C000B" w:rsidRPr="0087007E" w:rsidRDefault="008C000B" w:rsidP="0087007E">
            <w:pPr>
              <w:spacing w:after="0" w:line="240" w:lineRule="auto"/>
              <w:jc w:val="both"/>
              <w:rPr>
                <w:rFonts w:ascii="Times New Roman" w:hAnsi="Times New Roman"/>
                <w:bCs/>
                <w:i/>
                <w:sz w:val="24"/>
                <w:szCs w:val="24"/>
              </w:rPr>
            </w:pPr>
            <w:r w:rsidRPr="0087007E">
              <w:rPr>
                <w:rFonts w:ascii="Times New Roman" w:hAnsi="Times New Roman"/>
                <w:sz w:val="24"/>
                <w:szCs w:val="24"/>
              </w:rPr>
              <w:t xml:space="preserve">оценка </w:t>
            </w:r>
            <w:r w:rsidRPr="0087007E">
              <w:rPr>
                <w:rFonts w:ascii="Times New Roman" w:hAnsi="Times New Roman"/>
                <w:b/>
                <w:sz w:val="24"/>
                <w:szCs w:val="24"/>
              </w:rPr>
              <w:t>«Неудовлетворительно»</w:t>
            </w:r>
            <w:r w:rsidRPr="0087007E">
              <w:rPr>
                <w:rFonts w:ascii="Times New Roman" w:hAnsi="Times New Roman"/>
                <w:sz w:val="24"/>
                <w:szCs w:val="24"/>
              </w:rPr>
              <w:t xml:space="preserve"> - выставляется обучающемуся, который не знает значительной части программного материала, допускает существенные ошибки, неуверенно, с большими затруднениями решает практические задачи или не справляется с ними самостоятельно.</w:t>
            </w:r>
          </w:p>
        </w:tc>
        <w:tc>
          <w:tcPr>
            <w:tcW w:w="1743" w:type="pct"/>
            <w:tcBorders>
              <w:top w:val="single" w:sz="4" w:space="0" w:color="auto"/>
              <w:left w:val="single" w:sz="4" w:space="0" w:color="auto"/>
              <w:bottom w:val="single" w:sz="4" w:space="0" w:color="auto"/>
              <w:right w:val="single" w:sz="4" w:space="0" w:color="auto"/>
            </w:tcBorders>
            <w:shd w:val="clear" w:color="auto" w:fill="FFFFFF"/>
          </w:tcPr>
          <w:p w:rsidR="0087007E" w:rsidRPr="0087007E" w:rsidRDefault="0087007E" w:rsidP="0087007E">
            <w:pPr>
              <w:spacing w:after="0" w:line="240" w:lineRule="auto"/>
              <w:jc w:val="both"/>
              <w:rPr>
                <w:rFonts w:ascii="Times New Roman" w:hAnsi="Times New Roman"/>
                <w:bCs/>
                <w:iCs/>
                <w:sz w:val="24"/>
                <w:szCs w:val="24"/>
              </w:rPr>
            </w:pPr>
            <w:r w:rsidRPr="0087007E">
              <w:rPr>
                <w:rFonts w:ascii="Times New Roman" w:hAnsi="Times New Roman"/>
                <w:bCs/>
                <w:iCs/>
                <w:sz w:val="24"/>
                <w:szCs w:val="24"/>
              </w:rPr>
              <w:lastRenderedPageBreak/>
              <w:t>Тестирование (теоретическое)</w:t>
            </w:r>
          </w:p>
          <w:p w:rsidR="0087007E" w:rsidRPr="0087007E" w:rsidRDefault="0087007E" w:rsidP="0087007E">
            <w:pPr>
              <w:spacing w:after="0" w:line="240" w:lineRule="auto"/>
              <w:jc w:val="both"/>
              <w:rPr>
                <w:rFonts w:ascii="Times New Roman" w:hAnsi="Times New Roman"/>
                <w:bCs/>
                <w:iCs/>
                <w:sz w:val="24"/>
                <w:szCs w:val="24"/>
              </w:rPr>
            </w:pPr>
            <w:r w:rsidRPr="0087007E">
              <w:rPr>
                <w:rFonts w:ascii="Times New Roman" w:hAnsi="Times New Roman"/>
                <w:bCs/>
                <w:iCs/>
                <w:sz w:val="24"/>
                <w:szCs w:val="24"/>
              </w:rPr>
              <w:t>Оценка результатов выполнения лабораторных работ</w:t>
            </w:r>
          </w:p>
          <w:p w:rsidR="0087007E" w:rsidRPr="0087007E" w:rsidRDefault="0087007E" w:rsidP="0087007E">
            <w:pPr>
              <w:spacing w:after="0" w:line="240" w:lineRule="auto"/>
              <w:jc w:val="both"/>
              <w:rPr>
                <w:rFonts w:ascii="Times New Roman" w:hAnsi="Times New Roman"/>
                <w:bCs/>
                <w:iCs/>
                <w:sz w:val="24"/>
                <w:szCs w:val="24"/>
              </w:rPr>
            </w:pPr>
            <w:r w:rsidRPr="0087007E">
              <w:rPr>
                <w:rFonts w:ascii="Times New Roman" w:hAnsi="Times New Roman"/>
                <w:bCs/>
                <w:iCs/>
                <w:sz w:val="24"/>
                <w:szCs w:val="24"/>
              </w:rPr>
              <w:t>Экспертное наблюдение выполнения лабораторных работ.</w:t>
            </w:r>
          </w:p>
          <w:p w:rsidR="0087007E" w:rsidRPr="0087007E" w:rsidRDefault="0087007E" w:rsidP="0087007E">
            <w:pPr>
              <w:spacing w:after="0" w:line="240" w:lineRule="auto"/>
              <w:jc w:val="both"/>
              <w:rPr>
                <w:rFonts w:ascii="Times New Roman" w:hAnsi="Times New Roman"/>
                <w:color w:val="000000"/>
                <w:sz w:val="24"/>
                <w:szCs w:val="24"/>
              </w:rPr>
            </w:pPr>
            <w:r w:rsidRPr="0087007E">
              <w:rPr>
                <w:rFonts w:ascii="Times New Roman" w:hAnsi="Times New Roman"/>
                <w:bCs/>
                <w:iCs/>
                <w:sz w:val="24"/>
                <w:szCs w:val="24"/>
              </w:rPr>
              <w:t>Экспертное наблюдение выполнения практических работ для в</w:t>
            </w:r>
            <w:r w:rsidRPr="0087007E">
              <w:rPr>
                <w:rFonts w:ascii="Times New Roman" w:hAnsi="Times New Roman"/>
                <w:color w:val="000000"/>
                <w:sz w:val="24"/>
                <w:szCs w:val="24"/>
              </w:rPr>
              <w:t>ладения основополагающими физическими понятиями, теориями, законами и закономерностями, уверенное пользование физической терминологией и символикой.</w:t>
            </w:r>
          </w:p>
          <w:p w:rsidR="008C000B" w:rsidRPr="0087007E" w:rsidRDefault="0087007E" w:rsidP="0087007E">
            <w:pPr>
              <w:spacing w:after="0" w:line="240" w:lineRule="auto"/>
              <w:jc w:val="both"/>
              <w:rPr>
                <w:rFonts w:ascii="Times New Roman" w:hAnsi="Times New Roman"/>
                <w:sz w:val="24"/>
                <w:szCs w:val="24"/>
              </w:rPr>
            </w:pPr>
            <w:r w:rsidRPr="0087007E">
              <w:rPr>
                <w:rFonts w:ascii="Times New Roman" w:hAnsi="Times New Roman"/>
                <w:bCs/>
                <w:sz w:val="24"/>
                <w:szCs w:val="24"/>
              </w:rPr>
              <w:t xml:space="preserve">Оценка результатов устных ответов, решения задач (в том числе профессионально ориентированных), </w:t>
            </w:r>
            <w:r w:rsidRPr="00FC3A46">
              <w:rPr>
                <w:rFonts w:ascii="Times New Roman" w:hAnsi="Times New Roman"/>
                <w:b/>
                <w:bCs/>
                <w:sz w:val="24"/>
                <w:szCs w:val="24"/>
              </w:rPr>
              <w:t>заданий экзамена</w:t>
            </w:r>
          </w:p>
        </w:tc>
      </w:tr>
    </w:tbl>
    <w:p w:rsidR="0037301B" w:rsidRPr="00EE3055" w:rsidRDefault="0037301B" w:rsidP="00746AF2">
      <w:pPr>
        <w:rPr>
          <w:rFonts w:ascii="Times New Roman" w:hAnsi="Times New Roman"/>
          <w:sz w:val="24"/>
          <w:szCs w:val="24"/>
        </w:rPr>
      </w:pPr>
    </w:p>
    <w:sectPr w:rsidR="0037301B" w:rsidRPr="00EE3055" w:rsidSect="00764A68">
      <w:footerReference w:type="even" r:id="rId17"/>
      <w:footerReference w:type="default" r:id="rId18"/>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4CA7" w:rsidRDefault="00634CA7" w:rsidP="0018331B">
      <w:pPr>
        <w:spacing w:after="0" w:line="240" w:lineRule="auto"/>
      </w:pPr>
      <w:r>
        <w:separator/>
      </w:r>
    </w:p>
  </w:endnote>
  <w:endnote w:type="continuationSeparator" w:id="0">
    <w:p w:rsidR="00634CA7" w:rsidRDefault="00634CA7"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2700009"/>
      <w:docPartObj>
        <w:docPartGallery w:val="Page Numbers (Bottom of Page)"/>
        <w:docPartUnique/>
      </w:docPartObj>
    </w:sdtPr>
    <w:sdtEndPr/>
    <w:sdtContent>
      <w:p w:rsidR="001F4E95" w:rsidRDefault="00623353">
        <w:pPr>
          <w:pStyle w:val="a5"/>
          <w:jc w:val="center"/>
        </w:pPr>
        <w:r>
          <w:fldChar w:fldCharType="begin"/>
        </w:r>
        <w:r w:rsidR="001F4E95">
          <w:instrText xml:space="preserve"> PAGE   \* MERGEFORMAT </w:instrText>
        </w:r>
        <w:r>
          <w:fldChar w:fldCharType="separate"/>
        </w:r>
        <w:r w:rsidR="002A2FB6">
          <w:rPr>
            <w:noProof/>
          </w:rPr>
          <w:t>47</w:t>
        </w:r>
        <w:r>
          <w:rPr>
            <w:noProof/>
          </w:rPr>
          <w:fldChar w:fldCharType="end"/>
        </w:r>
      </w:p>
    </w:sdtContent>
  </w:sdt>
  <w:p w:rsidR="001F4E95" w:rsidRDefault="001F4E95">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E95" w:rsidRDefault="00623353" w:rsidP="00733AEF">
    <w:pPr>
      <w:pStyle w:val="a5"/>
      <w:framePr w:wrap="around" w:vAnchor="text" w:hAnchor="margin" w:xAlign="right" w:y="1"/>
      <w:rPr>
        <w:rStyle w:val="a7"/>
      </w:rPr>
    </w:pPr>
    <w:r>
      <w:rPr>
        <w:rStyle w:val="a7"/>
      </w:rPr>
      <w:fldChar w:fldCharType="begin"/>
    </w:r>
    <w:r w:rsidR="001F4E95">
      <w:rPr>
        <w:rStyle w:val="a7"/>
      </w:rPr>
      <w:instrText xml:space="preserve">PAGE  </w:instrText>
    </w:r>
    <w:r>
      <w:rPr>
        <w:rStyle w:val="a7"/>
      </w:rPr>
      <w:fldChar w:fldCharType="end"/>
    </w:r>
  </w:p>
  <w:p w:rsidR="001F4E95" w:rsidRDefault="001F4E95" w:rsidP="00733AEF">
    <w:pPr>
      <w:pStyle w:val="a5"/>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E95" w:rsidRDefault="00623353" w:rsidP="00285FE4">
    <w:pPr>
      <w:pStyle w:val="a5"/>
      <w:jc w:val="right"/>
    </w:pPr>
    <w:r>
      <w:fldChar w:fldCharType="begin"/>
    </w:r>
    <w:r w:rsidR="001F4E95">
      <w:instrText>PAGE   \* MERGEFORMAT</w:instrText>
    </w:r>
    <w:r>
      <w:fldChar w:fldCharType="separate"/>
    </w:r>
    <w:r w:rsidR="002A2FB6">
      <w:rPr>
        <w:noProof/>
      </w:rPr>
      <w:t>51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4CA7" w:rsidRDefault="00634CA7" w:rsidP="0018331B">
      <w:pPr>
        <w:spacing w:after="0" w:line="240" w:lineRule="auto"/>
      </w:pPr>
      <w:r>
        <w:separator/>
      </w:r>
    </w:p>
  </w:footnote>
  <w:footnote w:type="continuationSeparator" w:id="0">
    <w:p w:rsidR="00634CA7" w:rsidRDefault="00634CA7" w:rsidP="0018331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D0C969A"/>
    <w:lvl w:ilvl="0">
      <w:start w:val="1"/>
      <w:numFmt w:val="decimal"/>
      <w:lvlText w:val="%1."/>
      <w:lvlJc w:val="left"/>
      <w:pPr>
        <w:tabs>
          <w:tab w:val="num" w:pos="1492"/>
        </w:tabs>
        <w:ind w:left="1492" w:hanging="360"/>
      </w:pPr>
    </w:lvl>
  </w:abstractNum>
  <w:abstractNum w:abstractNumId="1">
    <w:nsid w:val="FFFFFF7D"/>
    <w:multiLevelType w:val="singleLevel"/>
    <w:tmpl w:val="0428C6DE"/>
    <w:lvl w:ilvl="0">
      <w:start w:val="1"/>
      <w:numFmt w:val="decimal"/>
      <w:lvlText w:val="%1."/>
      <w:lvlJc w:val="left"/>
      <w:pPr>
        <w:tabs>
          <w:tab w:val="num" w:pos="1209"/>
        </w:tabs>
        <w:ind w:left="1209" w:hanging="360"/>
      </w:pPr>
    </w:lvl>
  </w:abstractNum>
  <w:abstractNum w:abstractNumId="2">
    <w:nsid w:val="FFFFFF7E"/>
    <w:multiLevelType w:val="singleLevel"/>
    <w:tmpl w:val="E16EE3F8"/>
    <w:lvl w:ilvl="0">
      <w:start w:val="1"/>
      <w:numFmt w:val="decimal"/>
      <w:lvlText w:val="%1."/>
      <w:lvlJc w:val="left"/>
      <w:pPr>
        <w:tabs>
          <w:tab w:val="num" w:pos="926"/>
        </w:tabs>
        <w:ind w:left="926" w:hanging="360"/>
      </w:pPr>
    </w:lvl>
  </w:abstractNum>
  <w:abstractNum w:abstractNumId="3">
    <w:nsid w:val="FFFFFF7F"/>
    <w:multiLevelType w:val="singleLevel"/>
    <w:tmpl w:val="D298A14C"/>
    <w:lvl w:ilvl="0">
      <w:start w:val="1"/>
      <w:numFmt w:val="decimal"/>
      <w:lvlText w:val="%1."/>
      <w:lvlJc w:val="left"/>
      <w:pPr>
        <w:tabs>
          <w:tab w:val="num" w:pos="643"/>
        </w:tabs>
        <w:ind w:left="643" w:hanging="360"/>
      </w:pPr>
    </w:lvl>
  </w:abstractNum>
  <w:abstractNum w:abstractNumId="4">
    <w:nsid w:val="FFFFFF80"/>
    <w:multiLevelType w:val="singleLevel"/>
    <w:tmpl w:val="F8A2FC3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BDAC06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940D0F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3F629E2"/>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6DFA6B76"/>
    <w:lvl w:ilvl="0">
      <w:start w:val="1"/>
      <w:numFmt w:val="bullet"/>
      <w:lvlText w:val=""/>
      <w:lvlJc w:val="left"/>
      <w:pPr>
        <w:tabs>
          <w:tab w:val="num" w:pos="360"/>
        </w:tabs>
        <w:ind w:left="360" w:hanging="360"/>
      </w:pPr>
      <w:rPr>
        <w:rFonts w:ascii="Symbol" w:hAnsi="Symbol" w:hint="default"/>
      </w:rPr>
    </w:lvl>
  </w:abstractNum>
  <w:abstractNum w:abstractNumId="9">
    <w:nsid w:val="02937EA5"/>
    <w:multiLevelType w:val="multilevel"/>
    <w:tmpl w:val="A3720036"/>
    <w:lvl w:ilvl="0">
      <w:start w:val="115"/>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ru-RU" w:eastAsia="ru-RU" w:bidi="ru-RU"/>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ru-RU" w:eastAsia="ru-RU" w:bidi="ru-RU"/>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ru-RU" w:eastAsia="ru-RU" w:bidi="ru-RU"/>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02EC50AF"/>
    <w:multiLevelType w:val="hybridMultilevel"/>
    <w:tmpl w:val="2B0A69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2">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13">
    <w:nsid w:val="129D3F86"/>
    <w:multiLevelType w:val="hybridMultilevel"/>
    <w:tmpl w:val="7820E2A4"/>
    <w:lvl w:ilvl="0" w:tplc="6B1810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175B3399"/>
    <w:multiLevelType w:val="hybridMultilevel"/>
    <w:tmpl w:val="73A60306"/>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02D1382"/>
    <w:multiLevelType w:val="hybridMultilevel"/>
    <w:tmpl w:val="441E9B4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27B061A"/>
    <w:multiLevelType w:val="hybridMultilevel"/>
    <w:tmpl w:val="986041C2"/>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7">
    <w:nsid w:val="278260E6"/>
    <w:multiLevelType w:val="hybridMultilevel"/>
    <w:tmpl w:val="8C447D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1030E54"/>
    <w:multiLevelType w:val="multilevel"/>
    <w:tmpl w:val="5E3A2BC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bCs w:val="0"/>
        <w:color w:val="auto"/>
      </w:rPr>
    </w:lvl>
    <w:lvl w:ilvl="2">
      <w:start w:val="1"/>
      <w:numFmt w:val="decimal"/>
      <w:lvlText w:val="%1.%2.%3."/>
      <w:lvlJc w:val="left"/>
      <w:pPr>
        <w:ind w:left="1854" w:hanging="720"/>
      </w:pPr>
      <w:rPr>
        <w:rFonts w:hint="default"/>
        <w:b/>
        <w:bCs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323E37AA"/>
    <w:multiLevelType w:val="hybridMultilevel"/>
    <w:tmpl w:val="AECC35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6A228CF"/>
    <w:multiLevelType w:val="multilevel"/>
    <w:tmpl w:val="7770A8A8"/>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nsid w:val="388222F6"/>
    <w:multiLevelType w:val="hybridMultilevel"/>
    <w:tmpl w:val="447494C4"/>
    <w:lvl w:ilvl="0" w:tplc="3058F74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3A5B77EC"/>
    <w:multiLevelType w:val="hybridMultilevel"/>
    <w:tmpl w:val="BC00C4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BB97912"/>
    <w:multiLevelType w:val="multilevel"/>
    <w:tmpl w:val="E334DC94"/>
    <w:lvl w:ilvl="0">
      <w:start w:val="3"/>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nsid w:val="3DF06D02"/>
    <w:multiLevelType w:val="multilevel"/>
    <w:tmpl w:val="83DCF6E6"/>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nsid w:val="40012D69"/>
    <w:multiLevelType w:val="hybridMultilevel"/>
    <w:tmpl w:val="1A766D5C"/>
    <w:lvl w:ilvl="0" w:tplc="992A860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0C036D5"/>
    <w:multiLevelType w:val="hybridMultilevel"/>
    <w:tmpl w:val="778E0B10"/>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CAA3139"/>
    <w:multiLevelType w:val="hybridMultilevel"/>
    <w:tmpl w:val="9BC8F332"/>
    <w:lvl w:ilvl="0" w:tplc="FB9C344C">
      <w:numFmt w:val="bullet"/>
      <w:lvlText w:val="•"/>
      <w:lvlJc w:val="left"/>
      <w:pPr>
        <w:ind w:left="1414" w:hanging="705"/>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9">
    <w:nsid w:val="5CD47A29"/>
    <w:multiLevelType w:val="hybridMultilevel"/>
    <w:tmpl w:val="724C287C"/>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6282574F"/>
    <w:multiLevelType w:val="multilevel"/>
    <w:tmpl w:val="65165AC6"/>
    <w:lvl w:ilvl="0">
      <w:start w:val="1"/>
      <w:numFmt w:val="decimal"/>
      <w:lvlText w:val="116.8.%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62E2DB2"/>
    <w:multiLevelType w:val="hybridMultilevel"/>
    <w:tmpl w:val="5F78DEE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nsid w:val="687F23F8"/>
    <w:multiLevelType w:val="hybridMultilevel"/>
    <w:tmpl w:val="4D762A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6B05756E"/>
    <w:multiLevelType w:val="hybridMultilevel"/>
    <w:tmpl w:val="7C4AC5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E561DD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0DC03C5"/>
    <w:multiLevelType w:val="hybridMultilevel"/>
    <w:tmpl w:val="DEE462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1EE02A6"/>
    <w:multiLevelType w:val="hybridMultilevel"/>
    <w:tmpl w:val="ADDC735E"/>
    <w:lvl w:ilvl="0" w:tplc="6B181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3D76311"/>
    <w:multiLevelType w:val="multilevel"/>
    <w:tmpl w:val="9A7AC09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747612E8"/>
    <w:multiLevelType w:val="hybridMultilevel"/>
    <w:tmpl w:val="1DB04D26"/>
    <w:lvl w:ilvl="0" w:tplc="EAA6A57A">
      <w:start w:val="1"/>
      <w:numFmt w:val="bullet"/>
      <w:lvlText w:val=""/>
      <w:lvlJc w:val="left"/>
      <w:pPr>
        <w:ind w:left="502"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77802B65"/>
    <w:multiLevelType w:val="multilevel"/>
    <w:tmpl w:val="DC3C7C3E"/>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0">
    <w:nsid w:val="7A2F32A3"/>
    <w:multiLevelType w:val="hybridMultilevel"/>
    <w:tmpl w:val="AF7CBD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F466BFA"/>
    <w:multiLevelType w:val="hybridMultilevel"/>
    <w:tmpl w:val="23247B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FF94A96"/>
    <w:multiLevelType w:val="multilevel"/>
    <w:tmpl w:val="25580D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38"/>
  </w:num>
  <w:num w:numId="3">
    <w:abstractNumId w:val="11"/>
  </w:num>
  <w:num w:numId="4">
    <w:abstractNumId w:val="20"/>
  </w:num>
  <w:num w:numId="5">
    <w:abstractNumId w:val="26"/>
  </w:num>
  <w:num w:numId="6">
    <w:abstractNumId w:val="16"/>
  </w:num>
  <w:num w:numId="7">
    <w:abstractNumId w:val="24"/>
  </w:num>
  <w:num w:numId="8">
    <w:abstractNumId w:val="40"/>
  </w:num>
  <w:num w:numId="9">
    <w:abstractNumId w:val="22"/>
  </w:num>
  <w:num w:numId="10">
    <w:abstractNumId w:val="33"/>
  </w:num>
  <w:num w:numId="11">
    <w:abstractNumId w:val="31"/>
  </w:num>
  <w:num w:numId="12">
    <w:abstractNumId w:val="35"/>
  </w:num>
  <w:num w:numId="13">
    <w:abstractNumId w:val="21"/>
  </w:num>
  <w:num w:numId="14">
    <w:abstractNumId w:val="25"/>
  </w:num>
  <w:num w:numId="15">
    <w:abstractNumId w:val="41"/>
  </w:num>
  <w:num w:numId="16">
    <w:abstractNumId w:val="19"/>
  </w:num>
  <w:num w:numId="17">
    <w:abstractNumId w:val="17"/>
  </w:num>
  <w:num w:numId="18">
    <w:abstractNumId w:val="34"/>
  </w:num>
  <w:num w:numId="19">
    <w:abstractNumId w:val="17"/>
  </w:num>
  <w:num w:numId="20">
    <w:abstractNumId w:val="8"/>
  </w:num>
  <w:num w:numId="21">
    <w:abstractNumId w:val="7"/>
  </w:num>
  <w:num w:numId="22">
    <w:abstractNumId w:val="6"/>
  </w:num>
  <w:num w:numId="23">
    <w:abstractNumId w:val="5"/>
  </w:num>
  <w:num w:numId="24">
    <w:abstractNumId w:val="4"/>
  </w:num>
  <w:num w:numId="25">
    <w:abstractNumId w:val="3"/>
  </w:num>
  <w:num w:numId="26">
    <w:abstractNumId w:val="2"/>
  </w:num>
  <w:num w:numId="27">
    <w:abstractNumId w:val="1"/>
  </w:num>
  <w:num w:numId="28">
    <w:abstractNumId w:val="0"/>
  </w:num>
  <w:num w:numId="29">
    <w:abstractNumId w:val="32"/>
  </w:num>
  <w:num w:numId="30">
    <w:abstractNumId w:val="27"/>
  </w:num>
  <w:num w:numId="31">
    <w:abstractNumId w:val="28"/>
  </w:num>
  <w:num w:numId="32">
    <w:abstractNumId w:val="23"/>
  </w:num>
  <w:num w:numId="33">
    <w:abstractNumId w:val="36"/>
  </w:num>
  <w:num w:numId="34">
    <w:abstractNumId w:val="39"/>
  </w:num>
  <w:num w:numId="35">
    <w:abstractNumId w:val="29"/>
  </w:num>
  <w:num w:numId="36">
    <w:abstractNumId w:val="14"/>
  </w:num>
  <w:num w:numId="37">
    <w:abstractNumId w:val="10"/>
  </w:num>
  <w:num w:numId="38">
    <w:abstractNumId w:val="13"/>
  </w:num>
  <w:num w:numId="39">
    <w:abstractNumId w:val="15"/>
  </w:num>
  <w:num w:numId="40">
    <w:abstractNumId w:val="18"/>
  </w:num>
  <w:num w:numId="41">
    <w:abstractNumId w:val="30"/>
  </w:num>
  <w:num w:numId="42">
    <w:abstractNumId w:val="37"/>
  </w:num>
  <w:num w:numId="43">
    <w:abstractNumId w:val="42"/>
  </w:num>
  <w:num w:numId="44">
    <w:abstractNumId w:val="9"/>
    <w:lvlOverride w:ilvl="0">
      <w:startOverride w:val="115"/>
    </w:lvlOverride>
    <w:lvlOverride w:ilvl="1">
      <w:startOverride w:val="1"/>
    </w:lvlOverride>
    <w:lvlOverride w:ilvl="2">
      <w:startOverride w:val="1"/>
    </w:lvlOverride>
    <w:lvlOverride w:ilvl="3"/>
    <w:lvlOverride w:ilvl="4"/>
    <w:lvlOverride w:ilvl="5"/>
    <w:lvlOverride w:ilvl="6"/>
    <w:lvlOverride w:ilvl="7"/>
    <w:lvlOverride w:ilv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331B"/>
    <w:rsid w:val="00000059"/>
    <w:rsid w:val="00000A90"/>
    <w:rsid w:val="00001099"/>
    <w:rsid w:val="000011D2"/>
    <w:rsid w:val="000013D8"/>
    <w:rsid w:val="000016CC"/>
    <w:rsid w:val="000033DA"/>
    <w:rsid w:val="00003F30"/>
    <w:rsid w:val="000040DC"/>
    <w:rsid w:val="00004556"/>
    <w:rsid w:val="0000466D"/>
    <w:rsid w:val="00005336"/>
    <w:rsid w:val="00005D8B"/>
    <w:rsid w:val="000061C6"/>
    <w:rsid w:val="000068EC"/>
    <w:rsid w:val="0000731C"/>
    <w:rsid w:val="00007C04"/>
    <w:rsid w:val="000116DA"/>
    <w:rsid w:val="0001191F"/>
    <w:rsid w:val="000126A9"/>
    <w:rsid w:val="0001279A"/>
    <w:rsid w:val="0001289A"/>
    <w:rsid w:val="000153EC"/>
    <w:rsid w:val="000171E8"/>
    <w:rsid w:val="000202AC"/>
    <w:rsid w:val="00020E80"/>
    <w:rsid w:val="00021140"/>
    <w:rsid w:val="00022629"/>
    <w:rsid w:val="000226CC"/>
    <w:rsid w:val="00022F20"/>
    <w:rsid w:val="000271C1"/>
    <w:rsid w:val="000277E5"/>
    <w:rsid w:val="00027FC0"/>
    <w:rsid w:val="00033ECE"/>
    <w:rsid w:val="0003542E"/>
    <w:rsid w:val="00035FA5"/>
    <w:rsid w:val="00036E20"/>
    <w:rsid w:val="00036F00"/>
    <w:rsid w:val="00036FB4"/>
    <w:rsid w:val="00037876"/>
    <w:rsid w:val="000407D4"/>
    <w:rsid w:val="0004080C"/>
    <w:rsid w:val="00041532"/>
    <w:rsid w:val="00042346"/>
    <w:rsid w:val="00043C22"/>
    <w:rsid w:val="00043D1D"/>
    <w:rsid w:val="0004463F"/>
    <w:rsid w:val="000457F6"/>
    <w:rsid w:val="0004609E"/>
    <w:rsid w:val="0004753E"/>
    <w:rsid w:val="0005029B"/>
    <w:rsid w:val="00050ACF"/>
    <w:rsid w:val="000511EE"/>
    <w:rsid w:val="00053E6F"/>
    <w:rsid w:val="00054140"/>
    <w:rsid w:val="00054521"/>
    <w:rsid w:val="00055D42"/>
    <w:rsid w:val="00056309"/>
    <w:rsid w:val="000612B5"/>
    <w:rsid w:val="00061CE4"/>
    <w:rsid w:val="00061F02"/>
    <w:rsid w:val="00063C63"/>
    <w:rsid w:val="0006619D"/>
    <w:rsid w:val="00066207"/>
    <w:rsid w:val="00066E60"/>
    <w:rsid w:val="0007038C"/>
    <w:rsid w:val="000705B3"/>
    <w:rsid w:val="0007067D"/>
    <w:rsid w:val="00070BA8"/>
    <w:rsid w:val="00072900"/>
    <w:rsid w:val="00072A94"/>
    <w:rsid w:val="000754D0"/>
    <w:rsid w:val="00077A77"/>
    <w:rsid w:val="0008109A"/>
    <w:rsid w:val="000814A8"/>
    <w:rsid w:val="00082DCD"/>
    <w:rsid w:val="00083243"/>
    <w:rsid w:val="0008335D"/>
    <w:rsid w:val="000840A3"/>
    <w:rsid w:val="000854BA"/>
    <w:rsid w:val="000858EA"/>
    <w:rsid w:val="00085952"/>
    <w:rsid w:val="00090383"/>
    <w:rsid w:val="00091C4A"/>
    <w:rsid w:val="00091F78"/>
    <w:rsid w:val="00093BA6"/>
    <w:rsid w:val="0009410E"/>
    <w:rsid w:val="000959E4"/>
    <w:rsid w:val="00095C84"/>
    <w:rsid w:val="000978A0"/>
    <w:rsid w:val="000A028B"/>
    <w:rsid w:val="000A0B65"/>
    <w:rsid w:val="000A0C2B"/>
    <w:rsid w:val="000A188D"/>
    <w:rsid w:val="000A2A1D"/>
    <w:rsid w:val="000A347A"/>
    <w:rsid w:val="000A396F"/>
    <w:rsid w:val="000A542D"/>
    <w:rsid w:val="000A5C3F"/>
    <w:rsid w:val="000A611B"/>
    <w:rsid w:val="000A6DD3"/>
    <w:rsid w:val="000B05CD"/>
    <w:rsid w:val="000B09A5"/>
    <w:rsid w:val="000B0B7A"/>
    <w:rsid w:val="000B1BD1"/>
    <w:rsid w:val="000B3043"/>
    <w:rsid w:val="000B31AF"/>
    <w:rsid w:val="000B4F01"/>
    <w:rsid w:val="000B53A0"/>
    <w:rsid w:val="000C0103"/>
    <w:rsid w:val="000C0361"/>
    <w:rsid w:val="000C1965"/>
    <w:rsid w:val="000C1F61"/>
    <w:rsid w:val="000C2182"/>
    <w:rsid w:val="000C22AE"/>
    <w:rsid w:val="000C319F"/>
    <w:rsid w:val="000C449B"/>
    <w:rsid w:val="000C733B"/>
    <w:rsid w:val="000C73E9"/>
    <w:rsid w:val="000C7CED"/>
    <w:rsid w:val="000D04A9"/>
    <w:rsid w:val="000D0614"/>
    <w:rsid w:val="000D177F"/>
    <w:rsid w:val="000D340C"/>
    <w:rsid w:val="000D39F1"/>
    <w:rsid w:val="000D511F"/>
    <w:rsid w:val="000D5C88"/>
    <w:rsid w:val="000D633F"/>
    <w:rsid w:val="000D669B"/>
    <w:rsid w:val="000D6DEB"/>
    <w:rsid w:val="000D71F6"/>
    <w:rsid w:val="000D753C"/>
    <w:rsid w:val="000E13EA"/>
    <w:rsid w:val="000E1519"/>
    <w:rsid w:val="000E201C"/>
    <w:rsid w:val="000E2853"/>
    <w:rsid w:val="000E2B53"/>
    <w:rsid w:val="000E2E57"/>
    <w:rsid w:val="000E40CC"/>
    <w:rsid w:val="000E66B6"/>
    <w:rsid w:val="000E6BF1"/>
    <w:rsid w:val="000F0029"/>
    <w:rsid w:val="000F176F"/>
    <w:rsid w:val="000F243C"/>
    <w:rsid w:val="000F28F5"/>
    <w:rsid w:val="000F2E4E"/>
    <w:rsid w:val="000F51E1"/>
    <w:rsid w:val="000F590E"/>
    <w:rsid w:val="000F6C4A"/>
    <w:rsid w:val="000F6EB9"/>
    <w:rsid w:val="000F75E8"/>
    <w:rsid w:val="000F7755"/>
    <w:rsid w:val="000F7D3B"/>
    <w:rsid w:val="001003A1"/>
    <w:rsid w:val="0010046B"/>
    <w:rsid w:val="00100965"/>
    <w:rsid w:val="00100C97"/>
    <w:rsid w:val="00101849"/>
    <w:rsid w:val="00102BB6"/>
    <w:rsid w:val="00102DFD"/>
    <w:rsid w:val="00103792"/>
    <w:rsid w:val="00103FB1"/>
    <w:rsid w:val="00104BB9"/>
    <w:rsid w:val="00105AEE"/>
    <w:rsid w:val="00105C34"/>
    <w:rsid w:val="00106493"/>
    <w:rsid w:val="00106C0F"/>
    <w:rsid w:val="00106D52"/>
    <w:rsid w:val="00106DEE"/>
    <w:rsid w:val="00110CEF"/>
    <w:rsid w:val="0011210C"/>
    <w:rsid w:val="001125AB"/>
    <w:rsid w:val="001137ED"/>
    <w:rsid w:val="00113BCB"/>
    <w:rsid w:val="00114339"/>
    <w:rsid w:val="0011635F"/>
    <w:rsid w:val="001163D3"/>
    <w:rsid w:val="00116A39"/>
    <w:rsid w:val="00120100"/>
    <w:rsid w:val="001201E7"/>
    <w:rsid w:val="00120FDF"/>
    <w:rsid w:val="00121851"/>
    <w:rsid w:val="00121FD5"/>
    <w:rsid w:val="00125145"/>
    <w:rsid w:val="001252A1"/>
    <w:rsid w:val="00125D2A"/>
    <w:rsid w:val="00126129"/>
    <w:rsid w:val="001274AD"/>
    <w:rsid w:val="001278CB"/>
    <w:rsid w:val="00130CB4"/>
    <w:rsid w:val="0013136B"/>
    <w:rsid w:val="00131A0C"/>
    <w:rsid w:val="00131AA9"/>
    <w:rsid w:val="001331C2"/>
    <w:rsid w:val="0013351E"/>
    <w:rsid w:val="0013384F"/>
    <w:rsid w:val="001355FB"/>
    <w:rsid w:val="00135E53"/>
    <w:rsid w:val="00137DF5"/>
    <w:rsid w:val="001400ED"/>
    <w:rsid w:val="00140983"/>
    <w:rsid w:val="00142A3D"/>
    <w:rsid w:val="00145D8D"/>
    <w:rsid w:val="00146649"/>
    <w:rsid w:val="001472DC"/>
    <w:rsid w:val="00147337"/>
    <w:rsid w:val="00147ADE"/>
    <w:rsid w:val="00147D34"/>
    <w:rsid w:val="00150D7C"/>
    <w:rsid w:val="001513DD"/>
    <w:rsid w:val="0015253A"/>
    <w:rsid w:val="00152FD2"/>
    <w:rsid w:val="001536ED"/>
    <w:rsid w:val="00153832"/>
    <w:rsid w:val="0015462C"/>
    <w:rsid w:val="00154790"/>
    <w:rsid w:val="00156172"/>
    <w:rsid w:val="00156904"/>
    <w:rsid w:val="001601AB"/>
    <w:rsid w:val="001618D7"/>
    <w:rsid w:val="0016307B"/>
    <w:rsid w:val="00163130"/>
    <w:rsid w:val="001644B0"/>
    <w:rsid w:val="00164A5A"/>
    <w:rsid w:val="00165F3F"/>
    <w:rsid w:val="00166015"/>
    <w:rsid w:val="001663BC"/>
    <w:rsid w:val="001663C1"/>
    <w:rsid w:val="00166E60"/>
    <w:rsid w:val="001721D6"/>
    <w:rsid w:val="00174BFD"/>
    <w:rsid w:val="00175217"/>
    <w:rsid w:val="001753A4"/>
    <w:rsid w:val="00175B15"/>
    <w:rsid w:val="001762AF"/>
    <w:rsid w:val="00177591"/>
    <w:rsid w:val="001802E1"/>
    <w:rsid w:val="00180EE3"/>
    <w:rsid w:val="00181452"/>
    <w:rsid w:val="00181616"/>
    <w:rsid w:val="00181FF3"/>
    <w:rsid w:val="0018249B"/>
    <w:rsid w:val="001824B1"/>
    <w:rsid w:val="0018331B"/>
    <w:rsid w:val="00184334"/>
    <w:rsid w:val="00190246"/>
    <w:rsid w:val="00190773"/>
    <w:rsid w:val="00190E0E"/>
    <w:rsid w:val="0019231C"/>
    <w:rsid w:val="001925B9"/>
    <w:rsid w:val="00192BFC"/>
    <w:rsid w:val="00193180"/>
    <w:rsid w:val="00194041"/>
    <w:rsid w:val="00194BA2"/>
    <w:rsid w:val="00194C26"/>
    <w:rsid w:val="0019621B"/>
    <w:rsid w:val="00196CA1"/>
    <w:rsid w:val="001970E9"/>
    <w:rsid w:val="0019755F"/>
    <w:rsid w:val="001A07DA"/>
    <w:rsid w:val="001A0F32"/>
    <w:rsid w:val="001A1449"/>
    <w:rsid w:val="001A5114"/>
    <w:rsid w:val="001A6074"/>
    <w:rsid w:val="001A7460"/>
    <w:rsid w:val="001B0A68"/>
    <w:rsid w:val="001B0ED3"/>
    <w:rsid w:val="001B191A"/>
    <w:rsid w:val="001B2088"/>
    <w:rsid w:val="001B4CEC"/>
    <w:rsid w:val="001B5694"/>
    <w:rsid w:val="001B5B22"/>
    <w:rsid w:val="001B693E"/>
    <w:rsid w:val="001B6E60"/>
    <w:rsid w:val="001B7D86"/>
    <w:rsid w:val="001C05C3"/>
    <w:rsid w:val="001C1804"/>
    <w:rsid w:val="001C4409"/>
    <w:rsid w:val="001C4754"/>
    <w:rsid w:val="001C4E63"/>
    <w:rsid w:val="001C4EAF"/>
    <w:rsid w:val="001C6B16"/>
    <w:rsid w:val="001C6DB0"/>
    <w:rsid w:val="001D0539"/>
    <w:rsid w:val="001D0FA0"/>
    <w:rsid w:val="001D168F"/>
    <w:rsid w:val="001D30A0"/>
    <w:rsid w:val="001D4AF4"/>
    <w:rsid w:val="001D61BC"/>
    <w:rsid w:val="001D6293"/>
    <w:rsid w:val="001D6C0D"/>
    <w:rsid w:val="001D7FF8"/>
    <w:rsid w:val="001E110D"/>
    <w:rsid w:val="001E1455"/>
    <w:rsid w:val="001E19DE"/>
    <w:rsid w:val="001E1BC0"/>
    <w:rsid w:val="001E21C0"/>
    <w:rsid w:val="001E2F29"/>
    <w:rsid w:val="001E3CAF"/>
    <w:rsid w:val="001E4C11"/>
    <w:rsid w:val="001E577D"/>
    <w:rsid w:val="001E627B"/>
    <w:rsid w:val="001E7DD9"/>
    <w:rsid w:val="001F03EB"/>
    <w:rsid w:val="001F13B0"/>
    <w:rsid w:val="001F376B"/>
    <w:rsid w:val="001F4E95"/>
    <w:rsid w:val="001F4FD2"/>
    <w:rsid w:val="001F50B5"/>
    <w:rsid w:val="001F5A45"/>
    <w:rsid w:val="001F696E"/>
    <w:rsid w:val="001F6DC2"/>
    <w:rsid w:val="001F7618"/>
    <w:rsid w:val="001F7C0F"/>
    <w:rsid w:val="00200C8E"/>
    <w:rsid w:val="00201F22"/>
    <w:rsid w:val="00202711"/>
    <w:rsid w:val="00203074"/>
    <w:rsid w:val="00204073"/>
    <w:rsid w:val="002045E2"/>
    <w:rsid w:val="00204812"/>
    <w:rsid w:val="00205878"/>
    <w:rsid w:val="002060D1"/>
    <w:rsid w:val="00206216"/>
    <w:rsid w:val="002076DB"/>
    <w:rsid w:val="00210035"/>
    <w:rsid w:val="0021043F"/>
    <w:rsid w:val="002105F7"/>
    <w:rsid w:val="0021062E"/>
    <w:rsid w:val="002107EF"/>
    <w:rsid w:val="00210A8C"/>
    <w:rsid w:val="00211C3F"/>
    <w:rsid w:val="00212889"/>
    <w:rsid w:val="0021289D"/>
    <w:rsid w:val="002133AE"/>
    <w:rsid w:val="00214134"/>
    <w:rsid w:val="002143A6"/>
    <w:rsid w:val="00215134"/>
    <w:rsid w:val="00215F3D"/>
    <w:rsid w:val="00217D92"/>
    <w:rsid w:val="00220D9F"/>
    <w:rsid w:val="00221141"/>
    <w:rsid w:val="00221C43"/>
    <w:rsid w:val="00223183"/>
    <w:rsid w:val="0022654F"/>
    <w:rsid w:val="00230AD5"/>
    <w:rsid w:val="00230EE9"/>
    <w:rsid w:val="0023114B"/>
    <w:rsid w:val="00231FF5"/>
    <w:rsid w:val="00233354"/>
    <w:rsid w:val="00234DDD"/>
    <w:rsid w:val="0023564A"/>
    <w:rsid w:val="00236428"/>
    <w:rsid w:val="00236687"/>
    <w:rsid w:val="00240133"/>
    <w:rsid w:val="00240964"/>
    <w:rsid w:val="002410A2"/>
    <w:rsid w:val="0024167F"/>
    <w:rsid w:val="00241AAD"/>
    <w:rsid w:val="00241CAF"/>
    <w:rsid w:val="0024259F"/>
    <w:rsid w:val="00243377"/>
    <w:rsid w:val="0024359E"/>
    <w:rsid w:val="00243AED"/>
    <w:rsid w:val="002443AB"/>
    <w:rsid w:val="00245AF3"/>
    <w:rsid w:val="00246924"/>
    <w:rsid w:val="00250560"/>
    <w:rsid w:val="0025058A"/>
    <w:rsid w:val="002507E0"/>
    <w:rsid w:val="002510F4"/>
    <w:rsid w:val="002512A8"/>
    <w:rsid w:val="00251517"/>
    <w:rsid w:val="002526D3"/>
    <w:rsid w:val="002528DF"/>
    <w:rsid w:val="00252A52"/>
    <w:rsid w:val="002542C0"/>
    <w:rsid w:val="00254C96"/>
    <w:rsid w:val="00256D5B"/>
    <w:rsid w:val="002576D3"/>
    <w:rsid w:val="00260B23"/>
    <w:rsid w:val="00261DEA"/>
    <w:rsid w:val="00262EAA"/>
    <w:rsid w:val="002632DB"/>
    <w:rsid w:val="002659FD"/>
    <w:rsid w:val="002664E1"/>
    <w:rsid w:val="00270D1E"/>
    <w:rsid w:val="002719B9"/>
    <w:rsid w:val="00272479"/>
    <w:rsid w:val="00275589"/>
    <w:rsid w:val="002757E8"/>
    <w:rsid w:val="00276C84"/>
    <w:rsid w:val="0027717A"/>
    <w:rsid w:val="002771C3"/>
    <w:rsid w:val="002839C9"/>
    <w:rsid w:val="00283A04"/>
    <w:rsid w:val="00284A81"/>
    <w:rsid w:val="00285FE4"/>
    <w:rsid w:val="00286079"/>
    <w:rsid w:val="0028659C"/>
    <w:rsid w:val="00286CFB"/>
    <w:rsid w:val="00290AC3"/>
    <w:rsid w:val="00291502"/>
    <w:rsid w:val="00291B23"/>
    <w:rsid w:val="00291EC0"/>
    <w:rsid w:val="0029264E"/>
    <w:rsid w:val="002926E8"/>
    <w:rsid w:val="0029513F"/>
    <w:rsid w:val="00295199"/>
    <w:rsid w:val="002960D0"/>
    <w:rsid w:val="0029628F"/>
    <w:rsid w:val="00296E93"/>
    <w:rsid w:val="0029723A"/>
    <w:rsid w:val="0029790B"/>
    <w:rsid w:val="00297C68"/>
    <w:rsid w:val="002A015C"/>
    <w:rsid w:val="002A0ABC"/>
    <w:rsid w:val="002A0DCA"/>
    <w:rsid w:val="002A0DDA"/>
    <w:rsid w:val="002A1371"/>
    <w:rsid w:val="002A2144"/>
    <w:rsid w:val="002A2FB6"/>
    <w:rsid w:val="002A4850"/>
    <w:rsid w:val="002A4A89"/>
    <w:rsid w:val="002A4E3E"/>
    <w:rsid w:val="002A5A81"/>
    <w:rsid w:val="002A5AE9"/>
    <w:rsid w:val="002A69FF"/>
    <w:rsid w:val="002A7C61"/>
    <w:rsid w:val="002B0F64"/>
    <w:rsid w:val="002B109C"/>
    <w:rsid w:val="002B1366"/>
    <w:rsid w:val="002B5C49"/>
    <w:rsid w:val="002C0CB9"/>
    <w:rsid w:val="002C4887"/>
    <w:rsid w:val="002C4B99"/>
    <w:rsid w:val="002C4E8B"/>
    <w:rsid w:val="002C5032"/>
    <w:rsid w:val="002C5D7E"/>
    <w:rsid w:val="002C74ED"/>
    <w:rsid w:val="002C799E"/>
    <w:rsid w:val="002D0ABF"/>
    <w:rsid w:val="002D0F7F"/>
    <w:rsid w:val="002D1E9D"/>
    <w:rsid w:val="002D2E6F"/>
    <w:rsid w:val="002D30D8"/>
    <w:rsid w:val="002D348A"/>
    <w:rsid w:val="002D3BE9"/>
    <w:rsid w:val="002D404C"/>
    <w:rsid w:val="002E0155"/>
    <w:rsid w:val="002E0718"/>
    <w:rsid w:val="002E0C86"/>
    <w:rsid w:val="002E3B9A"/>
    <w:rsid w:val="002E3CAF"/>
    <w:rsid w:val="002E4EAA"/>
    <w:rsid w:val="002E5391"/>
    <w:rsid w:val="002E5B0C"/>
    <w:rsid w:val="002E6900"/>
    <w:rsid w:val="002F01DC"/>
    <w:rsid w:val="002F15A8"/>
    <w:rsid w:val="002F19C8"/>
    <w:rsid w:val="002F2726"/>
    <w:rsid w:val="002F2C8E"/>
    <w:rsid w:val="002F2C96"/>
    <w:rsid w:val="002F308B"/>
    <w:rsid w:val="002F402E"/>
    <w:rsid w:val="002F42A7"/>
    <w:rsid w:val="002F4393"/>
    <w:rsid w:val="002F43AA"/>
    <w:rsid w:val="002F4A52"/>
    <w:rsid w:val="002F503B"/>
    <w:rsid w:val="002F658A"/>
    <w:rsid w:val="002F7ADD"/>
    <w:rsid w:val="002F7C5E"/>
    <w:rsid w:val="0030064A"/>
    <w:rsid w:val="00301391"/>
    <w:rsid w:val="00302C15"/>
    <w:rsid w:val="003031C2"/>
    <w:rsid w:val="0030383D"/>
    <w:rsid w:val="00304E37"/>
    <w:rsid w:val="00305571"/>
    <w:rsid w:val="003057E5"/>
    <w:rsid w:val="00306143"/>
    <w:rsid w:val="0030630E"/>
    <w:rsid w:val="003065F1"/>
    <w:rsid w:val="0030673B"/>
    <w:rsid w:val="003074EA"/>
    <w:rsid w:val="0031094A"/>
    <w:rsid w:val="00311F5E"/>
    <w:rsid w:val="0031287C"/>
    <w:rsid w:val="00312B0B"/>
    <w:rsid w:val="00312D64"/>
    <w:rsid w:val="0031431D"/>
    <w:rsid w:val="003148DF"/>
    <w:rsid w:val="0031492A"/>
    <w:rsid w:val="00314D6F"/>
    <w:rsid w:val="00315E65"/>
    <w:rsid w:val="00315F34"/>
    <w:rsid w:val="003160BA"/>
    <w:rsid w:val="003165A2"/>
    <w:rsid w:val="003177CB"/>
    <w:rsid w:val="00317E74"/>
    <w:rsid w:val="00321390"/>
    <w:rsid w:val="00321CEE"/>
    <w:rsid w:val="0032225D"/>
    <w:rsid w:val="003224D1"/>
    <w:rsid w:val="003228C9"/>
    <w:rsid w:val="00322AAD"/>
    <w:rsid w:val="003235B0"/>
    <w:rsid w:val="00323FA6"/>
    <w:rsid w:val="00324ED0"/>
    <w:rsid w:val="00325507"/>
    <w:rsid w:val="00325FF4"/>
    <w:rsid w:val="00326955"/>
    <w:rsid w:val="003272DB"/>
    <w:rsid w:val="00327CF4"/>
    <w:rsid w:val="003306D9"/>
    <w:rsid w:val="0033297A"/>
    <w:rsid w:val="00333114"/>
    <w:rsid w:val="00333637"/>
    <w:rsid w:val="0033625F"/>
    <w:rsid w:val="00336CA0"/>
    <w:rsid w:val="00336DC0"/>
    <w:rsid w:val="00340ACF"/>
    <w:rsid w:val="00342384"/>
    <w:rsid w:val="00343C11"/>
    <w:rsid w:val="00343E29"/>
    <w:rsid w:val="0034435C"/>
    <w:rsid w:val="00344DA5"/>
    <w:rsid w:val="00345283"/>
    <w:rsid w:val="003454D3"/>
    <w:rsid w:val="00345B6C"/>
    <w:rsid w:val="00345F28"/>
    <w:rsid w:val="0034605C"/>
    <w:rsid w:val="0034648A"/>
    <w:rsid w:val="003471C3"/>
    <w:rsid w:val="00347DC1"/>
    <w:rsid w:val="00347FD1"/>
    <w:rsid w:val="00350503"/>
    <w:rsid w:val="00352486"/>
    <w:rsid w:val="003525B6"/>
    <w:rsid w:val="00352CFC"/>
    <w:rsid w:val="00354141"/>
    <w:rsid w:val="00354B1F"/>
    <w:rsid w:val="003551C6"/>
    <w:rsid w:val="00355BCC"/>
    <w:rsid w:val="00355D6C"/>
    <w:rsid w:val="00356302"/>
    <w:rsid w:val="00357C89"/>
    <w:rsid w:val="00360CEA"/>
    <w:rsid w:val="003623F4"/>
    <w:rsid w:val="00363B12"/>
    <w:rsid w:val="003642C8"/>
    <w:rsid w:val="00364365"/>
    <w:rsid w:val="003643DD"/>
    <w:rsid w:val="0036557F"/>
    <w:rsid w:val="00365ACD"/>
    <w:rsid w:val="00365E13"/>
    <w:rsid w:val="003670D9"/>
    <w:rsid w:val="00370CF5"/>
    <w:rsid w:val="0037132E"/>
    <w:rsid w:val="00372C1D"/>
    <w:rsid w:val="0037301B"/>
    <w:rsid w:val="00375370"/>
    <w:rsid w:val="00375DEF"/>
    <w:rsid w:val="00376674"/>
    <w:rsid w:val="00376ED7"/>
    <w:rsid w:val="00377A1D"/>
    <w:rsid w:val="00380A21"/>
    <w:rsid w:val="00380B75"/>
    <w:rsid w:val="00382607"/>
    <w:rsid w:val="00383A11"/>
    <w:rsid w:val="003850E5"/>
    <w:rsid w:val="003862BA"/>
    <w:rsid w:val="0038645C"/>
    <w:rsid w:val="003876A4"/>
    <w:rsid w:val="003877DF"/>
    <w:rsid w:val="00387B38"/>
    <w:rsid w:val="003963BB"/>
    <w:rsid w:val="003A0A95"/>
    <w:rsid w:val="003A0F7D"/>
    <w:rsid w:val="003A5267"/>
    <w:rsid w:val="003A5F40"/>
    <w:rsid w:val="003A6BD3"/>
    <w:rsid w:val="003A6FFA"/>
    <w:rsid w:val="003B2DB8"/>
    <w:rsid w:val="003B4432"/>
    <w:rsid w:val="003B4967"/>
    <w:rsid w:val="003B7958"/>
    <w:rsid w:val="003C02EE"/>
    <w:rsid w:val="003C0FAA"/>
    <w:rsid w:val="003C3570"/>
    <w:rsid w:val="003C37BE"/>
    <w:rsid w:val="003C4B82"/>
    <w:rsid w:val="003C5F44"/>
    <w:rsid w:val="003C6D82"/>
    <w:rsid w:val="003C750B"/>
    <w:rsid w:val="003D0A46"/>
    <w:rsid w:val="003D0FF0"/>
    <w:rsid w:val="003D18E0"/>
    <w:rsid w:val="003D1FD9"/>
    <w:rsid w:val="003D2742"/>
    <w:rsid w:val="003D332D"/>
    <w:rsid w:val="003D36D1"/>
    <w:rsid w:val="003D4096"/>
    <w:rsid w:val="003D4734"/>
    <w:rsid w:val="003D487D"/>
    <w:rsid w:val="003D68F7"/>
    <w:rsid w:val="003D6F46"/>
    <w:rsid w:val="003E05BE"/>
    <w:rsid w:val="003E0E6C"/>
    <w:rsid w:val="003E115D"/>
    <w:rsid w:val="003E1C1F"/>
    <w:rsid w:val="003E240B"/>
    <w:rsid w:val="003E264D"/>
    <w:rsid w:val="003E26BE"/>
    <w:rsid w:val="003E2D57"/>
    <w:rsid w:val="003E2FCD"/>
    <w:rsid w:val="003E3CCC"/>
    <w:rsid w:val="003E51EC"/>
    <w:rsid w:val="003E64A9"/>
    <w:rsid w:val="003F0189"/>
    <w:rsid w:val="003F05D5"/>
    <w:rsid w:val="003F08F7"/>
    <w:rsid w:val="003F0FCD"/>
    <w:rsid w:val="003F1F83"/>
    <w:rsid w:val="003F2499"/>
    <w:rsid w:val="003F2A2D"/>
    <w:rsid w:val="003F4C74"/>
    <w:rsid w:val="003F5C78"/>
    <w:rsid w:val="003F60A9"/>
    <w:rsid w:val="00400045"/>
    <w:rsid w:val="00400133"/>
    <w:rsid w:val="00401696"/>
    <w:rsid w:val="004017F9"/>
    <w:rsid w:val="004031DA"/>
    <w:rsid w:val="00403D3F"/>
    <w:rsid w:val="004040D6"/>
    <w:rsid w:val="00406092"/>
    <w:rsid w:val="00407134"/>
    <w:rsid w:val="004074D3"/>
    <w:rsid w:val="00411C81"/>
    <w:rsid w:val="004120FA"/>
    <w:rsid w:val="00412679"/>
    <w:rsid w:val="004136BD"/>
    <w:rsid w:val="00413C3E"/>
    <w:rsid w:val="00414314"/>
    <w:rsid w:val="00414C20"/>
    <w:rsid w:val="00414E84"/>
    <w:rsid w:val="00417170"/>
    <w:rsid w:val="004172C3"/>
    <w:rsid w:val="00420E1F"/>
    <w:rsid w:val="00421616"/>
    <w:rsid w:val="00422A56"/>
    <w:rsid w:val="0042367F"/>
    <w:rsid w:val="0042391B"/>
    <w:rsid w:val="00424A67"/>
    <w:rsid w:val="00425BDD"/>
    <w:rsid w:val="004267D9"/>
    <w:rsid w:val="00427529"/>
    <w:rsid w:val="0043122D"/>
    <w:rsid w:val="00431D2D"/>
    <w:rsid w:val="00431EE4"/>
    <w:rsid w:val="00432D65"/>
    <w:rsid w:val="004359AB"/>
    <w:rsid w:val="0043717C"/>
    <w:rsid w:val="004405C0"/>
    <w:rsid w:val="0044139C"/>
    <w:rsid w:val="00441DF6"/>
    <w:rsid w:val="00445D84"/>
    <w:rsid w:val="00447DEF"/>
    <w:rsid w:val="0045326B"/>
    <w:rsid w:val="00453BA6"/>
    <w:rsid w:val="0045461F"/>
    <w:rsid w:val="0045571D"/>
    <w:rsid w:val="00457F4F"/>
    <w:rsid w:val="00460189"/>
    <w:rsid w:val="00460B6E"/>
    <w:rsid w:val="00460CD2"/>
    <w:rsid w:val="0046222E"/>
    <w:rsid w:val="00462640"/>
    <w:rsid w:val="00462C7C"/>
    <w:rsid w:val="004636B8"/>
    <w:rsid w:val="00465AFC"/>
    <w:rsid w:val="00466EB4"/>
    <w:rsid w:val="00470052"/>
    <w:rsid w:val="00470C9E"/>
    <w:rsid w:val="00471AF0"/>
    <w:rsid w:val="00471C5E"/>
    <w:rsid w:val="00472307"/>
    <w:rsid w:val="0047286A"/>
    <w:rsid w:val="00472A06"/>
    <w:rsid w:val="00473AFE"/>
    <w:rsid w:val="0047400D"/>
    <w:rsid w:val="00474012"/>
    <w:rsid w:val="00474588"/>
    <w:rsid w:val="00474A13"/>
    <w:rsid w:val="00475A3C"/>
    <w:rsid w:val="004772FB"/>
    <w:rsid w:val="0047743F"/>
    <w:rsid w:val="004775A7"/>
    <w:rsid w:val="00477EDD"/>
    <w:rsid w:val="00477F41"/>
    <w:rsid w:val="00477F87"/>
    <w:rsid w:val="0048069C"/>
    <w:rsid w:val="00480860"/>
    <w:rsid w:val="0048088C"/>
    <w:rsid w:val="004816C3"/>
    <w:rsid w:val="00483122"/>
    <w:rsid w:val="004853F0"/>
    <w:rsid w:val="0048590A"/>
    <w:rsid w:val="00486BEC"/>
    <w:rsid w:val="00486EA6"/>
    <w:rsid w:val="0049070B"/>
    <w:rsid w:val="004908E5"/>
    <w:rsid w:val="00490D27"/>
    <w:rsid w:val="0049274A"/>
    <w:rsid w:val="00492D0D"/>
    <w:rsid w:val="004969A8"/>
    <w:rsid w:val="00497B62"/>
    <w:rsid w:val="00497EDB"/>
    <w:rsid w:val="004A03E0"/>
    <w:rsid w:val="004A0421"/>
    <w:rsid w:val="004A0C28"/>
    <w:rsid w:val="004A20CA"/>
    <w:rsid w:val="004A303C"/>
    <w:rsid w:val="004A30A8"/>
    <w:rsid w:val="004A3722"/>
    <w:rsid w:val="004A48EC"/>
    <w:rsid w:val="004A4C01"/>
    <w:rsid w:val="004A4C51"/>
    <w:rsid w:val="004A6339"/>
    <w:rsid w:val="004A7F0D"/>
    <w:rsid w:val="004B0422"/>
    <w:rsid w:val="004B05AF"/>
    <w:rsid w:val="004B1B69"/>
    <w:rsid w:val="004B4CA4"/>
    <w:rsid w:val="004B6A07"/>
    <w:rsid w:val="004B6DCB"/>
    <w:rsid w:val="004B6F11"/>
    <w:rsid w:val="004C0138"/>
    <w:rsid w:val="004C1226"/>
    <w:rsid w:val="004C166D"/>
    <w:rsid w:val="004C4305"/>
    <w:rsid w:val="004C5268"/>
    <w:rsid w:val="004C5510"/>
    <w:rsid w:val="004C5A00"/>
    <w:rsid w:val="004C624F"/>
    <w:rsid w:val="004C65BF"/>
    <w:rsid w:val="004C68BE"/>
    <w:rsid w:val="004C6C4A"/>
    <w:rsid w:val="004D1D26"/>
    <w:rsid w:val="004D2032"/>
    <w:rsid w:val="004D2698"/>
    <w:rsid w:val="004D271A"/>
    <w:rsid w:val="004D2BCE"/>
    <w:rsid w:val="004D2CF0"/>
    <w:rsid w:val="004D3789"/>
    <w:rsid w:val="004D3955"/>
    <w:rsid w:val="004D49C5"/>
    <w:rsid w:val="004D756C"/>
    <w:rsid w:val="004D7CB5"/>
    <w:rsid w:val="004E01AC"/>
    <w:rsid w:val="004E0A94"/>
    <w:rsid w:val="004E1C1E"/>
    <w:rsid w:val="004E1E63"/>
    <w:rsid w:val="004E1FBE"/>
    <w:rsid w:val="004E2C3D"/>
    <w:rsid w:val="004E2F7F"/>
    <w:rsid w:val="004E3122"/>
    <w:rsid w:val="004E381C"/>
    <w:rsid w:val="004E3A35"/>
    <w:rsid w:val="004E4861"/>
    <w:rsid w:val="004E4BD0"/>
    <w:rsid w:val="004E7496"/>
    <w:rsid w:val="004E78F3"/>
    <w:rsid w:val="004F02A3"/>
    <w:rsid w:val="004F162E"/>
    <w:rsid w:val="004F18B8"/>
    <w:rsid w:val="004F286B"/>
    <w:rsid w:val="004F2D7C"/>
    <w:rsid w:val="004F2DA3"/>
    <w:rsid w:val="004F54DA"/>
    <w:rsid w:val="004F5CC4"/>
    <w:rsid w:val="004F7112"/>
    <w:rsid w:val="0050160E"/>
    <w:rsid w:val="00502385"/>
    <w:rsid w:val="00504D55"/>
    <w:rsid w:val="00505B34"/>
    <w:rsid w:val="00505C2F"/>
    <w:rsid w:val="005066EC"/>
    <w:rsid w:val="00506D05"/>
    <w:rsid w:val="00511854"/>
    <w:rsid w:val="00512769"/>
    <w:rsid w:val="0051760C"/>
    <w:rsid w:val="00521218"/>
    <w:rsid w:val="00522078"/>
    <w:rsid w:val="00522425"/>
    <w:rsid w:val="0052518E"/>
    <w:rsid w:val="005276B0"/>
    <w:rsid w:val="00527DB6"/>
    <w:rsid w:val="00527DE0"/>
    <w:rsid w:val="00531143"/>
    <w:rsid w:val="0053172C"/>
    <w:rsid w:val="00531A7C"/>
    <w:rsid w:val="00532A08"/>
    <w:rsid w:val="005332C0"/>
    <w:rsid w:val="005335A1"/>
    <w:rsid w:val="00533A1B"/>
    <w:rsid w:val="00534BAF"/>
    <w:rsid w:val="00534FFF"/>
    <w:rsid w:val="005352D6"/>
    <w:rsid w:val="00535BEC"/>
    <w:rsid w:val="00540D8B"/>
    <w:rsid w:val="00542512"/>
    <w:rsid w:val="00542642"/>
    <w:rsid w:val="0054282D"/>
    <w:rsid w:val="00542DA5"/>
    <w:rsid w:val="0054368F"/>
    <w:rsid w:val="00543EE7"/>
    <w:rsid w:val="00547E17"/>
    <w:rsid w:val="0055186A"/>
    <w:rsid w:val="0055239F"/>
    <w:rsid w:val="00552E0D"/>
    <w:rsid w:val="0055522E"/>
    <w:rsid w:val="0055656B"/>
    <w:rsid w:val="0055704C"/>
    <w:rsid w:val="00557893"/>
    <w:rsid w:val="005604C6"/>
    <w:rsid w:val="005610D4"/>
    <w:rsid w:val="00561C1F"/>
    <w:rsid w:val="00561C27"/>
    <w:rsid w:val="005644CD"/>
    <w:rsid w:val="0056481B"/>
    <w:rsid w:val="00564A83"/>
    <w:rsid w:val="00565F90"/>
    <w:rsid w:val="00566643"/>
    <w:rsid w:val="00566825"/>
    <w:rsid w:val="005669E7"/>
    <w:rsid w:val="005674D1"/>
    <w:rsid w:val="005678CC"/>
    <w:rsid w:val="00567FA4"/>
    <w:rsid w:val="00570689"/>
    <w:rsid w:val="00570849"/>
    <w:rsid w:val="00572E7D"/>
    <w:rsid w:val="00573E8C"/>
    <w:rsid w:val="0057429D"/>
    <w:rsid w:val="005746E7"/>
    <w:rsid w:val="00574806"/>
    <w:rsid w:val="00574875"/>
    <w:rsid w:val="00574D7E"/>
    <w:rsid w:val="00575507"/>
    <w:rsid w:val="005761D1"/>
    <w:rsid w:val="00576F04"/>
    <w:rsid w:val="0058154D"/>
    <w:rsid w:val="00582828"/>
    <w:rsid w:val="0058329E"/>
    <w:rsid w:val="00583699"/>
    <w:rsid w:val="00584C30"/>
    <w:rsid w:val="005857CE"/>
    <w:rsid w:val="00585ED0"/>
    <w:rsid w:val="005874A6"/>
    <w:rsid w:val="0058797B"/>
    <w:rsid w:val="00590B03"/>
    <w:rsid w:val="005911A8"/>
    <w:rsid w:val="005917C9"/>
    <w:rsid w:val="005918C5"/>
    <w:rsid w:val="0059218E"/>
    <w:rsid w:val="00594361"/>
    <w:rsid w:val="0059477D"/>
    <w:rsid w:val="0059549B"/>
    <w:rsid w:val="00595E77"/>
    <w:rsid w:val="00595F56"/>
    <w:rsid w:val="005A00E9"/>
    <w:rsid w:val="005A0ECF"/>
    <w:rsid w:val="005A1042"/>
    <w:rsid w:val="005A11D9"/>
    <w:rsid w:val="005A1F09"/>
    <w:rsid w:val="005A1FBC"/>
    <w:rsid w:val="005A205F"/>
    <w:rsid w:val="005A2264"/>
    <w:rsid w:val="005A285D"/>
    <w:rsid w:val="005A4C64"/>
    <w:rsid w:val="005A5445"/>
    <w:rsid w:val="005A6371"/>
    <w:rsid w:val="005A682B"/>
    <w:rsid w:val="005B1CAE"/>
    <w:rsid w:val="005B35F7"/>
    <w:rsid w:val="005B400A"/>
    <w:rsid w:val="005B58FA"/>
    <w:rsid w:val="005B5C0B"/>
    <w:rsid w:val="005B6684"/>
    <w:rsid w:val="005B679D"/>
    <w:rsid w:val="005B7C7D"/>
    <w:rsid w:val="005C0F50"/>
    <w:rsid w:val="005C20C0"/>
    <w:rsid w:val="005C3EED"/>
    <w:rsid w:val="005C640C"/>
    <w:rsid w:val="005C7CE1"/>
    <w:rsid w:val="005D03D7"/>
    <w:rsid w:val="005D07D2"/>
    <w:rsid w:val="005D092D"/>
    <w:rsid w:val="005D16B8"/>
    <w:rsid w:val="005D24C7"/>
    <w:rsid w:val="005D29C3"/>
    <w:rsid w:val="005D3C59"/>
    <w:rsid w:val="005D3C80"/>
    <w:rsid w:val="005D56A0"/>
    <w:rsid w:val="005D68C1"/>
    <w:rsid w:val="005D7474"/>
    <w:rsid w:val="005E1054"/>
    <w:rsid w:val="005E2018"/>
    <w:rsid w:val="005E3658"/>
    <w:rsid w:val="005E4A26"/>
    <w:rsid w:val="005E5A59"/>
    <w:rsid w:val="005E5F5D"/>
    <w:rsid w:val="005E707F"/>
    <w:rsid w:val="005E7AD8"/>
    <w:rsid w:val="005F1228"/>
    <w:rsid w:val="005F154A"/>
    <w:rsid w:val="005F1CA0"/>
    <w:rsid w:val="005F33A2"/>
    <w:rsid w:val="005F3D4B"/>
    <w:rsid w:val="005F5106"/>
    <w:rsid w:val="005F57CE"/>
    <w:rsid w:val="005F61AA"/>
    <w:rsid w:val="005F6C62"/>
    <w:rsid w:val="00600824"/>
    <w:rsid w:val="006008FF"/>
    <w:rsid w:val="00600DE0"/>
    <w:rsid w:val="00602AF3"/>
    <w:rsid w:val="00603756"/>
    <w:rsid w:val="00604005"/>
    <w:rsid w:val="00605ED9"/>
    <w:rsid w:val="006062C2"/>
    <w:rsid w:val="00607AEB"/>
    <w:rsid w:val="00610A19"/>
    <w:rsid w:val="00610C72"/>
    <w:rsid w:val="00610DAE"/>
    <w:rsid w:val="00612E6A"/>
    <w:rsid w:val="006142E5"/>
    <w:rsid w:val="00615572"/>
    <w:rsid w:val="00615CD6"/>
    <w:rsid w:val="00615DEF"/>
    <w:rsid w:val="00616CC5"/>
    <w:rsid w:val="0061756A"/>
    <w:rsid w:val="00617A5E"/>
    <w:rsid w:val="0062011D"/>
    <w:rsid w:val="0062074E"/>
    <w:rsid w:val="00620809"/>
    <w:rsid w:val="00622577"/>
    <w:rsid w:val="0062286C"/>
    <w:rsid w:val="00622A13"/>
    <w:rsid w:val="00623353"/>
    <w:rsid w:val="006234FB"/>
    <w:rsid w:val="00625458"/>
    <w:rsid w:val="00625D2C"/>
    <w:rsid w:val="00625D52"/>
    <w:rsid w:val="00627E1C"/>
    <w:rsid w:val="00627F07"/>
    <w:rsid w:val="00630606"/>
    <w:rsid w:val="0063096D"/>
    <w:rsid w:val="00633366"/>
    <w:rsid w:val="00634CA7"/>
    <w:rsid w:val="00635360"/>
    <w:rsid w:val="006358F5"/>
    <w:rsid w:val="006367B2"/>
    <w:rsid w:val="00637559"/>
    <w:rsid w:val="00637766"/>
    <w:rsid w:val="0063784D"/>
    <w:rsid w:val="0063790D"/>
    <w:rsid w:val="00640B7F"/>
    <w:rsid w:val="0064103E"/>
    <w:rsid w:val="00641C5A"/>
    <w:rsid w:val="0064294A"/>
    <w:rsid w:val="00643540"/>
    <w:rsid w:val="00644E87"/>
    <w:rsid w:val="00645409"/>
    <w:rsid w:val="00645845"/>
    <w:rsid w:val="0065119C"/>
    <w:rsid w:val="00651530"/>
    <w:rsid w:val="00654F36"/>
    <w:rsid w:val="006556B5"/>
    <w:rsid w:val="006557F0"/>
    <w:rsid w:val="00655CFF"/>
    <w:rsid w:val="00661783"/>
    <w:rsid w:val="00662CE0"/>
    <w:rsid w:val="00662EA7"/>
    <w:rsid w:val="00664079"/>
    <w:rsid w:val="006644DF"/>
    <w:rsid w:val="006656A7"/>
    <w:rsid w:val="00665BCF"/>
    <w:rsid w:val="0066645E"/>
    <w:rsid w:val="00667E8C"/>
    <w:rsid w:val="0067145B"/>
    <w:rsid w:val="00673645"/>
    <w:rsid w:val="0067447C"/>
    <w:rsid w:val="00674F10"/>
    <w:rsid w:val="0068133F"/>
    <w:rsid w:val="0068190B"/>
    <w:rsid w:val="00681CA3"/>
    <w:rsid w:val="00682ECA"/>
    <w:rsid w:val="00684193"/>
    <w:rsid w:val="00684203"/>
    <w:rsid w:val="00684228"/>
    <w:rsid w:val="00686898"/>
    <w:rsid w:val="00686CF4"/>
    <w:rsid w:val="00687A5C"/>
    <w:rsid w:val="00687E84"/>
    <w:rsid w:val="00687FA5"/>
    <w:rsid w:val="0069064E"/>
    <w:rsid w:val="006924AA"/>
    <w:rsid w:val="006931D1"/>
    <w:rsid w:val="006937F7"/>
    <w:rsid w:val="00694367"/>
    <w:rsid w:val="0069472D"/>
    <w:rsid w:val="0069707B"/>
    <w:rsid w:val="00697D11"/>
    <w:rsid w:val="006A0363"/>
    <w:rsid w:val="006A41B3"/>
    <w:rsid w:val="006A42DF"/>
    <w:rsid w:val="006A4F97"/>
    <w:rsid w:val="006A58CD"/>
    <w:rsid w:val="006A5D23"/>
    <w:rsid w:val="006A6BCF"/>
    <w:rsid w:val="006A7B0C"/>
    <w:rsid w:val="006B085E"/>
    <w:rsid w:val="006B2087"/>
    <w:rsid w:val="006B3350"/>
    <w:rsid w:val="006B33A4"/>
    <w:rsid w:val="006B45FF"/>
    <w:rsid w:val="006B507F"/>
    <w:rsid w:val="006B51E9"/>
    <w:rsid w:val="006B5464"/>
    <w:rsid w:val="006B62EB"/>
    <w:rsid w:val="006B7A73"/>
    <w:rsid w:val="006B7B88"/>
    <w:rsid w:val="006C0E5B"/>
    <w:rsid w:val="006C2AAB"/>
    <w:rsid w:val="006C47AE"/>
    <w:rsid w:val="006C508B"/>
    <w:rsid w:val="006C7490"/>
    <w:rsid w:val="006D08DB"/>
    <w:rsid w:val="006D0FDD"/>
    <w:rsid w:val="006D16BF"/>
    <w:rsid w:val="006D2202"/>
    <w:rsid w:val="006D2849"/>
    <w:rsid w:val="006D529D"/>
    <w:rsid w:val="006D5507"/>
    <w:rsid w:val="006D5725"/>
    <w:rsid w:val="006D7371"/>
    <w:rsid w:val="006E1DFB"/>
    <w:rsid w:val="006E2792"/>
    <w:rsid w:val="006E3620"/>
    <w:rsid w:val="006E3AB2"/>
    <w:rsid w:val="006E48FD"/>
    <w:rsid w:val="006F069E"/>
    <w:rsid w:val="006F0AB6"/>
    <w:rsid w:val="006F0B0C"/>
    <w:rsid w:val="006F3F1E"/>
    <w:rsid w:val="006F40D5"/>
    <w:rsid w:val="006F5932"/>
    <w:rsid w:val="006F6C64"/>
    <w:rsid w:val="006F77D5"/>
    <w:rsid w:val="006F78A3"/>
    <w:rsid w:val="007002DD"/>
    <w:rsid w:val="0070080B"/>
    <w:rsid w:val="007012F9"/>
    <w:rsid w:val="00701995"/>
    <w:rsid w:val="00702AA1"/>
    <w:rsid w:val="00704D3A"/>
    <w:rsid w:val="0070538C"/>
    <w:rsid w:val="007063D7"/>
    <w:rsid w:val="0071094C"/>
    <w:rsid w:val="00710BC2"/>
    <w:rsid w:val="00710D13"/>
    <w:rsid w:val="00710F99"/>
    <w:rsid w:val="00711813"/>
    <w:rsid w:val="00711B35"/>
    <w:rsid w:val="0071251D"/>
    <w:rsid w:val="00713188"/>
    <w:rsid w:val="00713272"/>
    <w:rsid w:val="007133FA"/>
    <w:rsid w:val="0071356C"/>
    <w:rsid w:val="00713A8B"/>
    <w:rsid w:val="00713CB9"/>
    <w:rsid w:val="00714E8E"/>
    <w:rsid w:val="00716610"/>
    <w:rsid w:val="00716D3D"/>
    <w:rsid w:val="007177D1"/>
    <w:rsid w:val="00721E65"/>
    <w:rsid w:val="00721F0D"/>
    <w:rsid w:val="00722337"/>
    <w:rsid w:val="00723A36"/>
    <w:rsid w:val="00723C69"/>
    <w:rsid w:val="00724BBE"/>
    <w:rsid w:val="00724C25"/>
    <w:rsid w:val="00726B92"/>
    <w:rsid w:val="007300F9"/>
    <w:rsid w:val="007301F0"/>
    <w:rsid w:val="00733AEF"/>
    <w:rsid w:val="007359A2"/>
    <w:rsid w:val="00736C85"/>
    <w:rsid w:val="0073706C"/>
    <w:rsid w:val="0073721F"/>
    <w:rsid w:val="00740C89"/>
    <w:rsid w:val="007414BF"/>
    <w:rsid w:val="00741B35"/>
    <w:rsid w:val="00742D12"/>
    <w:rsid w:val="00743B15"/>
    <w:rsid w:val="00744AB9"/>
    <w:rsid w:val="0074514C"/>
    <w:rsid w:val="007459D5"/>
    <w:rsid w:val="00745A4C"/>
    <w:rsid w:val="00745CF2"/>
    <w:rsid w:val="00746AF2"/>
    <w:rsid w:val="00750676"/>
    <w:rsid w:val="007509B5"/>
    <w:rsid w:val="00750B7C"/>
    <w:rsid w:val="00751087"/>
    <w:rsid w:val="00751316"/>
    <w:rsid w:val="00754814"/>
    <w:rsid w:val="007558A4"/>
    <w:rsid w:val="007561D5"/>
    <w:rsid w:val="00757D80"/>
    <w:rsid w:val="00760462"/>
    <w:rsid w:val="0076116D"/>
    <w:rsid w:val="00761DCC"/>
    <w:rsid w:val="007627D3"/>
    <w:rsid w:val="00762DD0"/>
    <w:rsid w:val="007644EE"/>
    <w:rsid w:val="00764A68"/>
    <w:rsid w:val="00766787"/>
    <w:rsid w:val="00767FED"/>
    <w:rsid w:val="00770839"/>
    <w:rsid w:val="00772987"/>
    <w:rsid w:val="00772DE6"/>
    <w:rsid w:val="007736F7"/>
    <w:rsid w:val="00773CDC"/>
    <w:rsid w:val="00774285"/>
    <w:rsid w:val="00774A76"/>
    <w:rsid w:val="0077592A"/>
    <w:rsid w:val="00775B6C"/>
    <w:rsid w:val="00776EC2"/>
    <w:rsid w:val="00777FE1"/>
    <w:rsid w:val="00780A9A"/>
    <w:rsid w:val="00781ECC"/>
    <w:rsid w:val="0078467C"/>
    <w:rsid w:val="00784823"/>
    <w:rsid w:val="00784AA8"/>
    <w:rsid w:val="00784B42"/>
    <w:rsid w:val="00784E56"/>
    <w:rsid w:val="007855ED"/>
    <w:rsid w:val="007873F3"/>
    <w:rsid w:val="00787DEE"/>
    <w:rsid w:val="00787EB8"/>
    <w:rsid w:val="00790E99"/>
    <w:rsid w:val="00790F31"/>
    <w:rsid w:val="00791548"/>
    <w:rsid w:val="00791748"/>
    <w:rsid w:val="00791E4C"/>
    <w:rsid w:val="0079200C"/>
    <w:rsid w:val="00793636"/>
    <w:rsid w:val="0079614C"/>
    <w:rsid w:val="00797707"/>
    <w:rsid w:val="00797A31"/>
    <w:rsid w:val="007A00B7"/>
    <w:rsid w:val="007A16FB"/>
    <w:rsid w:val="007A1836"/>
    <w:rsid w:val="007A340A"/>
    <w:rsid w:val="007A464B"/>
    <w:rsid w:val="007A58E3"/>
    <w:rsid w:val="007A5B37"/>
    <w:rsid w:val="007A6888"/>
    <w:rsid w:val="007A6C26"/>
    <w:rsid w:val="007A70A0"/>
    <w:rsid w:val="007A7C85"/>
    <w:rsid w:val="007B2457"/>
    <w:rsid w:val="007B256A"/>
    <w:rsid w:val="007B45C7"/>
    <w:rsid w:val="007B610A"/>
    <w:rsid w:val="007B6988"/>
    <w:rsid w:val="007B7B0D"/>
    <w:rsid w:val="007B7CEE"/>
    <w:rsid w:val="007C0E7D"/>
    <w:rsid w:val="007C0F94"/>
    <w:rsid w:val="007C2A41"/>
    <w:rsid w:val="007C565B"/>
    <w:rsid w:val="007C5ED8"/>
    <w:rsid w:val="007C613D"/>
    <w:rsid w:val="007C6864"/>
    <w:rsid w:val="007C78A8"/>
    <w:rsid w:val="007D0E4C"/>
    <w:rsid w:val="007D0FDD"/>
    <w:rsid w:val="007D1DDC"/>
    <w:rsid w:val="007D20E6"/>
    <w:rsid w:val="007D282F"/>
    <w:rsid w:val="007D3821"/>
    <w:rsid w:val="007D4BCF"/>
    <w:rsid w:val="007D4D6B"/>
    <w:rsid w:val="007D4DBF"/>
    <w:rsid w:val="007D54E6"/>
    <w:rsid w:val="007D5689"/>
    <w:rsid w:val="007D588E"/>
    <w:rsid w:val="007D596C"/>
    <w:rsid w:val="007D6A1F"/>
    <w:rsid w:val="007D7199"/>
    <w:rsid w:val="007D73AE"/>
    <w:rsid w:val="007D7D87"/>
    <w:rsid w:val="007E0DCA"/>
    <w:rsid w:val="007E144F"/>
    <w:rsid w:val="007E25D0"/>
    <w:rsid w:val="007E3C6B"/>
    <w:rsid w:val="007E50E3"/>
    <w:rsid w:val="007E52B1"/>
    <w:rsid w:val="007E7402"/>
    <w:rsid w:val="007E74EF"/>
    <w:rsid w:val="007E76E5"/>
    <w:rsid w:val="007E7E0C"/>
    <w:rsid w:val="007F2482"/>
    <w:rsid w:val="007F2A8A"/>
    <w:rsid w:val="007F2B14"/>
    <w:rsid w:val="007F3BDE"/>
    <w:rsid w:val="007F4E5A"/>
    <w:rsid w:val="007F52DF"/>
    <w:rsid w:val="007F58D5"/>
    <w:rsid w:val="00800198"/>
    <w:rsid w:val="008015B0"/>
    <w:rsid w:val="008031C5"/>
    <w:rsid w:val="008033BB"/>
    <w:rsid w:val="0081094E"/>
    <w:rsid w:val="00811723"/>
    <w:rsid w:val="00812D99"/>
    <w:rsid w:val="00812F71"/>
    <w:rsid w:val="008130C4"/>
    <w:rsid w:val="0081411B"/>
    <w:rsid w:val="0081605B"/>
    <w:rsid w:val="00816B56"/>
    <w:rsid w:val="00817E75"/>
    <w:rsid w:val="00820BDE"/>
    <w:rsid w:val="00821B7E"/>
    <w:rsid w:val="00822268"/>
    <w:rsid w:val="008223DF"/>
    <w:rsid w:val="0082253F"/>
    <w:rsid w:val="00822A74"/>
    <w:rsid w:val="00822AC1"/>
    <w:rsid w:val="00823175"/>
    <w:rsid w:val="00824511"/>
    <w:rsid w:val="008247DF"/>
    <w:rsid w:val="00824D4F"/>
    <w:rsid w:val="00824D9D"/>
    <w:rsid w:val="00826081"/>
    <w:rsid w:val="00826AC8"/>
    <w:rsid w:val="00826E1F"/>
    <w:rsid w:val="00827689"/>
    <w:rsid w:val="0083175D"/>
    <w:rsid w:val="008319EC"/>
    <w:rsid w:val="00831AE2"/>
    <w:rsid w:val="00831C67"/>
    <w:rsid w:val="008321DF"/>
    <w:rsid w:val="008328DB"/>
    <w:rsid w:val="0083313F"/>
    <w:rsid w:val="00833298"/>
    <w:rsid w:val="00833CEE"/>
    <w:rsid w:val="0083460D"/>
    <w:rsid w:val="00834E07"/>
    <w:rsid w:val="00835825"/>
    <w:rsid w:val="00836EA0"/>
    <w:rsid w:val="00837B3C"/>
    <w:rsid w:val="008424AE"/>
    <w:rsid w:val="00842D89"/>
    <w:rsid w:val="00843327"/>
    <w:rsid w:val="008433C9"/>
    <w:rsid w:val="00843EB5"/>
    <w:rsid w:val="008447BD"/>
    <w:rsid w:val="0084575C"/>
    <w:rsid w:val="00847936"/>
    <w:rsid w:val="00847C3C"/>
    <w:rsid w:val="0085041D"/>
    <w:rsid w:val="00850ADD"/>
    <w:rsid w:val="008512DC"/>
    <w:rsid w:val="00851F3E"/>
    <w:rsid w:val="00853ECA"/>
    <w:rsid w:val="008550D2"/>
    <w:rsid w:val="00855B19"/>
    <w:rsid w:val="00856470"/>
    <w:rsid w:val="00856772"/>
    <w:rsid w:val="00856C68"/>
    <w:rsid w:val="00856D9D"/>
    <w:rsid w:val="0086167C"/>
    <w:rsid w:val="00864694"/>
    <w:rsid w:val="00864C19"/>
    <w:rsid w:val="0086610C"/>
    <w:rsid w:val="00867FFD"/>
    <w:rsid w:val="00870002"/>
    <w:rsid w:val="0087007E"/>
    <w:rsid w:val="00870DB0"/>
    <w:rsid w:val="008726EB"/>
    <w:rsid w:val="008732FD"/>
    <w:rsid w:val="00874548"/>
    <w:rsid w:val="00874704"/>
    <w:rsid w:val="00875D97"/>
    <w:rsid w:val="00876200"/>
    <w:rsid w:val="0087693C"/>
    <w:rsid w:val="00876D41"/>
    <w:rsid w:val="008771E7"/>
    <w:rsid w:val="00877C71"/>
    <w:rsid w:val="00877F52"/>
    <w:rsid w:val="00880097"/>
    <w:rsid w:val="008802BA"/>
    <w:rsid w:val="0088188B"/>
    <w:rsid w:val="00883841"/>
    <w:rsid w:val="0088433F"/>
    <w:rsid w:val="008846A2"/>
    <w:rsid w:val="00887181"/>
    <w:rsid w:val="00887F8C"/>
    <w:rsid w:val="00890A11"/>
    <w:rsid w:val="00891158"/>
    <w:rsid w:val="0089187C"/>
    <w:rsid w:val="0089273E"/>
    <w:rsid w:val="00892EBA"/>
    <w:rsid w:val="0089391B"/>
    <w:rsid w:val="00893ABC"/>
    <w:rsid w:val="00895C0D"/>
    <w:rsid w:val="00896D2F"/>
    <w:rsid w:val="00897225"/>
    <w:rsid w:val="00897ADF"/>
    <w:rsid w:val="008A00A2"/>
    <w:rsid w:val="008A0154"/>
    <w:rsid w:val="008A01BE"/>
    <w:rsid w:val="008A21CF"/>
    <w:rsid w:val="008A3D35"/>
    <w:rsid w:val="008A6E23"/>
    <w:rsid w:val="008A6E75"/>
    <w:rsid w:val="008A7145"/>
    <w:rsid w:val="008B0BDF"/>
    <w:rsid w:val="008B1056"/>
    <w:rsid w:val="008B16D4"/>
    <w:rsid w:val="008B2CF1"/>
    <w:rsid w:val="008B6168"/>
    <w:rsid w:val="008B7054"/>
    <w:rsid w:val="008C000B"/>
    <w:rsid w:val="008C00D9"/>
    <w:rsid w:val="008C0E8B"/>
    <w:rsid w:val="008C18C4"/>
    <w:rsid w:val="008C246A"/>
    <w:rsid w:val="008C2B27"/>
    <w:rsid w:val="008C2D79"/>
    <w:rsid w:val="008C368C"/>
    <w:rsid w:val="008C5219"/>
    <w:rsid w:val="008C5DE9"/>
    <w:rsid w:val="008C6648"/>
    <w:rsid w:val="008C6815"/>
    <w:rsid w:val="008D0F64"/>
    <w:rsid w:val="008D152B"/>
    <w:rsid w:val="008D3227"/>
    <w:rsid w:val="008D4326"/>
    <w:rsid w:val="008D4E11"/>
    <w:rsid w:val="008D58DC"/>
    <w:rsid w:val="008D67AF"/>
    <w:rsid w:val="008D68EA"/>
    <w:rsid w:val="008D6CFF"/>
    <w:rsid w:val="008D7ED3"/>
    <w:rsid w:val="008E1DAF"/>
    <w:rsid w:val="008E2F83"/>
    <w:rsid w:val="008E3985"/>
    <w:rsid w:val="008E4311"/>
    <w:rsid w:val="008E495A"/>
    <w:rsid w:val="008E4B74"/>
    <w:rsid w:val="008E532E"/>
    <w:rsid w:val="008E55E0"/>
    <w:rsid w:val="008E58ED"/>
    <w:rsid w:val="008E5EE6"/>
    <w:rsid w:val="008E7237"/>
    <w:rsid w:val="008E75D3"/>
    <w:rsid w:val="008E7DF4"/>
    <w:rsid w:val="008F000A"/>
    <w:rsid w:val="008F05C0"/>
    <w:rsid w:val="008F10EF"/>
    <w:rsid w:val="008F119A"/>
    <w:rsid w:val="008F1FE6"/>
    <w:rsid w:val="008F1FFA"/>
    <w:rsid w:val="008F2FA2"/>
    <w:rsid w:val="008F32D2"/>
    <w:rsid w:val="008F48F4"/>
    <w:rsid w:val="008F498A"/>
    <w:rsid w:val="008F4C45"/>
    <w:rsid w:val="008F536A"/>
    <w:rsid w:val="008F5D71"/>
    <w:rsid w:val="008F6F5B"/>
    <w:rsid w:val="00900BC5"/>
    <w:rsid w:val="009012C5"/>
    <w:rsid w:val="0090157B"/>
    <w:rsid w:val="00901AD8"/>
    <w:rsid w:val="00901AE1"/>
    <w:rsid w:val="0090359E"/>
    <w:rsid w:val="009035ED"/>
    <w:rsid w:val="00903994"/>
    <w:rsid w:val="00903DBD"/>
    <w:rsid w:val="0090549D"/>
    <w:rsid w:val="0090706C"/>
    <w:rsid w:val="0091185C"/>
    <w:rsid w:val="00911A8F"/>
    <w:rsid w:val="00914F37"/>
    <w:rsid w:val="00915396"/>
    <w:rsid w:val="00915674"/>
    <w:rsid w:val="009160D2"/>
    <w:rsid w:val="009161A6"/>
    <w:rsid w:val="0092005E"/>
    <w:rsid w:val="0092029E"/>
    <w:rsid w:val="00920B1B"/>
    <w:rsid w:val="00920B92"/>
    <w:rsid w:val="00920E58"/>
    <w:rsid w:val="00921BEF"/>
    <w:rsid w:val="0092299E"/>
    <w:rsid w:val="009229AC"/>
    <w:rsid w:val="00924CE4"/>
    <w:rsid w:val="009251C9"/>
    <w:rsid w:val="00925B68"/>
    <w:rsid w:val="00925D82"/>
    <w:rsid w:val="00926D33"/>
    <w:rsid w:val="00926D94"/>
    <w:rsid w:val="009277CD"/>
    <w:rsid w:val="00927970"/>
    <w:rsid w:val="0093093D"/>
    <w:rsid w:val="00930B9E"/>
    <w:rsid w:val="00931700"/>
    <w:rsid w:val="00931922"/>
    <w:rsid w:val="00932249"/>
    <w:rsid w:val="00932C44"/>
    <w:rsid w:val="00934084"/>
    <w:rsid w:val="0093520F"/>
    <w:rsid w:val="0093695A"/>
    <w:rsid w:val="00936B18"/>
    <w:rsid w:val="0093773E"/>
    <w:rsid w:val="00937A5B"/>
    <w:rsid w:val="0094052B"/>
    <w:rsid w:val="009408C9"/>
    <w:rsid w:val="0094185A"/>
    <w:rsid w:val="00941FCB"/>
    <w:rsid w:val="00943A0E"/>
    <w:rsid w:val="00945166"/>
    <w:rsid w:val="00945D7E"/>
    <w:rsid w:val="00945E64"/>
    <w:rsid w:val="009460E9"/>
    <w:rsid w:val="009463A8"/>
    <w:rsid w:val="00950137"/>
    <w:rsid w:val="009506CC"/>
    <w:rsid w:val="00950DD3"/>
    <w:rsid w:val="00952FD3"/>
    <w:rsid w:val="00952FE5"/>
    <w:rsid w:val="0095399C"/>
    <w:rsid w:val="009541FD"/>
    <w:rsid w:val="009543C8"/>
    <w:rsid w:val="0095578A"/>
    <w:rsid w:val="00955854"/>
    <w:rsid w:val="00955BDF"/>
    <w:rsid w:val="00955E81"/>
    <w:rsid w:val="0095623A"/>
    <w:rsid w:val="00960819"/>
    <w:rsid w:val="00961D20"/>
    <w:rsid w:val="00962F8A"/>
    <w:rsid w:val="009633E5"/>
    <w:rsid w:val="00964CBA"/>
    <w:rsid w:val="00965980"/>
    <w:rsid w:val="00970A36"/>
    <w:rsid w:val="00971324"/>
    <w:rsid w:val="00972631"/>
    <w:rsid w:val="00972DE7"/>
    <w:rsid w:val="00974E2B"/>
    <w:rsid w:val="00976C4C"/>
    <w:rsid w:val="00976CD8"/>
    <w:rsid w:val="009779B7"/>
    <w:rsid w:val="009779C5"/>
    <w:rsid w:val="00981D6D"/>
    <w:rsid w:val="00983218"/>
    <w:rsid w:val="00983511"/>
    <w:rsid w:val="00983884"/>
    <w:rsid w:val="00983EA7"/>
    <w:rsid w:val="00984F1E"/>
    <w:rsid w:val="00985130"/>
    <w:rsid w:val="00985223"/>
    <w:rsid w:val="0098728C"/>
    <w:rsid w:val="00987C36"/>
    <w:rsid w:val="00990145"/>
    <w:rsid w:val="0099042C"/>
    <w:rsid w:val="009908CD"/>
    <w:rsid w:val="00993020"/>
    <w:rsid w:val="009933E9"/>
    <w:rsid w:val="0099503F"/>
    <w:rsid w:val="00995684"/>
    <w:rsid w:val="009A0154"/>
    <w:rsid w:val="009A0CEC"/>
    <w:rsid w:val="009A141B"/>
    <w:rsid w:val="009A14CD"/>
    <w:rsid w:val="009A1977"/>
    <w:rsid w:val="009A1B61"/>
    <w:rsid w:val="009A2204"/>
    <w:rsid w:val="009A2309"/>
    <w:rsid w:val="009A3645"/>
    <w:rsid w:val="009A3C56"/>
    <w:rsid w:val="009A415A"/>
    <w:rsid w:val="009A53EB"/>
    <w:rsid w:val="009A59DD"/>
    <w:rsid w:val="009A5FE8"/>
    <w:rsid w:val="009A6765"/>
    <w:rsid w:val="009A726A"/>
    <w:rsid w:val="009A7512"/>
    <w:rsid w:val="009A75B4"/>
    <w:rsid w:val="009A78F8"/>
    <w:rsid w:val="009A7E65"/>
    <w:rsid w:val="009B23BC"/>
    <w:rsid w:val="009B287F"/>
    <w:rsid w:val="009B5CE2"/>
    <w:rsid w:val="009B6421"/>
    <w:rsid w:val="009B66EC"/>
    <w:rsid w:val="009C0E48"/>
    <w:rsid w:val="009C16B6"/>
    <w:rsid w:val="009C1F16"/>
    <w:rsid w:val="009C4345"/>
    <w:rsid w:val="009C5F86"/>
    <w:rsid w:val="009C6F0C"/>
    <w:rsid w:val="009D0774"/>
    <w:rsid w:val="009D3370"/>
    <w:rsid w:val="009D3C0C"/>
    <w:rsid w:val="009D4CB2"/>
    <w:rsid w:val="009D50C9"/>
    <w:rsid w:val="009D5689"/>
    <w:rsid w:val="009D6402"/>
    <w:rsid w:val="009E1542"/>
    <w:rsid w:val="009E3323"/>
    <w:rsid w:val="009E398C"/>
    <w:rsid w:val="009E3AF8"/>
    <w:rsid w:val="009E3B3F"/>
    <w:rsid w:val="009E4ABB"/>
    <w:rsid w:val="009E4EC3"/>
    <w:rsid w:val="009E5922"/>
    <w:rsid w:val="009E64FA"/>
    <w:rsid w:val="009E6952"/>
    <w:rsid w:val="009F0C98"/>
    <w:rsid w:val="009F14EF"/>
    <w:rsid w:val="009F2650"/>
    <w:rsid w:val="009F28D9"/>
    <w:rsid w:val="009F3DB1"/>
    <w:rsid w:val="009F43E9"/>
    <w:rsid w:val="009F75CC"/>
    <w:rsid w:val="009F768C"/>
    <w:rsid w:val="00A01E91"/>
    <w:rsid w:val="00A02A22"/>
    <w:rsid w:val="00A03207"/>
    <w:rsid w:val="00A03894"/>
    <w:rsid w:val="00A04BDC"/>
    <w:rsid w:val="00A070B5"/>
    <w:rsid w:val="00A0753D"/>
    <w:rsid w:val="00A07916"/>
    <w:rsid w:val="00A07AB8"/>
    <w:rsid w:val="00A115B2"/>
    <w:rsid w:val="00A11EB7"/>
    <w:rsid w:val="00A12D8B"/>
    <w:rsid w:val="00A12F50"/>
    <w:rsid w:val="00A13690"/>
    <w:rsid w:val="00A13AD7"/>
    <w:rsid w:val="00A1469D"/>
    <w:rsid w:val="00A14AFD"/>
    <w:rsid w:val="00A14EAA"/>
    <w:rsid w:val="00A15552"/>
    <w:rsid w:val="00A15665"/>
    <w:rsid w:val="00A15FB4"/>
    <w:rsid w:val="00A17E0D"/>
    <w:rsid w:val="00A21427"/>
    <w:rsid w:val="00A22295"/>
    <w:rsid w:val="00A22822"/>
    <w:rsid w:val="00A22949"/>
    <w:rsid w:val="00A22B52"/>
    <w:rsid w:val="00A23945"/>
    <w:rsid w:val="00A243E5"/>
    <w:rsid w:val="00A244F7"/>
    <w:rsid w:val="00A253F6"/>
    <w:rsid w:val="00A25DEF"/>
    <w:rsid w:val="00A263C9"/>
    <w:rsid w:val="00A2646B"/>
    <w:rsid w:val="00A30492"/>
    <w:rsid w:val="00A305AC"/>
    <w:rsid w:val="00A310EF"/>
    <w:rsid w:val="00A32CB4"/>
    <w:rsid w:val="00A32E11"/>
    <w:rsid w:val="00A3326D"/>
    <w:rsid w:val="00A33C41"/>
    <w:rsid w:val="00A34325"/>
    <w:rsid w:val="00A3576C"/>
    <w:rsid w:val="00A35E29"/>
    <w:rsid w:val="00A36B00"/>
    <w:rsid w:val="00A36B43"/>
    <w:rsid w:val="00A37127"/>
    <w:rsid w:val="00A40432"/>
    <w:rsid w:val="00A4068D"/>
    <w:rsid w:val="00A4088D"/>
    <w:rsid w:val="00A40CF1"/>
    <w:rsid w:val="00A44425"/>
    <w:rsid w:val="00A458BE"/>
    <w:rsid w:val="00A463C1"/>
    <w:rsid w:val="00A46A23"/>
    <w:rsid w:val="00A4703B"/>
    <w:rsid w:val="00A470B1"/>
    <w:rsid w:val="00A478E8"/>
    <w:rsid w:val="00A50521"/>
    <w:rsid w:val="00A51A73"/>
    <w:rsid w:val="00A52979"/>
    <w:rsid w:val="00A5421B"/>
    <w:rsid w:val="00A54238"/>
    <w:rsid w:val="00A54B00"/>
    <w:rsid w:val="00A54D4D"/>
    <w:rsid w:val="00A55711"/>
    <w:rsid w:val="00A55722"/>
    <w:rsid w:val="00A5577F"/>
    <w:rsid w:val="00A573B6"/>
    <w:rsid w:val="00A57849"/>
    <w:rsid w:val="00A57ED8"/>
    <w:rsid w:val="00A6056A"/>
    <w:rsid w:val="00A61FCF"/>
    <w:rsid w:val="00A62263"/>
    <w:rsid w:val="00A6246A"/>
    <w:rsid w:val="00A62F7F"/>
    <w:rsid w:val="00A65675"/>
    <w:rsid w:val="00A657E7"/>
    <w:rsid w:val="00A65822"/>
    <w:rsid w:val="00A6596F"/>
    <w:rsid w:val="00A665B3"/>
    <w:rsid w:val="00A66A55"/>
    <w:rsid w:val="00A67B6A"/>
    <w:rsid w:val="00A67C0F"/>
    <w:rsid w:val="00A67F83"/>
    <w:rsid w:val="00A72105"/>
    <w:rsid w:val="00A7246B"/>
    <w:rsid w:val="00A72D9F"/>
    <w:rsid w:val="00A735CF"/>
    <w:rsid w:val="00A73759"/>
    <w:rsid w:val="00A74808"/>
    <w:rsid w:val="00A74CC5"/>
    <w:rsid w:val="00A7710A"/>
    <w:rsid w:val="00A778B1"/>
    <w:rsid w:val="00A779E0"/>
    <w:rsid w:val="00A80077"/>
    <w:rsid w:val="00A8064A"/>
    <w:rsid w:val="00A812E0"/>
    <w:rsid w:val="00A8376A"/>
    <w:rsid w:val="00A83922"/>
    <w:rsid w:val="00A83E74"/>
    <w:rsid w:val="00A840FE"/>
    <w:rsid w:val="00A84775"/>
    <w:rsid w:val="00A855B7"/>
    <w:rsid w:val="00A86B0F"/>
    <w:rsid w:val="00A86B7E"/>
    <w:rsid w:val="00A87D2D"/>
    <w:rsid w:val="00A903CC"/>
    <w:rsid w:val="00A91778"/>
    <w:rsid w:val="00A91D82"/>
    <w:rsid w:val="00A92410"/>
    <w:rsid w:val="00A93016"/>
    <w:rsid w:val="00A93BD1"/>
    <w:rsid w:val="00A93DFC"/>
    <w:rsid w:val="00A9475F"/>
    <w:rsid w:val="00A95683"/>
    <w:rsid w:val="00A9669F"/>
    <w:rsid w:val="00A969AA"/>
    <w:rsid w:val="00A970B8"/>
    <w:rsid w:val="00AA1B72"/>
    <w:rsid w:val="00AA5E5E"/>
    <w:rsid w:val="00AA6341"/>
    <w:rsid w:val="00AA6799"/>
    <w:rsid w:val="00AA7716"/>
    <w:rsid w:val="00AA7FBC"/>
    <w:rsid w:val="00AB56DB"/>
    <w:rsid w:val="00AB5A4F"/>
    <w:rsid w:val="00AB6939"/>
    <w:rsid w:val="00AC036B"/>
    <w:rsid w:val="00AC0E95"/>
    <w:rsid w:val="00AC173F"/>
    <w:rsid w:val="00AC5E22"/>
    <w:rsid w:val="00AC7577"/>
    <w:rsid w:val="00AD0A03"/>
    <w:rsid w:val="00AD0D37"/>
    <w:rsid w:val="00AD1A2D"/>
    <w:rsid w:val="00AD36A7"/>
    <w:rsid w:val="00AD3BDB"/>
    <w:rsid w:val="00AD3CCC"/>
    <w:rsid w:val="00AD4BC4"/>
    <w:rsid w:val="00AD4F3D"/>
    <w:rsid w:val="00AD5126"/>
    <w:rsid w:val="00AD5967"/>
    <w:rsid w:val="00AD78F0"/>
    <w:rsid w:val="00AE092B"/>
    <w:rsid w:val="00AE297E"/>
    <w:rsid w:val="00AE3A10"/>
    <w:rsid w:val="00AE49EF"/>
    <w:rsid w:val="00AE5DD7"/>
    <w:rsid w:val="00AE62F4"/>
    <w:rsid w:val="00AE6928"/>
    <w:rsid w:val="00AE72D7"/>
    <w:rsid w:val="00AE7E49"/>
    <w:rsid w:val="00AE7FC8"/>
    <w:rsid w:val="00AF00D4"/>
    <w:rsid w:val="00AF0261"/>
    <w:rsid w:val="00AF1459"/>
    <w:rsid w:val="00AF20F3"/>
    <w:rsid w:val="00AF2D5D"/>
    <w:rsid w:val="00AF324F"/>
    <w:rsid w:val="00AF4156"/>
    <w:rsid w:val="00AF594D"/>
    <w:rsid w:val="00AF75F6"/>
    <w:rsid w:val="00B00707"/>
    <w:rsid w:val="00B01523"/>
    <w:rsid w:val="00B039E2"/>
    <w:rsid w:val="00B041A6"/>
    <w:rsid w:val="00B062B5"/>
    <w:rsid w:val="00B073F1"/>
    <w:rsid w:val="00B07643"/>
    <w:rsid w:val="00B07693"/>
    <w:rsid w:val="00B07AA8"/>
    <w:rsid w:val="00B10150"/>
    <w:rsid w:val="00B1025B"/>
    <w:rsid w:val="00B108B6"/>
    <w:rsid w:val="00B16B74"/>
    <w:rsid w:val="00B16F6E"/>
    <w:rsid w:val="00B17B63"/>
    <w:rsid w:val="00B17C4B"/>
    <w:rsid w:val="00B20F24"/>
    <w:rsid w:val="00B2153E"/>
    <w:rsid w:val="00B21C88"/>
    <w:rsid w:val="00B21D4C"/>
    <w:rsid w:val="00B24A28"/>
    <w:rsid w:val="00B24AF0"/>
    <w:rsid w:val="00B25258"/>
    <w:rsid w:val="00B26BD5"/>
    <w:rsid w:val="00B2727C"/>
    <w:rsid w:val="00B27540"/>
    <w:rsid w:val="00B27841"/>
    <w:rsid w:val="00B278DA"/>
    <w:rsid w:val="00B30FF7"/>
    <w:rsid w:val="00B31B76"/>
    <w:rsid w:val="00B360B8"/>
    <w:rsid w:val="00B375C2"/>
    <w:rsid w:val="00B37BF4"/>
    <w:rsid w:val="00B40FF7"/>
    <w:rsid w:val="00B434D2"/>
    <w:rsid w:val="00B43D68"/>
    <w:rsid w:val="00B43EA5"/>
    <w:rsid w:val="00B44F04"/>
    <w:rsid w:val="00B45A67"/>
    <w:rsid w:val="00B46C35"/>
    <w:rsid w:val="00B4767A"/>
    <w:rsid w:val="00B47B5F"/>
    <w:rsid w:val="00B52B19"/>
    <w:rsid w:val="00B52B4F"/>
    <w:rsid w:val="00B53CF5"/>
    <w:rsid w:val="00B55CB7"/>
    <w:rsid w:val="00B55E66"/>
    <w:rsid w:val="00B56D3A"/>
    <w:rsid w:val="00B5796B"/>
    <w:rsid w:val="00B57BB9"/>
    <w:rsid w:val="00B601ED"/>
    <w:rsid w:val="00B60779"/>
    <w:rsid w:val="00B60F4B"/>
    <w:rsid w:val="00B6114F"/>
    <w:rsid w:val="00B6178B"/>
    <w:rsid w:val="00B6517E"/>
    <w:rsid w:val="00B6565C"/>
    <w:rsid w:val="00B6616C"/>
    <w:rsid w:val="00B669C0"/>
    <w:rsid w:val="00B67872"/>
    <w:rsid w:val="00B7120C"/>
    <w:rsid w:val="00B71742"/>
    <w:rsid w:val="00B732B1"/>
    <w:rsid w:val="00B74564"/>
    <w:rsid w:val="00B75108"/>
    <w:rsid w:val="00B751E2"/>
    <w:rsid w:val="00B8072E"/>
    <w:rsid w:val="00B81DE2"/>
    <w:rsid w:val="00B829D7"/>
    <w:rsid w:val="00B83360"/>
    <w:rsid w:val="00B838D0"/>
    <w:rsid w:val="00B85305"/>
    <w:rsid w:val="00B85491"/>
    <w:rsid w:val="00B85F1B"/>
    <w:rsid w:val="00B86642"/>
    <w:rsid w:val="00B90905"/>
    <w:rsid w:val="00B920A9"/>
    <w:rsid w:val="00B92300"/>
    <w:rsid w:val="00B935E1"/>
    <w:rsid w:val="00B938E8"/>
    <w:rsid w:val="00B94E1B"/>
    <w:rsid w:val="00B94E60"/>
    <w:rsid w:val="00B9623B"/>
    <w:rsid w:val="00B96B18"/>
    <w:rsid w:val="00B97192"/>
    <w:rsid w:val="00B9744D"/>
    <w:rsid w:val="00B97DA1"/>
    <w:rsid w:val="00BA2171"/>
    <w:rsid w:val="00BA3987"/>
    <w:rsid w:val="00BA5DAA"/>
    <w:rsid w:val="00BA5DFF"/>
    <w:rsid w:val="00BA6040"/>
    <w:rsid w:val="00BA7659"/>
    <w:rsid w:val="00BA7AEF"/>
    <w:rsid w:val="00BB0E19"/>
    <w:rsid w:val="00BB25F3"/>
    <w:rsid w:val="00BB2B07"/>
    <w:rsid w:val="00BB33A3"/>
    <w:rsid w:val="00BB3EF7"/>
    <w:rsid w:val="00BB4FA9"/>
    <w:rsid w:val="00BB53A6"/>
    <w:rsid w:val="00BB5552"/>
    <w:rsid w:val="00BB571B"/>
    <w:rsid w:val="00BB792E"/>
    <w:rsid w:val="00BC3366"/>
    <w:rsid w:val="00BC44A9"/>
    <w:rsid w:val="00BC7D04"/>
    <w:rsid w:val="00BC7E27"/>
    <w:rsid w:val="00BD03FA"/>
    <w:rsid w:val="00BD0FF4"/>
    <w:rsid w:val="00BD2BC9"/>
    <w:rsid w:val="00BD4BB7"/>
    <w:rsid w:val="00BD62C1"/>
    <w:rsid w:val="00BD73D9"/>
    <w:rsid w:val="00BD785F"/>
    <w:rsid w:val="00BE1098"/>
    <w:rsid w:val="00BE1216"/>
    <w:rsid w:val="00BE1248"/>
    <w:rsid w:val="00BE1FA0"/>
    <w:rsid w:val="00BE3215"/>
    <w:rsid w:val="00BE5261"/>
    <w:rsid w:val="00BE5FFD"/>
    <w:rsid w:val="00BE6197"/>
    <w:rsid w:val="00BE6683"/>
    <w:rsid w:val="00BE6AE1"/>
    <w:rsid w:val="00BE75C6"/>
    <w:rsid w:val="00BF1A57"/>
    <w:rsid w:val="00BF1F8C"/>
    <w:rsid w:val="00BF28CB"/>
    <w:rsid w:val="00BF39E7"/>
    <w:rsid w:val="00BF3D93"/>
    <w:rsid w:val="00BF4F26"/>
    <w:rsid w:val="00BF6B79"/>
    <w:rsid w:val="00BF6DEF"/>
    <w:rsid w:val="00C00746"/>
    <w:rsid w:val="00C01262"/>
    <w:rsid w:val="00C013F8"/>
    <w:rsid w:val="00C01BE2"/>
    <w:rsid w:val="00C02245"/>
    <w:rsid w:val="00C035CE"/>
    <w:rsid w:val="00C03C56"/>
    <w:rsid w:val="00C04DD3"/>
    <w:rsid w:val="00C0547D"/>
    <w:rsid w:val="00C10067"/>
    <w:rsid w:val="00C101BC"/>
    <w:rsid w:val="00C118BB"/>
    <w:rsid w:val="00C13329"/>
    <w:rsid w:val="00C14458"/>
    <w:rsid w:val="00C15375"/>
    <w:rsid w:val="00C16032"/>
    <w:rsid w:val="00C171FF"/>
    <w:rsid w:val="00C1786C"/>
    <w:rsid w:val="00C20583"/>
    <w:rsid w:val="00C21DA5"/>
    <w:rsid w:val="00C22821"/>
    <w:rsid w:val="00C23A99"/>
    <w:rsid w:val="00C25972"/>
    <w:rsid w:val="00C25E07"/>
    <w:rsid w:val="00C25FB9"/>
    <w:rsid w:val="00C26667"/>
    <w:rsid w:val="00C26A07"/>
    <w:rsid w:val="00C309D4"/>
    <w:rsid w:val="00C30EEC"/>
    <w:rsid w:val="00C31757"/>
    <w:rsid w:val="00C33E4E"/>
    <w:rsid w:val="00C34D6F"/>
    <w:rsid w:val="00C35926"/>
    <w:rsid w:val="00C35AA7"/>
    <w:rsid w:val="00C41678"/>
    <w:rsid w:val="00C41B84"/>
    <w:rsid w:val="00C43250"/>
    <w:rsid w:val="00C43765"/>
    <w:rsid w:val="00C439BB"/>
    <w:rsid w:val="00C44571"/>
    <w:rsid w:val="00C46E23"/>
    <w:rsid w:val="00C47B47"/>
    <w:rsid w:val="00C47DF0"/>
    <w:rsid w:val="00C50FD3"/>
    <w:rsid w:val="00C51429"/>
    <w:rsid w:val="00C51782"/>
    <w:rsid w:val="00C52D66"/>
    <w:rsid w:val="00C533BB"/>
    <w:rsid w:val="00C5489D"/>
    <w:rsid w:val="00C554CB"/>
    <w:rsid w:val="00C61591"/>
    <w:rsid w:val="00C61759"/>
    <w:rsid w:val="00C617CE"/>
    <w:rsid w:val="00C63DB4"/>
    <w:rsid w:val="00C63E9F"/>
    <w:rsid w:val="00C64975"/>
    <w:rsid w:val="00C65D83"/>
    <w:rsid w:val="00C66224"/>
    <w:rsid w:val="00C66E34"/>
    <w:rsid w:val="00C66EA9"/>
    <w:rsid w:val="00C70999"/>
    <w:rsid w:val="00C70DE5"/>
    <w:rsid w:val="00C7266F"/>
    <w:rsid w:val="00C72919"/>
    <w:rsid w:val="00C7399A"/>
    <w:rsid w:val="00C7472F"/>
    <w:rsid w:val="00C748FF"/>
    <w:rsid w:val="00C76FDA"/>
    <w:rsid w:val="00C772A1"/>
    <w:rsid w:val="00C77775"/>
    <w:rsid w:val="00C77FD2"/>
    <w:rsid w:val="00C80792"/>
    <w:rsid w:val="00C81C70"/>
    <w:rsid w:val="00C82625"/>
    <w:rsid w:val="00C834C4"/>
    <w:rsid w:val="00C848D8"/>
    <w:rsid w:val="00C8510E"/>
    <w:rsid w:val="00C86973"/>
    <w:rsid w:val="00C911A2"/>
    <w:rsid w:val="00C91987"/>
    <w:rsid w:val="00C91A96"/>
    <w:rsid w:val="00C92E9F"/>
    <w:rsid w:val="00C9355D"/>
    <w:rsid w:val="00C94E49"/>
    <w:rsid w:val="00C9623B"/>
    <w:rsid w:val="00C96329"/>
    <w:rsid w:val="00C974DF"/>
    <w:rsid w:val="00CA0308"/>
    <w:rsid w:val="00CA0E9F"/>
    <w:rsid w:val="00CA1B40"/>
    <w:rsid w:val="00CA2202"/>
    <w:rsid w:val="00CA2D78"/>
    <w:rsid w:val="00CA39C6"/>
    <w:rsid w:val="00CA3E20"/>
    <w:rsid w:val="00CA44EF"/>
    <w:rsid w:val="00CA462C"/>
    <w:rsid w:val="00CA55AE"/>
    <w:rsid w:val="00CA65FD"/>
    <w:rsid w:val="00CA7566"/>
    <w:rsid w:val="00CA7E87"/>
    <w:rsid w:val="00CA7F2C"/>
    <w:rsid w:val="00CB21F2"/>
    <w:rsid w:val="00CB3DCE"/>
    <w:rsid w:val="00CB4EE0"/>
    <w:rsid w:val="00CB4F04"/>
    <w:rsid w:val="00CB5C82"/>
    <w:rsid w:val="00CB62A4"/>
    <w:rsid w:val="00CB682C"/>
    <w:rsid w:val="00CB6EF0"/>
    <w:rsid w:val="00CC1623"/>
    <w:rsid w:val="00CC1842"/>
    <w:rsid w:val="00CC1FB7"/>
    <w:rsid w:val="00CC2877"/>
    <w:rsid w:val="00CC3C48"/>
    <w:rsid w:val="00CC56B0"/>
    <w:rsid w:val="00CC586C"/>
    <w:rsid w:val="00CD1741"/>
    <w:rsid w:val="00CD1FB5"/>
    <w:rsid w:val="00CD20E7"/>
    <w:rsid w:val="00CD2B0E"/>
    <w:rsid w:val="00CD317A"/>
    <w:rsid w:val="00CD383E"/>
    <w:rsid w:val="00CD3AFB"/>
    <w:rsid w:val="00CD5743"/>
    <w:rsid w:val="00CD7571"/>
    <w:rsid w:val="00CD79DF"/>
    <w:rsid w:val="00CE16A5"/>
    <w:rsid w:val="00CE19B4"/>
    <w:rsid w:val="00CE1CD4"/>
    <w:rsid w:val="00CE27E6"/>
    <w:rsid w:val="00CE30D6"/>
    <w:rsid w:val="00CE4125"/>
    <w:rsid w:val="00CE5505"/>
    <w:rsid w:val="00CE5EE5"/>
    <w:rsid w:val="00CE7AE1"/>
    <w:rsid w:val="00CF022D"/>
    <w:rsid w:val="00CF0241"/>
    <w:rsid w:val="00CF1435"/>
    <w:rsid w:val="00CF2C57"/>
    <w:rsid w:val="00CF5E6D"/>
    <w:rsid w:val="00CF626C"/>
    <w:rsid w:val="00CF71C9"/>
    <w:rsid w:val="00CF7BA1"/>
    <w:rsid w:val="00D00181"/>
    <w:rsid w:val="00D003A2"/>
    <w:rsid w:val="00D0074E"/>
    <w:rsid w:val="00D00A50"/>
    <w:rsid w:val="00D02157"/>
    <w:rsid w:val="00D02C17"/>
    <w:rsid w:val="00D0353E"/>
    <w:rsid w:val="00D04206"/>
    <w:rsid w:val="00D0485B"/>
    <w:rsid w:val="00D06547"/>
    <w:rsid w:val="00D072F2"/>
    <w:rsid w:val="00D10CCD"/>
    <w:rsid w:val="00D11244"/>
    <w:rsid w:val="00D1149B"/>
    <w:rsid w:val="00D11878"/>
    <w:rsid w:val="00D11D97"/>
    <w:rsid w:val="00D12B27"/>
    <w:rsid w:val="00D12BA1"/>
    <w:rsid w:val="00D12EB4"/>
    <w:rsid w:val="00D12F67"/>
    <w:rsid w:val="00D1321E"/>
    <w:rsid w:val="00D133B0"/>
    <w:rsid w:val="00D15784"/>
    <w:rsid w:val="00D20FCA"/>
    <w:rsid w:val="00D215F7"/>
    <w:rsid w:val="00D21F78"/>
    <w:rsid w:val="00D220B9"/>
    <w:rsid w:val="00D222C2"/>
    <w:rsid w:val="00D2325D"/>
    <w:rsid w:val="00D240FF"/>
    <w:rsid w:val="00D24BE1"/>
    <w:rsid w:val="00D26388"/>
    <w:rsid w:val="00D26D7A"/>
    <w:rsid w:val="00D26F62"/>
    <w:rsid w:val="00D300DA"/>
    <w:rsid w:val="00D30D6D"/>
    <w:rsid w:val="00D3158A"/>
    <w:rsid w:val="00D315B7"/>
    <w:rsid w:val="00D31F9B"/>
    <w:rsid w:val="00D34115"/>
    <w:rsid w:val="00D34D46"/>
    <w:rsid w:val="00D35DD2"/>
    <w:rsid w:val="00D36137"/>
    <w:rsid w:val="00D376A4"/>
    <w:rsid w:val="00D377E4"/>
    <w:rsid w:val="00D43119"/>
    <w:rsid w:val="00D43D22"/>
    <w:rsid w:val="00D464B7"/>
    <w:rsid w:val="00D468CA"/>
    <w:rsid w:val="00D46D1F"/>
    <w:rsid w:val="00D5054D"/>
    <w:rsid w:val="00D509DD"/>
    <w:rsid w:val="00D50E51"/>
    <w:rsid w:val="00D50F72"/>
    <w:rsid w:val="00D52821"/>
    <w:rsid w:val="00D53697"/>
    <w:rsid w:val="00D54D05"/>
    <w:rsid w:val="00D57A95"/>
    <w:rsid w:val="00D57CAC"/>
    <w:rsid w:val="00D60085"/>
    <w:rsid w:val="00D62561"/>
    <w:rsid w:val="00D626E1"/>
    <w:rsid w:val="00D63D88"/>
    <w:rsid w:val="00D6674D"/>
    <w:rsid w:val="00D67136"/>
    <w:rsid w:val="00D67F56"/>
    <w:rsid w:val="00D711D3"/>
    <w:rsid w:val="00D71C75"/>
    <w:rsid w:val="00D72FBA"/>
    <w:rsid w:val="00D73496"/>
    <w:rsid w:val="00D734CE"/>
    <w:rsid w:val="00D7383D"/>
    <w:rsid w:val="00D75D9B"/>
    <w:rsid w:val="00D767EA"/>
    <w:rsid w:val="00D767F1"/>
    <w:rsid w:val="00D82021"/>
    <w:rsid w:val="00D82A7E"/>
    <w:rsid w:val="00D8336E"/>
    <w:rsid w:val="00D838F8"/>
    <w:rsid w:val="00D84273"/>
    <w:rsid w:val="00D857CE"/>
    <w:rsid w:val="00D857D8"/>
    <w:rsid w:val="00D86102"/>
    <w:rsid w:val="00D90ED9"/>
    <w:rsid w:val="00D912CD"/>
    <w:rsid w:val="00D92B21"/>
    <w:rsid w:val="00D933A9"/>
    <w:rsid w:val="00D941BA"/>
    <w:rsid w:val="00D95292"/>
    <w:rsid w:val="00D96940"/>
    <w:rsid w:val="00D970BE"/>
    <w:rsid w:val="00DA5A1C"/>
    <w:rsid w:val="00DA708E"/>
    <w:rsid w:val="00DA7122"/>
    <w:rsid w:val="00DA7A02"/>
    <w:rsid w:val="00DB0218"/>
    <w:rsid w:val="00DB0392"/>
    <w:rsid w:val="00DB1581"/>
    <w:rsid w:val="00DB3506"/>
    <w:rsid w:val="00DB3732"/>
    <w:rsid w:val="00DB379A"/>
    <w:rsid w:val="00DB4DCD"/>
    <w:rsid w:val="00DB567E"/>
    <w:rsid w:val="00DB6227"/>
    <w:rsid w:val="00DB728D"/>
    <w:rsid w:val="00DC15EC"/>
    <w:rsid w:val="00DC1826"/>
    <w:rsid w:val="00DC2AE9"/>
    <w:rsid w:val="00DC4E32"/>
    <w:rsid w:val="00DC5223"/>
    <w:rsid w:val="00DC55F3"/>
    <w:rsid w:val="00DC5CA9"/>
    <w:rsid w:val="00DC6021"/>
    <w:rsid w:val="00DC7A71"/>
    <w:rsid w:val="00DD03FC"/>
    <w:rsid w:val="00DD04E2"/>
    <w:rsid w:val="00DD0829"/>
    <w:rsid w:val="00DD172E"/>
    <w:rsid w:val="00DD2A09"/>
    <w:rsid w:val="00DD35DA"/>
    <w:rsid w:val="00DD4291"/>
    <w:rsid w:val="00DD4295"/>
    <w:rsid w:val="00DD4902"/>
    <w:rsid w:val="00DE1903"/>
    <w:rsid w:val="00DE2FB1"/>
    <w:rsid w:val="00DE55EC"/>
    <w:rsid w:val="00DE5CEC"/>
    <w:rsid w:val="00DE5D9F"/>
    <w:rsid w:val="00DE62DF"/>
    <w:rsid w:val="00DE6572"/>
    <w:rsid w:val="00DE6A66"/>
    <w:rsid w:val="00DF00A1"/>
    <w:rsid w:val="00DF1C4E"/>
    <w:rsid w:val="00DF33A9"/>
    <w:rsid w:val="00DF420F"/>
    <w:rsid w:val="00DF4C24"/>
    <w:rsid w:val="00DF53BA"/>
    <w:rsid w:val="00DF53BE"/>
    <w:rsid w:val="00DF5D11"/>
    <w:rsid w:val="00DF5E38"/>
    <w:rsid w:val="00DF5F30"/>
    <w:rsid w:val="00DF5F63"/>
    <w:rsid w:val="00DF6032"/>
    <w:rsid w:val="00DF65DF"/>
    <w:rsid w:val="00DF7E97"/>
    <w:rsid w:val="00E00DD7"/>
    <w:rsid w:val="00E020BE"/>
    <w:rsid w:val="00E02A4E"/>
    <w:rsid w:val="00E03EAD"/>
    <w:rsid w:val="00E04585"/>
    <w:rsid w:val="00E05D6B"/>
    <w:rsid w:val="00E05E06"/>
    <w:rsid w:val="00E07353"/>
    <w:rsid w:val="00E07C4D"/>
    <w:rsid w:val="00E10054"/>
    <w:rsid w:val="00E10C31"/>
    <w:rsid w:val="00E11451"/>
    <w:rsid w:val="00E1174A"/>
    <w:rsid w:val="00E1223A"/>
    <w:rsid w:val="00E12ABE"/>
    <w:rsid w:val="00E13523"/>
    <w:rsid w:val="00E14132"/>
    <w:rsid w:val="00E177A2"/>
    <w:rsid w:val="00E2027B"/>
    <w:rsid w:val="00E249C6"/>
    <w:rsid w:val="00E24A0B"/>
    <w:rsid w:val="00E24F71"/>
    <w:rsid w:val="00E25119"/>
    <w:rsid w:val="00E25A4C"/>
    <w:rsid w:val="00E27177"/>
    <w:rsid w:val="00E302BF"/>
    <w:rsid w:val="00E30E3D"/>
    <w:rsid w:val="00E319E4"/>
    <w:rsid w:val="00E31D81"/>
    <w:rsid w:val="00E31FA9"/>
    <w:rsid w:val="00E35172"/>
    <w:rsid w:val="00E35513"/>
    <w:rsid w:val="00E358C6"/>
    <w:rsid w:val="00E3601D"/>
    <w:rsid w:val="00E37314"/>
    <w:rsid w:val="00E422E0"/>
    <w:rsid w:val="00E426D8"/>
    <w:rsid w:val="00E4347A"/>
    <w:rsid w:val="00E43BC9"/>
    <w:rsid w:val="00E440DA"/>
    <w:rsid w:val="00E465ED"/>
    <w:rsid w:val="00E46C64"/>
    <w:rsid w:val="00E473BF"/>
    <w:rsid w:val="00E47660"/>
    <w:rsid w:val="00E51B31"/>
    <w:rsid w:val="00E52121"/>
    <w:rsid w:val="00E522DD"/>
    <w:rsid w:val="00E52471"/>
    <w:rsid w:val="00E54EED"/>
    <w:rsid w:val="00E552CD"/>
    <w:rsid w:val="00E56917"/>
    <w:rsid w:val="00E56A79"/>
    <w:rsid w:val="00E56B92"/>
    <w:rsid w:val="00E572BD"/>
    <w:rsid w:val="00E574CE"/>
    <w:rsid w:val="00E57575"/>
    <w:rsid w:val="00E57E05"/>
    <w:rsid w:val="00E601E7"/>
    <w:rsid w:val="00E620B0"/>
    <w:rsid w:val="00E6384F"/>
    <w:rsid w:val="00E63C3A"/>
    <w:rsid w:val="00E67DA6"/>
    <w:rsid w:val="00E70169"/>
    <w:rsid w:val="00E709E4"/>
    <w:rsid w:val="00E72B76"/>
    <w:rsid w:val="00E73962"/>
    <w:rsid w:val="00E73E2D"/>
    <w:rsid w:val="00E7454A"/>
    <w:rsid w:val="00E754D8"/>
    <w:rsid w:val="00E758AE"/>
    <w:rsid w:val="00E76AF9"/>
    <w:rsid w:val="00E77EFE"/>
    <w:rsid w:val="00E82855"/>
    <w:rsid w:val="00E828BA"/>
    <w:rsid w:val="00E83713"/>
    <w:rsid w:val="00E838AC"/>
    <w:rsid w:val="00E8443A"/>
    <w:rsid w:val="00E84708"/>
    <w:rsid w:val="00E86B18"/>
    <w:rsid w:val="00E86D29"/>
    <w:rsid w:val="00E876D7"/>
    <w:rsid w:val="00E877EC"/>
    <w:rsid w:val="00E90F68"/>
    <w:rsid w:val="00E910D5"/>
    <w:rsid w:val="00E91C1F"/>
    <w:rsid w:val="00E92364"/>
    <w:rsid w:val="00E929AD"/>
    <w:rsid w:val="00E94ADC"/>
    <w:rsid w:val="00E952DC"/>
    <w:rsid w:val="00E96DD8"/>
    <w:rsid w:val="00EA0858"/>
    <w:rsid w:val="00EA0882"/>
    <w:rsid w:val="00EA445D"/>
    <w:rsid w:val="00EA459D"/>
    <w:rsid w:val="00EA4DDD"/>
    <w:rsid w:val="00EA58D5"/>
    <w:rsid w:val="00EA5B2D"/>
    <w:rsid w:val="00EA5C5C"/>
    <w:rsid w:val="00EA6BFC"/>
    <w:rsid w:val="00EA7235"/>
    <w:rsid w:val="00EA77E3"/>
    <w:rsid w:val="00EB3135"/>
    <w:rsid w:val="00EB3470"/>
    <w:rsid w:val="00EB3786"/>
    <w:rsid w:val="00EB5903"/>
    <w:rsid w:val="00EB5D8F"/>
    <w:rsid w:val="00EB6163"/>
    <w:rsid w:val="00EB6C6D"/>
    <w:rsid w:val="00EB7CA8"/>
    <w:rsid w:val="00EB7CAD"/>
    <w:rsid w:val="00EC1B0B"/>
    <w:rsid w:val="00EC1DDF"/>
    <w:rsid w:val="00EC33E7"/>
    <w:rsid w:val="00EC36C5"/>
    <w:rsid w:val="00EC427C"/>
    <w:rsid w:val="00EC4581"/>
    <w:rsid w:val="00EC7504"/>
    <w:rsid w:val="00EC7FF1"/>
    <w:rsid w:val="00ED158C"/>
    <w:rsid w:val="00ED1598"/>
    <w:rsid w:val="00ED3092"/>
    <w:rsid w:val="00ED35EA"/>
    <w:rsid w:val="00ED4E4F"/>
    <w:rsid w:val="00ED5014"/>
    <w:rsid w:val="00ED6DB8"/>
    <w:rsid w:val="00ED79E6"/>
    <w:rsid w:val="00EE179D"/>
    <w:rsid w:val="00EE3055"/>
    <w:rsid w:val="00EE484B"/>
    <w:rsid w:val="00EE4BD8"/>
    <w:rsid w:val="00EE50CC"/>
    <w:rsid w:val="00EE53EA"/>
    <w:rsid w:val="00EE6CFC"/>
    <w:rsid w:val="00EE7C20"/>
    <w:rsid w:val="00EE7F4F"/>
    <w:rsid w:val="00EF0994"/>
    <w:rsid w:val="00EF1242"/>
    <w:rsid w:val="00EF14B7"/>
    <w:rsid w:val="00EF1B02"/>
    <w:rsid w:val="00EF1E94"/>
    <w:rsid w:val="00EF3A6B"/>
    <w:rsid w:val="00EF4430"/>
    <w:rsid w:val="00EF4819"/>
    <w:rsid w:val="00EF56C1"/>
    <w:rsid w:val="00EF5D72"/>
    <w:rsid w:val="00EF603E"/>
    <w:rsid w:val="00F00D0D"/>
    <w:rsid w:val="00F02B44"/>
    <w:rsid w:val="00F032B8"/>
    <w:rsid w:val="00F05BC6"/>
    <w:rsid w:val="00F064A8"/>
    <w:rsid w:val="00F10E7D"/>
    <w:rsid w:val="00F1194B"/>
    <w:rsid w:val="00F130DC"/>
    <w:rsid w:val="00F145A8"/>
    <w:rsid w:val="00F14701"/>
    <w:rsid w:val="00F149AB"/>
    <w:rsid w:val="00F1531D"/>
    <w:rsid w:val="00F17472"/>
    <w:rsid w:val="00F200D9"/>
    <w:rsid w:val="00F206CA"/>
    <w:rsid w:val="00F20B02"/>
    <w:rsid w:val="00F21978"/>
    <w:rsid w:val="00F21EA5"/>
    <w:rsid w:val="00F21FCF"/>
    <w:rsid w:val="00F229E0"/>
    <w:rsid w:val="00F2381C"/>
    <w:rsid w:val="00F2457C"/>
    <w:rsid w:val="00F25452"/>
    <w:rsid w:val="00F25B8C"/>
    <w:rsid w:val="00F26310"/>
    <w:rsid w:val="00F27708"/>
    <w:rsid w:val="00F30AB3"/>
    <w:rsid w:val="00F30E9A"/>
    <w:rsid w:val="00F31872"/>
    <w:rsid w:val="00F32378"/>
    <w:rsid w:val="00F326A7"/>
    <w:rsid w:val="00F32BE8"/>
    <w:rsid w:val="00F3363E"/>
    <w:rsid w:val="00F350C3"/>
    <w:rsid w:val="00F356E2"/>
    <w:rsid w:val="00F35A55"/>
    <w:rsid w:val="00F367A0"/>
    <w:rsid w:val="00F36CB2"/>
    <w:rsid w:val="00F36DE6"/>
    <w:rsid w:val="00F37606"/>
    <w:rsid w:val="00F43F7D"/>
    <w:rsid w:val="00F44BA5"/>
    <w:rsid w:val="00F47C43"/>
    <w:rsid w:val="00F503C9"/>
    <w:rsid w:val="00F53F3C"/>
    <w:rsid w:val="00F55F30"/>
    <w:rsid w:val="00F56600"/>
    <w:rsid w:val="00F616D0"/>
    <w:rsid w:val="00F6200D"/>
    <w:rsid w:val="00F63493"/>
    <w:rsid w:val="00F656BD"/>
    <w:rsid w:val="00F65BFC"/>
    <w:rsid w:val="00F6623D"/>
    <w:rsid w:val="00F67653"/>
    <w:rsid w:val="00F67D0A"/>
    <w:rsid w:val="00F70FFC"/>
    <w:rsid w:val="00F715BF"/>
    <w:rsid w:val="00F7160A"/>
    <w:rsid w:val="00F71AD0"/>
    <w:rsid w:val="00F72ACB"/>
    <w:rsid w:val="00F72DEA"/>
    <w:rsid w:val="00F732B3"/>
    <w:rsid w:val="00F7715D"/>
    <w:rsid w:val="00F77BD5"/>
    <w:rsid w:val="00F80E2B"/>
    <w:rsid w:val="00F810C8"/>
    <w:rsid w:val="00F816DF"/>
    <w:rsid w:val="00F81C80"/>
    <w:rsid w:val="00F82A9B"/>
    <w:rsid w:val="00F8378F"/>
    <w:rsid w:val="00F84FAC"/>
    <w:rsid w:val="00F85258"/>
    <w:rsid w:val="00F853E5"/>
    <w:rsid w:val="00F85618"/>
    <w:rsid w:val="00F86D97"/>
    <w:rsid w:val="00F90DD8"/>
    <w:rsid w:val="00F9121C"/>
    <w:rsid w:val="00F91BC5"/>
    <w:rsid w:val="00F91C5D"/>
    <w:rsid w:val="00F92C5B"/>
    <w:rsid w:val="00F92ECD"/>
    <w:rsid w:val="00F94A3E"/>
    <w:rsid w:val="00F94A58"/>
    <w:rsid w:val="00F94F19"/>
    <w:rsid w:val="00F96827"/>
    <w:rsid w:val="00F9727A"/>
    <w:rsid w:val="00F976E8"/>
    <w:rsid w:val="00F97B37"/>
    <w:rsid w:val="00FA0D98"/>
    <w:rsid w:val="00FA24CB"/>
    <w:rsid w:val="00FA32AF"/>
    <w:rsid w:val="00FA3EAA"/>
    <w:rsid w:val="00FA4920"/>
    <w:rsid w:val="00FA4B15"/>
    <w:rsid w:val="00FA4D46"/>
    <w:rsid w:val="00FA5505"/>
    <w:rsid w:val="00FA5DF6"/>
    <w:rsid w:val="00FB04AF"/>
    <w:rsid w:val="00FB12F1"/>
    <w:rsid w:val="00FB3AB5"/>
    <w:rsid w:val="00FB43E5"/>
    <w:rsid w:val="00FB56F3"/>
    <w:rsid w:val="00FB618B"/>
    <w:rsid w:val="00FB6EEE"/>
    <w:rsid w:val="00FC052A"/>
    <w:rsid w:val="00FC15BA"/>
    <w:rsid w:val="00FC1BC8"/>
    <w:rsid w:val="00FC2A14"/>
    <w:rsid w:val="00FC37EF"/>
    <w:rsid w:val="00FC3A46"/>
    <w:rsid w:val="00FC3DA8"/>
    <w:rsid w:val="00FC4103"/>
    <w:rsid w:val="00FC4F1E"/>
    <w:rsid w:val="00FC5258"/>
    <w:rsid w:val="00FC5A2F"/>
    <w:rsid w:val="00FC5AC7"/>
    <w:rsid w:val="00FC5E12"/>
    <w:rsid w:val="00FD0ABC"/>
    <w:rsid w:val="00FD219C"/>
    <w:rsid w:val="00FD262C"/>
    <w:rsid w:val="00FD3415"/>
    <w:rsid w:val="00FD35F6"/>
    <w:rsid w:val="00FD528F"/>
    <w:rsid w:val="00FD7388"/>
    <w:rsid w:val="00FE1016"/>
    <w:rsid w:val="00FE116E"/>
    <w:rsid w:val="00FE1BFE"/>
    <w:rsid w:val="00FE59A4"/>
    <w:rsid w:val="00FE5AD5"/>
    <w:rsid w:val="00FE5F9C"/>
    <w:rsid w:val="00FE730D"/>
    <w:rsid w:val="00FE748C"/>
    <w:rsid w:val="00FE78DF"/>
    <w:rsid w:val="00FE7C05"/>
    <w:rsid w:val="00FF5AC5"/>
    <w:rsid w:val="00FF5BD1"/>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footer"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486"/>
    <w:pPr>
      <w:spacing w:after="200" w:line="276" w:lineRule="auto"/>
    </w:pPr>
    <w:rPr>
      <w:sz w:val="22"/>
      <w:szCs w:val="22"/>
    </w:rPr>
  </w:style>
  <w:style w:type="paragraph" w:styleId="1">
    <w:name w:val="heading 1"/>
    <w:basedOn w:val="a"/>
    <w:next w:val="a"/>
    <w:link w:val="10"/>
    <w:qFormat/>
    <w:rsid w:val="00A80077"/>
    <w:pPr>
      <w:keepNext/>
      <w:spacing w:before="240" w:after="120" w:line="240" w:lineRule="auto"/>
      <w:ind w:firstLine="709"/>
      <w:outlineLvl w:val="0"/>
    </w:pPr>
    <w:rPr>
      <w:rFonts w:ascii="Times New Roman" w:hAnsi="Times New Roman"/>
      <w:b/>
      <w:bCs/>
      <w:kern w:val="32"/>
      <w:sz w:val="24"/>
      <w:szCs w:val="24"/>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80077"/>
    <w:rPr>
      <w:rFonts w:ascii="Times New Roman" w:hAnsi="Times New Roman"/>
      <w:b/>
      <w:bCs/>
      <w:kern w:val="32"/>
      <w:sz w:val="24"/>
      <w:szCs w:val="24"/>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qFormat/>
    <w:rsid w:val="0018331B"/>
    <w:pPr>
      <w:tabs>
        <w:tab w:val="center" w:pos="4677"/>
        <w:tab w:val="right" w:pos="9355"/>
      </w:tabs>
      <w:spacing w:before="120" w:after="120" w:line="240" w:lineRule="auto"/>
    </w:pPr>
    <w:rPr>
      <w:rFonts w:ascii="Times New Roman" w:hAnsi="Times New Roman"/>
      <w:sz w:val="24"/>
      <w:szCs w:val="24"/>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Интернет),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qFormat/>
    <w:rsid w:val="0018331B"/>
    <w:pPr>
      <w:spacing w:after="0" w:line="240" w:lineRule="auto"/>
    </w:pPr>
    <w:rPr>
      <w:rFonts w:ascii="Times New Roman" w:hAnsi="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locked/>
    <w:rsid w:val="0018331B"/>
    <w:rPr>
      <w:rFonts w:ascii="Times New Roman" w:hAnsi="Times New Roman" w:cs="Times New Roman"/>
      <w:sz w:val="20"/>
      <w:szCs w:val="20"/>
      <w:lang w:val="en-US"/>
    </w:rPr>
  </w:style>
  <w:style w:type="character" w:styleId="ac">
    <w:name w:val="footnote reference"/>
    <w:uiPriority w:val="99"/>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1">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595E77"/>
    <w:pPr>
      <w:tabs>
        <w:tab w:val="right" w:leader="dot" w:pos="9344"/>
      </w:tabs>
      <w:spacing w:before="120" w:after="0" w:line="240" w:lineRule="auto"/>
      <w:ind w:left="240"/>
    </w:pPr>
    <w:rPr>
      <w:rFonts w:ascii="Times New Roman" w:hAnsi="Times New Roman" w:cs="Calibri"/>
      <w:i/>
      <w:iCs/>
      <w:noProof/>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eastAsia="ru-RU"/>
    </w:rPr>
  </w:style>
  <w:style w:type="paragraph" w:styleId="ae">
    <w:name w:val="List Paragraph"/>
    <w:aliases w:val="Содержание. 2 уровень,List Paragraph"/>
    <w:basedOn w:val="a"/>
    <w:link w:val="af"/>
    <w:uiPriority w:val="34"/>
    <w:qFormat/>
    <w:rsid w:val="0018331B"/>
    <w:pPr>
      <w:spacing w:before="120" w:after="120" w:line="240" w:lineRule="auto"/>
      <w:ind w:left="708"/>
    </w:pPr>
    <w:rPr>
      <w:rFonts w:ascii="Times New Roman" w:hAnsi="Times New Roman"/>
      <w:sz w:val="24"/>
      <w:szCs w:val="24"/>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uiPriority w:val="99"/>
    <w:qFormat/>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rPr>
  </w:style>
  <w:style w:type="character" w:customStyle="1" w:styleId="af6">
    <w:name w:val="Текст примечания Знак"/>
    <w:link w:val="af5"/>
    <w:uiPriority w:val="99"/>
    <w:locked/>
    <w:rsid w:val="00352CFC"/>
    <w:rPr>
      <w:rFonts w:cs="Times New Roman"/>
      <w:sz w:val="20"/>
      <w:szCs w:val="20"/>
    </w:rPr>
  </w:style>
  <w:style w:type="character" w:customStyle="1" w:styleId="12">
    <w:name w:val="Текст примечания Знак1"/>
    <w:uiPriority w:val="99"/>
    <w:rsid w:val="00352CFC"/>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sid w:val="00352CFC"/>
    <w:rPr>
      <w:rFonts w:ascii="Times New Roman" w:hAnsi="Times New Roman" w:cs="Times New Roman"/>
      <w:b/>
      <w:bCs/>
      <w:sz w:val="20"/>
      <w:szCs w:val="20"/>
    </w:rPr>
  </w:style>
  <w:style w:type="character" w:customStyle="1" w:styleId="13">
    <w:name w:val="Тема примечания Знак1"/>
    <w:uiPriority w:val="99"/>
    <w:rsid w:val="00352CFC"/>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qFormat/>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qFormat/>
    <w:rsid w:val="0018331B"/>
  </w:style>
  <w:style w:type="paragraph" w:customStyle="1" w:styleId="afe">
    <w:name w:val="Внимание: недобросовестность!"/>
    <w:basedOn w:val="afc"/>
    <w:next w:val="a"/>
    <w:uiPriority w:val="99"/>
    <w:qFormat/>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qFormat/>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qFormat/>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4">
    <w:name w:val="Заголовок1"/>
    <w:basedOn w:val="aff2"/>
    <w:next w:val="a"/>
    <w:uiPriority w:val="99"/>
    <w:qFormat/>
    <w:rsid w:val="0018331B"/>
    <w:rPr>
      <w:b/>
      <w:bCs/>
      <w:color w:val="0058A9"/>
      <w:shd w:val="clear" w:color="auto" w:fill="ECE9D8"/>
    </w:rPr>
  </w:style>
  <w:style w:type="paragraph" w:customStyle="1" w:styleId="aff3">
    <w:name w:val="Заголовок группы контролов"/>
    <w:basedOn w:val="a"/>
    <w:next w:val="a"/>
    <w:uiPriority w:val="99"/>
    <w:qFormat/>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qFormat/>
    <w:rsid w:val="0018331B"/>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qFormat/>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qFormat/>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qFormat/>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qFormat/>
    <w:rsid w:val="0018331B"/>
    <w:pPr>
      <w:spacing w:after="0"/>
      <w:jc w:val="left"/>
    </w:pPr>
  </w:style>
  <w:style w:type="paragraph" w:customStyle="1" w:styleId="affb">
    <w:name w:val="Интерактивный заголовок"/>
    <w:basedOn w:val="14"/>
    <w:next w:val="a"/>
    <w:uiPriority w:val="99"/>
    <w:qFormat/>
    <w:rsid w:val="0018331B"/>
    <w:rPr>
      <w:u w:val="single"/>
    </w:rPr>
  </w:style>
  <w:style w:type="paragraph" w:customStyle="1" w:styleId="affc">
    <w:name w:val="Текст информации об изменениях"/>
    <w:basedOn w:val="a"/>
    <w:next w:val="a"/>
    <w:uiPriority w:val="99"/>
    <w:qFormat/>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qFormat/>
    <w:rsid w:val="0018331B"/>
    <w:pPr>
      <w:spacing w:before="180"/>
      <w:ind w:left="360" w:right="360" w:firstLine="0"/>
    </w:pPr>
    <w:rPr>
      <w:shd w:val="clear" w:color="auto" w:fill="EAEFED"/>
    </w:rPr>
  </w:style>
  <w:style w:type="paragraph" w:customStyle="1" w:styleId="affe">
    <w:name w:val="Текст (справка)"/>
    <w:basedOn w:val="a"/>
    <w:next w:val="a"/>
    <w:uiPriority w:val="99"/>
    <w:qFormat/>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qFormat/>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qFormat/>
    <w:rsid w:val="0018331B"/>
    <w:rPr>
      <w:i/>
      <w:iCs/>
    </w:rPr>
  </w:style>
  <w:style w:type="paragraph" w:customStyle="1" w:styleId="afff1">
    <w:name w:val="Текст (лев. подпись)"/>
    <w:basedOn w:val="a"/>
    <w:next w:val="a"/>
    <w:uiPriority w:val="99"/>
    <w:qFormat/>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qFormat/>
    <w:rsid w:val="0018331B"/>
    <w:rPr>
      <w:sz w:val="14"/>
      <w:szCs w:val="14"/>
    </w:rPr>
  </w:style>
  <w:style w:type="paragraph" w:customStyle="1" w:styleId="afff3">
    <w:name w:val="Текст (прав. подпись)"/>
    <w:basedOn w:val="a"/>
    <w:next w:val="a"/>
    <w:uiPriority w:val="99"/>
    <w:qFormat/>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qFormat/>
    <w:rsid w:val="0018331B"/>
    <w:rPr>
      <w:sz w:val="14"/>
      <w:szCs w:val="14"/>
    </w:rPr>
  </w:style>
  <w:style w:type="paragraph" w:customStyle="1" w:styleId="afff5">
    <w:name w:val="Комментарий пользователя"/>
    <w:basedOn w:val="afff"/>
    <w:next w:val="a"/>
    <w:uiPriority w:val="99"/>
    <w:qFormat/>
    <w:rsid w:val="0018331B"/>
    <w:pPr>
      <w:jc w:val="left"/>
    </w:pPr>
    <w:rPr>
      <w:shd w:val="clear" w:color="auto" w:fill="FFDFE0"/>
    </w:rPr>
  </w:style>
  <w:style w:type="paragraph" w:customStyle="1" w:styleId="afff6">
    <w:name w:val="Куда обратиться?"/>
    <w:basedOn w:val="afc"/>
    <w:next w:val="a"/>
    <w:uiPriority w:val="99"/>
    <w:qFormat/>
    <w:rsid w:val="0018331B"/>
  </w:style>
  <w:style w:type="paragraph" w:customStyle="1" w:styleId="afff7">
    <w:name w:val="Моноширинный"/>
    <w:basedOn w:val="a"/>
    <w:next w:val="a"/>
    <w:uiPriority w:val="99"/>
    <w:qFormat/>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qFormat/>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qFormat/>
    <w:rsid w:val="0018331B"/>
    <w:pPr>
      <w:ind w:firstLine="118"/>
    </w:pPr>
  </w:style>
  <w:style w:type="paragraph" w:customStyle="1" w:styleId="afffc">
    <w:name w:val="Нормальный (таблица)"/>
    <w:basedOn w:val="a"/>
    <w:next w:val="a"/>
    <w:uiPriority w:val="99"/>
    <w:qFormat/>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qFormat/>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qFormat/>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qFormat/>
    <w:rsid w:val="0018331B"/>
    <w:rPr>
      <w:sz w:val="18"/>
      <w:szCs w:val="18"/>
    </w:rPr>
  </w:style>
  <w:style w:type="paragraph" w:customStyle="1" w:styleId="affff1">
    <w:name w:val="Подвал для информации об изменениях"/>
    <w:basedOn w:val="1"/>
    <w:next w:val="a"/>
    <w:uiPriority w:val="99"/>
    <w:qFormat/>
    <w:rsid w:val="0018331B"/>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qFormat/>
    <w:rsid w:val="0018331B"/>
    <w:rPr>
      <w:b/>
      <w:bCs/>
    </w:rPr>
  </w:style>
  <w:style w:type="paragraph" w:customStyle="1" w:styleId="affff3">
    <w:name w:val="Подчёркнуный текст"/>
    <w:basedOn w:val="a"/>
    <w:next w:val="a"/>
    <w:uiPriority w:val="99"/>
    <w:qFormat/>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qFormat/>
    <w:rsid w:val="0018331B"/>
    <w:rPr>
      <w:sz w:val="20"/>
      <w:szCs w:val="20"/>
    </w:rPr>
  </w:style>
  <w:style w:type="paragraph" w:customStyle="1" w:styleId="affff5">
    <w:name w:val="Прижатый влево"/>
    <w:basedOn w:val="a"/>
    <w:next w:val="a"/>
    <w:uiPriority w:val="99"/>
    <w:qFormat/>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qFormat/>
    <w:rsid w:val="0018331B"/>
  </w:style>
  <w:style w:type="paragraph" w:customStyle="1" w:styleId="affff7">
    <w:name w:val="Примечание."/>
    <w:basedOn w:val="afc"/>
    <w:next w:val="a"/>
    <w:uiPriority w:val="99"/>
    <w:qFormat/>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qFormat/>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qFormat/>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qFormat/>
    <w:rsid w:val="0018331B"/>
    <w:pPr>
      <w:ind w:firstLine="500"/>
    </w:pPr>
  </w:style>
  <w:style w:type="paragraph" w:customStyle="1" w:styleId="afffff0">
    <w:name w:val="Текст ЭР (см. также)"/>
    <w:basedOn w:val="a"/>
    <w:next w:val="a"/>
    <w:uiPriority w:val="99"/>
    <w:qFormat/>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qFormat/>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qFormat/>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qFormat/>
    <w:rsid w:val="0018331B"/>
    <w:pPr>
      <w:jc w:val="center"/>
    </w:pPr>
  </w:style>
  <w:style w:type="paragraph" w:customStyle="1" w:styleId="-">
    <w:name w:val="ЭР-содержание (правое окно)"/>
    <w:basedOn w:val="a"/>
    <w:next w:val="a"/>
    <w:uiPriority w:val="99"/>
    <w:qFormat/>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uiPriority w:val="99"/>
    <w:qForma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uiPriority w:val="99"/>
    <w:qFormat/>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uiPriority w:val="59"/>
    <w:rsid w:val="0055704C"/>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7">
    <w:name w:val="endnote text"/>
    <w:basedOn w:val="a"/>
    <w:link w:val="afffff8"/>
    <w:uiPriority w:val="99"/>
    <w:semiHidden/>
    <w:unhideWhenUsed/>
    <w:rsid w:val="00345B6C"/>
    <w:pPr>
      <w:spacing w:after="0" w:line="240" w:lineRule="auto"/>
    </w:pPr>
    <w:rPr>
      <w:sz w:val="20"/>
      <w:szCs w:val="20"/>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List Paragraph Знак"/>
    <w:link w:val="ae"/>
    <w:uiPriority w:val="34"/>
    <w:qFormat/>
    <w:locked/>
    <w:rsid w:val="00EC4581"/>
    <w:rPr>
      <w:rFonts w:ascii="Times New Roman" w:hAnsi="Times New Roman"/>
      <w:sz w:val="24"/>
      <w:szCs w:val="24"/>
    </w:rPr>
  </w:style>
  <w:style w:type="character" w:customStyle="1" w:styleId="a9">
    <w:name w:val="Обычный (веб) Знак"/>
    <w:aliases w:val="Обычный (Интернет) Знак,Обычный (веб)1 Знак,Обычный (веб) Знак1 Знак,Обычный (веб) Знак Знак Знак1,Обычный (веб) Знак Знак Знак Знак,Обычный (веб)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character" w:styleId="afffffc">
    <w:name w:val="Subtle Emphasis"/>
    <w:uiPriority w:val="19"/>
    <w:qFormat/>
    <w:rsid w:val="00AE5DD7"/>
    <w:rPr>
      <w:i/>
      <w:iCs/>
      <w:color w:val="404040"/>
    </w:rPr>
  </w:style>
  <w:style w:type="paragraph" w:styleId="afffffd">
    <w:name w:val="Subtitle"/>
    <w:basedOn w:val="a"/>
    <w:next w:val="a"/>
    <w:link w:val="afffffe"/>
    <w:uiPriority w:val="11"/>
    <w:qFormat/>
    <w:rsid w:val="00A62263"/>
    <w:pPr>
      <w:spacing w:after="60"/>
      <w:jc w:val="center"/>
      <w:outlineLvl w:val="1"/>
    </w:pPr>
    <w:rPr>
      <w:rFonts w:ascii="Calibri Light" w:hAnsi="Calibri Light"/>
      <w:sz w:val="24"/>
      <w:szCs w:val="24"/>
    </w:rPr>
  </w:style>
  <w:style w:type="character" w:customStyle="1" w:styleId="afffffe">
    <w:name w:val="Подзаголовок Знак"/>
    <w:link w:val="afffffd"/>
    <w:uiPriority w:val="11"/>
    <w:rsid w:val="00A62263"/>
    <w:rPr>
      <w:rFonts w:ascii="Calibri Light" w:eastAsia="Times New Roman" w:hAnsi="Calibri Light" w:cs="Times New Roman"/>
      <w:sz w:val="24"/>
      <w:szCs w:val="24"/>
    </w:rPr>
  </w:style>
  <w:style w:type="paragraph" w:styleId="affffff">
    <w:name w:val="TOC Heading"/>
    <w:basedOn w:val="1"/>
    <w:next w:val="a"/>
    <w:uiPriority w:val="39"/>
    <w:unhideWhenUsed/>
    <w:qFormat/>
    <w:rsid w:val="0029513F"/>
    <w:pPr>
      <w:keepLines/>
      <w:spacing w:after="0" w:line="259" w:lineRule="auto"/>
      <w:outlineLvl w:val="9"/>
    </w:pPr>
    <w:rPr>
      <w:rFonts w:ascii="Calibri Light" w:hAnsi="Calibri Light"/>
      <w:b w:val="0"/>
      <w:bCs w:val="0"/>
      <w:color w:val="2F5496"/>
      <w:kern w:val="0"/>
    </w:rPr>
  </w:style>
  <w:style w:type="table" w:customStyle="1" w:styleId="310">
    <w:name w:val="Таблица простая 31"/>
    <w:basedOn w:val="a1"/>
    <w:uiPriority w:val="43"/>
    <w:rsid w:val="001E4C11"/>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affffff0">
    <w:name w:val="Неразрешенное упоминание"/>
    <w:uiPriority w:val="99"/>
    <w:semiHidden/>
    <w:unhideWhenUsed/>
    <w:rsid w:val="001E4C11"/>
    <w:rPr>
      <w:color w:val="605E5C"/>
      <w:shd w:val="clear" w:color="auto" w:fill="E1DFDD"/>
    </w:rPr>
  </w:style>
  <w:style w:type="paragraph" w:styleId="affffff1">
    <w:name w:val="Title"/>
    <w:basedOn w:val="a"/>
    <w:next w:val="a"/>
    <w:link w:val="affffff2"/>
    <w:uiPriority w:val="10"/>
    <w:qFormat/>
    <w:rsid w:val="00FA4D46"/>
    <w:pPr>
      <w:spacing w:after="120"/>
      <w:ind w:firstLine="709"/>
      <w:outlineLvl w:val="0"/>
    </w:pPr>
    <w:rPr>
      <w:rFonts w:ascii="Times New Roman" w:hAnsi="Times New Roman"/>
      <w:kern w:val="28"/>
      <w:sz w:val="24"/>
      <w:szCs w:val="24"/>
    </w:rPr>
  </w:style>
  <w:style w:type="character" w:customStyle="1" w:styleId="affffff2">
    <w:name w:val="Название Знак"/>
    <w:link w:val="affffff1"/>
    <w:uiPriority w:val="10"/>
    <w:rsid w:val="00FA4D46"/>
    <w:rPr>
      <w:rFonts w:ascii="Times New Roman" w:hAnsi="Times New Roman"/>
      <w:kern w:val="28"/>
      <w:sz w:val="24"/>
      <w:szCs w:val="24"/>
    </w:rPr>
  </w:style>
  <w:style w:type="table" w:customStyle="1" w:styleId="15">
    <w:name w:val="Сетка таблицы1"/>
    <w:basedOn w:val="a1"/>
    <w:next w:val="afffff6"/>
    <w:uiPriority w:val="39"/>
    <w:rsid w:val="001F4FD2"/>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Сетка таблицы2"/>
    <w:basedOn w:val="a1"/>
    <w:next w:val="afffff6"/>
    <w:uiPriority w:val="39"/>
    <w:rsid w:val="00723A36"/>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0">
    <w:name w:val="таблСлева12"/>
    <w:basedOn w:val="a"/>
    <w:uiPriority w:val="3"/>
    <w:qFormat/>
    <w:rsid w:val="00241AAD"/>
    <w:pPr>
      <w:snapToGrid w:val="0"/>
      <w:spacing w:after="0" w:line="240" w:lineRule="auto"/>
    </w:pPr>
    <w:rPr>
      <w:rFonts w:ascii="Times New Roman" w:hAnsi="Times New Roman"/>
      <w:iCs/>
      <w:sz w:val="24"/>
      <w:szCs w:val="28"/>
    </w:rPr>
  </w:style>
  <w:style w:type="character" w:customStyle="1" w:styleId="affffff3">
    <w:name w:val="Без интервала Знак"/>
    <w:link w:val="affffff4"/>
    <w:uiPriority w:val="1"/>
    <w:locked/>
    <w:rsid w:val="00B25258"/>
    <w:rPr>
      <w:rFonts w:ascii="Times New Roman" w:hAnsi="Times New Roman"/>
      <w:sz w:val="24"/>
      <w:szCs w:val="24"/>
      <w:lang w:eastAsia="ar-SA"/>
    </w:rPr>
  </w:style>
  <w:style w:type="paragraph" w:styleId="affffff4">
    <w:name w:val="No Spacing"/>
    <w:link w:val="affffff3"/>
    <w:uiPriority w:val="1"/>
    <w:qFormat/>
    <w:rsid w:val="00B25258"/>
    <w:pPr>
      <w:suppressAutoHyphens/>
    </w:pPr>
    <w:rPr>
      <w:rFonts w:ascii="Times New Roman" w:hAnsi="Times New Roman"/>
      <w:sz w:val="24"/>
      <w:szCs w:val="24"/>
      <w:lang w:eastAsia="ar-SA"/>
    </w:rPr>
  </w:style>
  <w:style w:type="character" w:customStyle="1" w:styleId="28">
    <w:name w:val="Основной текст (2)_"/>
    <w:basedOn w:val="a0"/>
    <w:link w:val="29"/>
    <w:rsid w:val="0059477D"/>
    <w:rPr>
      <w:rFonts w:ascii="Times New Roman" w:hAnsi="Times New Roman"/>
      <w:sz w:val="26"/>
      <w:szCs w:val="26"/>
      <w:shd w:val="clear" w:color="auto" w:fill="FFFFFF"/>
    </w:rPr>
  </w:style>
  <w:style w:type="paragraph" w:customStyle="1" w:styleId="29">
    <w:name w:val="Основной текст (2)"/>
    <w:basedOn w:val="a"/>
    <w:link w:val="28"/>
    <w:qFormat/>
    <w:rsid w:val="0059477D"/>
    <w:pPr>
      <w:widowControl w:val="0"/>
      <w:shd w:val="clear" w:color="auto" w:fill="FFFFFF"/>
      <w:spacing w:after="0" w:line="0" w:lineRule="atLeast"/>
    </w:pPr>
    <w:rPr>
      <w:rFonts w:ascii="Times New Roman" w:hAnsi="Times New Roman"/>
      <w:sz w:val="26"/>
      <w:szCs w:val="26"/>
    </w:rPr>
  </w:style>
  <w:style w:type="character" w:customStyle="1" w:styleId="250">
    <w:name w:val="Основной текст (25)_"/>
    <w:basedOn w:val="a0"/>
    <w:link w:val="251"/>
    <w:rsid w:val="00B27841"/>
    <w:rPr>
      <w:rFonts w:ascii="Times New Roman" w:hAnsi="Times New Roman"/>
      <w:b/>
      <w:bCs/>
      <w:i/>
      <w:iCs/>
      <w:spacing w:val="30"/>
      <w:sz w:val="36"/>
      <w:szCs w:val="36"/>
      <w:shd w:val="clear" w:color="auto" w:fill="FFFFFF"/>
      <w:lang w:val="en-US" w:eastAsia="en-US" w:bidi="en-US"/>
    </w:rPr>
  </w:style>
  <w:style w:type="paragraph" w:customStyle="1" w:styleId="251">
    <w:name w:val="Основной текст (25)"/>
    <w:basedOn w:val="a"/>
    <w:link w:val="250"/>
    <w:qFormat/>
    <w:rsid w:val="00B27841"/>
    <w:pPr>
      <w:widowControl w:val="0"/>
      <w:shd w:val="clear" w:color="auto" w:fill="FFFFFF"/>
      <w:spacing w:after="0" w:line="466" w:lineRule="exact"/>
    </w:pPr>
    <w:rPr>
      <w:rFonts w:ascii="Times New Roman" w:hAnsi="Times New Roman"/>
      <w:b/>
      <w:bCs/>
      <w:i/>
      <w:iCs/>
      <w:spacing w:val="30"/>
      <w:sz w:val="36"/>
      <w:szCs w:val="36"/>
      <w:lang w:val="en-US" w:eastAsia="en-US" w:bidi="en-US"/>
    </w:rPr>
  </w:style>
  <w:style w:type="character" w:customStyle="1" w:styleId="16">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925B68"/>
  </w:style>
  <w:style w:type="character" w:customStyle="1" w:styleId="17">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925B68"/>
    <w:rPr>
      <w:sz w:val="22"/>
      <w:szCs w:val="22"/>
    </w:rPr>
  </w:style>
  <w:style w:type="character" w:customStyle="1" w:styleId="18">
    <w:name w:val="Основной текст Знак1"/>
    <w:basedOn w:val="a0"/>
    <w:semiHidden/>
    <w:rsid w:val="00925B68"/>
    <w:rPr>
      <w:sz w:val="22"/>
      <w:szCs w:val="22"/>
    </w:rPr>
  </w:style>
  <w:style w:type="character" w:customStyle="1" w:styleId="210">
    <w:name w:val="Основной текст 2 Знак1"/>
    <w:basedOn w:val="a0"/>
    <w:semiHidden/>
    <w:rsid w:val="00925B68"/>
    <w:rPr>
      <w:sz w:val="22"/>
      <w:szCs w:val="22"/>
    </w:rPr>
  </w:style>
  <w:style w:type="character" w:customStyle="1" w:styleId="19">
    <w:name w:val="Текст выноски Знак1"/>
    <w:basedOn w:val="a0"/>
    <w:uiPriority w:val="99"/>
    <w:semiHidden/>
    <w:rsid w:val="00925B68"/>
    <w:rPr>
      <w:rFonts w:ascii="Tahoma" w:hAnsi="Tahoma" w:cs="Tahoma"/>
      <w:sz w:val="16"/>
      <w:szCs w:val="16"/>
    </w:rPr>
  </w:style>
  <w:style w:type="character" w:customStyle="1" w:styleId="1a">
    <w:name w:val="Верхний колонтитул Знак1"/>
    <w:basedOn w:val="a0"/>
    <w:uiPriority w:val="99"/>
    <w:semiHidden/>
    <w:rsid w:val="00925B68"/>
    <w:rPr>
      <w:sz w:val="22"/>
      <w:szCs w:val="22"/>
    </w:rPr>
  </w:style>
  <w:style w:type="character" w:customStyle="1" w:styleId="211">
    <w:name w:val="Основной текст с отступом 2 Знак1"/>
    <w:basedOn w:val="a0"/>
    <w:semiHidden/>
    <w:rsid w:val="00925B68"/>
    <w:rPr>
      <w:sz w:val="22"/>
      <w:szCs w:val="22"/>
    </w:rPr>
  </w:style>
  <w:style w:type="character" w:customStyle="1" w:styleId="1b">
    <w:name w:val="Текст концевой сноски Знак1"/>
    <w:basedOn w:val="a0"/>
    <w:uiPriority w:val="99"/>
    <w:semiHidden/>
    <w:rsid w:val="00925B68"/>
  </w:style>
  <w:style w:type="character" w:customStyle="1" w:styleId="1c">
    <w:name w:val="Подзаголовок Знак1"/>
    <w:basedOn w:val="a0"/>
    <w:uiPriority w:val="11"/>
    <w:rsid w:val="00925B68"/>
    <w:rPr>
      <w:rFonts w:asciiTheme="majorHAnsi" w:eastAsiaTheme="majorEastAsia" w:hAnsiTheme="majorHAnsi" w:cstheme="majorBidi"/>
      <w:i/>
      <w:iCs/>
      <w:color w:val="4F81BD" w:themeColor="accent1"/>
      <w:spacing w:val="15"/>
      <w:sz w:val="24"/>
      <w:szCs w:val="24"/>
    </w:rPr>
  </w:style>
  <w:style w:type="character" w:customStyle="1" w:styleId="1d">
    <w:name w:val="Название Знак1"/>
    <w:basedOn w:val="a0"/>
    <w:uiPriority w:val="10"/>
    <w:rsid w:val="00925B68"/>
    <w:rPr>
      <w:rFonts w:asciiTheme="majorHAnsi" w:eastAsiaTheme="majorEastAsia" w:hAnsiTheme="majorHAnsi" w:cstheme="majorBidi"/>
      <w:color w:val="17365D" w:themeColor="text2" w:themeShade="BF"/>
      <w:spacing w:val="5"/>
      <w:kern w:val="28"/>
      <w:sz w:val="52"/>
      <w:szCs w:val="52"/>
    </w:rPr>
  </w:style>
  <w:style w:type="character" w:customStyle="1" w:styleId="1e">
    <w:name w:val="Заголовок Знак1"/>
    <w:basedOn w:val="a0"/>
    <w:uiPriority w:val="10"/>
    <w:rsid w:val="00E03EAD"/>
    <w:rPr>
      <w:rFonts w:asciiTheme="majorHAnsi" w:eastAsiaTheme="majorEastAsia" w:hAnsiTheme="majorHAnsi" w:cstheme="majorBidi"/>
      <w:spacing w:val="-10"/>
      <w:kern w:val="28"/>
      <w:sz w:val="56"/>
      <w:szCs w:val="56"/>
    </w:rPr>
  </w:style>
  <w:style w:type="character" w:customStyle="1" w:styleId="sc-itonen">
    <w:name w:val="sc-itonen"/>
    <w:basedOn w:val="a0"/>
    <w:rsid w:val="00D2638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footer"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486"/>
    <w:pPr>
      <w:spacing w:after="200" w:line="276" w:lineRule="auto"/>
    </w:pPr>
    <w:rPr>
      <w:sz w:val="22"/>
      <w:szCs w:val="22"/>
    </w:rPr>
  </w:style>
  <w:style w:type="paragraph" w:styleId="1">
    <w:name w:val="heading 1"/>
    <w:basedOn w:val="a"/>
    <w:next w:val="a"/>
    <w:link w:val="10"/>
    <w:qFormat/>
    <w:rsid w:val="00A80077"/>
    <w:pPr>
      <w:keepNext/>
      <w:spacing w:before="240" w:after="120" w:line="240" w:lineRule="auto"/>
      <w:ind w:firstLine="709"/>
      <w:outlineLvl w:val="0"/>
    </w:pPr>
    <w:rPr>
      <w:rFonts w:ascii="Times New Roman" w:hAnsi="Times New Roman"/>
      <w:b/>
      <w:bCs/>
      <w:kern w:val="32"/>
      <w:sz w:val="24"/>
      <w:szCs w:val="24"/>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80077"/>
    <w:rPr>
      <w:rFonts w:ascii="Times New Roman" w:hAnsi="Times New Roman"/>
      <w:b/>
      <w:bCs/>
      <w:kern w:val="32"/>
      <w:sz w:val="24"/>
      <w:szCs w:val="24"/>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qFormat/>
    <w:rsid w:val="0018331B"/>
    <w:pPr>
      <w:tabs>
        <w:tab w:val="center" w:pos="4677"/>
        <w:tab w:val="right" w:pos="9355"/>
      </w:tabs>
      <w:spacing w:before="120" w:after="120" w:line="240" w:lineRule="auto"/>
    </w:pPr>
    <w:rPr>
      <w:rFonts w:ascii="Times New Roman" w:hAnsi="Times New Roman"/>
      <w:sz w:val="24"/>
      <w:szCs w:val="24"/>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Интернет),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qFormat/>
    <w:rsid w:val="0018331B"/>
    <w:pPr>
      <w:spacing w:after="0" w:line="240" w:lineRule="auto"/>
    </w:pPr>
    <w:rPr>
      <w:rFonts w:ascii="Times New Roman" w:hAnsi="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locked/>
    <w:rsid w:val="0018331B"/>
    <w:rPr>
      <w:rFonts w:ascii="Times New Roman" w:hAnsi="Times New Roman" w:cs="Times New Roman"/>
      <w:sz w:val="20"/>
      <w:szCs w:val="20"/>
      <w:lang w:val="en-US"/>
    </w:rPr>
  </w:style>
  <w:style w:type="character" w:styleId="ac">
    <w:name w:val="footnote reference"/>
    <w:uiPriority w:val="99"/>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1">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595E77"/>
    <w:pPr>
      <w:tabs>
        <w:tab w:val="right" w:leader="dot" w:pos="9344"/>
      </w:tabs>
      <w:spacing w:before="120" w:after="0" w:line="240" w:lineRule="auto"/>
      <w:ind w:left="240"/>
    </w:pPr>
    <w:rPr>
      <w:rFonts w:ascii="Times New Roman" w:hAnsi="Times New Roman" w:cs="Calibri"/>
      <w:i/>
      <w:iCs/>
      <w:noProof/>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eastAsia="ru-RU"/>
    </w:rPr>
  </w:style>
  <w:style w:type="paragraph" w:styleId="ae">
    <w:name w:val="List Paragraph"/>
    <w:aliases w:val="Содержание. 2 уровень,List Paragraph"/>
    <w:basedOn w:val="a"/>
    <w:link w:val="af"/>
    <w:uiPriority w:val="34"/>
    <w:qFormat/>
    <w:rsid w:val="0018331B"/>
    <w:pPr>
      <w:spacing w:before="120" w:after="120" w:line="240" w:lineRule="auto"/>
      <w:ind w:left="708"/>
    </w:pPr>
    <w:rPr>
      <w:rFonts w:ascii="Times New Roman" w:hAnsi="Times New Roman"/>
      <w:sz w:val="24"/>
      <w:szCs w:val="24"/>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uiPriority w:val="99"/>
    <w:qFormat/>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rPr>
  </w:style>
  <w:style w:type="character" w:customStyle="1" w:styleId="af6">
    <w:name w:val="Текст примечания Знак"/>
    <w:link w:val="af5"/>
    <w:uiPriority w:val="99"/>
    <w:locked/>
    <w:rsid w:val="00352CFC"/>
    <w:rPr>
      <w:rFonts w:cs="Times New Roman"/>
      <w:sz w:val="20"/>
      <w:szCs w:val="20"/>
    </w:rPr>
  </w:style>
  <w:style w:type="character" w:customStyle="1" w:styleId="12">
    <w:name w:val="Текст примечания Знак1"/>
    <w:uiPriority w:val="99"/>
    <w:rsid w:val="00352CFC"/>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sid w:val="00352CFC"/>
    <w:rPr>
      <w:rFonts w:ascii="Times New Roman" w:hAnsi="Times New Roman" w:cs="Times New Roman"/>
      <w:b/>
      <w:bCs/>
      <w:sz w:val="20"/>
      <w:szCs w:val="20"/>
    </w:rPr>
  </w:style>
  <w:style w:type="character" w:customStyle="1" w:styleId="13">
    <w:name w:val="Тема примечания Знак1"/>
    <w:uiPriority w:val="99"/>
    <w:rsid w:val="00352CFC"/>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qFormat/>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qFormat/>
    <w:rsid w:val="0018331B"/>
  </w:style>
  <w:style w:type="paragraph" w:customStyle="1" w:styleId="afe">
    <w:name w:val="Внимание: недобросовестность!"/>
    <w:basedOn w:val="afc"/>
    <w:next w:val="a"/>
    <w:uiPriority w:val="99"/>
    <w:qFormat/>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qFormat/>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qFormat/>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4">
    <w:name w:val="Заголовок1"/>
    <w:basedOn w:val="aff2"/>
    <w:next w:val="a"/>
    <w:uiPriority w:val="99"/>
    <w:qFormat/>
    <w:rsid w:val="0018331B"/>
    <w:rPr>
      <w:b/>
      <w:bCs/>
      <w:color w:val="0058A9"/>
      <w:shd w:val="clear" w:color="auto" w:fill="ECE9D8"/>
    </w:rPr>
  </w:style>
  <w:style w:type="paragraph" w:customStyle="1" w:styleId="aff3">
    <w:name w:val="Заголовок группы контролов"/>
    <w:basedOn w:val="a"/>
    <w:next w:val="a"/>
    <w:uiPriority w:val="99"/>
    <w:qFormat/>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qFormat/>
    <w:rsid w:val="0018331B"/>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qFormat/>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qFormat/>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qFormat/>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qFormat/>
    <w:rsid w:val="0018331B"/>
    <w:pPr>
      <w:spacing w:after="0"/>
      <w:jc w:val="left"/>
    </w:pPr>
  </w:style>
  <w:style w:type="paragraph" w:customStyle="1" w:styleId="affb">
    <w:name w:val="Интерактивный заголовок"/>
    <w:basedOn w:val="14"/>
    <w:next w:val="a"/>
    <w:uiPriority w:val="99"/>
    <w:qFormat/>
    <w:rsid w:val="0018331B"/>
    <w:rPr>
      <w:u w:val="single"/>
    </w:rPr>
  </w:style>
  <w:style w:type="paragraph" w:customStyle="1" w:styleId="affc">
    <w:name w:val="Текст информации об изменениях"/>
    <w:basedOn w:val="a"/>
    <w:next w:val="a"/>
    <w:uiPriority w:val="99"/>
    <w:qFormat/>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qFormat/>
    <w:rsid w:val="0018331B"/>
    <w:pPr>
      <w:spacing w:before="180"/>
      <w:ind w:left="360" w:right="360" w:firstLine="0"/>
    </w:pPr>
    <w:rPr>
      <w:shd w:val="clear" w:color="auto" w:fill="EAEFED"/>
    </w:rPr>
  </w:style>
  <w:style w:type="paragraph" w:customStyle="1" w:styleId="affe">
    <w:name w:val="Текст (справка)"/>
    <w:basedOn w:val="a"/>
    <w:next w:val="a"/>
    <w:uiPriority w:val="99"/>
    <w:qFormat/>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qFormat/>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qFormat/>
    <w:rsid w:val="0018331B"/>
    <w:rPr>
      <w:i/>
      <w:iCs/>
    </w:rPr>
  </w:style>
  <w:style w:type="paragraph" w:customStyle="1" w:styleId="afff1">
    <w:name w:val="Текст (лев. подпись)"/>
    <w:basedOn w:val="a"/>
    <w:next w:val="a"/>
    <w:uiPriority w:val="99"/>
    <w:qFormat/>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qFormat/>
    <w:rsid w:val="0018331B"/>
    <w:rPr>
      <w:sz w:val="14"/>
      <w:szCs w:val="14"/>
    </w:rPr>
  </w:style>
  <w:style w:type="paragraph" w:customStyle="1" w:styleId="afff3">
    <w:name w:val="Текст (прав. подпись)"/>
    <w:basedOn w:val="a"/>
    <w:next w:val="a"/>
    <w:uiPriority w:val="99"/>
    <w:qFormat/>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qFormat/>
    <w:rsid w:val="0018331B"/>
    <w:rPr>
      <w:sz w:val="14"/>
      <w:szCs w:val="14"/>
    </w:rPr>
  </w:style>
  <w:style w:type="paragraph" w:customStyle="1" w:styleId="afff5">
    <w:name w:val="Комментарий пользователя"/>
    <w:basedOn w:val="afff"/>
    <w:next w:val="a"/>
    <w:uiPriority w:val="99"/>
    <w:qFormat/>
    <w:rsid w:val="0018331B"/>
    <w:pPr>
      <w:jc w:val="left"/>
    </w:pPr>
    <w:rPr>
      <w:shd w:val="clear" w:color="auto" w:fill="FFDFE0"/>
    </w:rPr>
  </w:style>
  <w:style w:type="paragraph" w:customStyle="1" w:styleId="afff6">
    <w:name w:val="Куда обратиться?"/>
    <w:basedOn w:val="afc"/>
    <w:next w:val="a"/>
    <w:uiPriority w:val="99"/>
    <w:qFormat/>
    <w:rsid w:val="0018331B"/>
  </w:style>
  <w:style w:type="paragraph" w:customStyle="1" w:styleId="afff7">
    <w:name w:val="Моноширинный"/>
    <w:basedOn w:val="a"/>
    <w:next w:val="a"/>
    <w:uiPriority w:val="99"/>
    <w:qFormat/>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qFormat/>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qFormat/>
    <w:rsid w:val="0018331B"/>
    <w:pPr>
      <w:ind w:firstLine="118"/>
    </w:pPr>
  </w:style>
  <w:style w:type="paragraph" w:customStyle="1" w:styleId="afffc">
    <w:name w:val="Нормальный (таблица)"/>
    <w:basedOn w:val="a"/>
    <w:next w:val="a"/>
    <w:uiPriority w:val="99"/>
    <w:qFormat/>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qFormat/>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qFormat/>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qFormat/>
    <w:rsid w:val="0018331B"/>
    <w:rPr>
      <w:sz w:val="18"/>
      <w:szCs w:val="18"/>
    </w:rPr>
  </w:style>
  <w:style w:type="paragraph" w:customStyle="1" w:styleId="affff1">
    <w:name w:val="Подвал для информации об изменениях"/>
    <w:basedOn w:val="1"/>
    <w:next w:val="a"/>
    <w:uiPriority w:val="99"/>
    <w:qFormat/>
    <w:rsid w:val="0018331B"/>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qFormat/>
    <w:rsid w:val="0018331B"/>
    <w:rPr>
      <w:b/>
      <w:bCs/>
    </w:rPr>
  </w:style>
  <w:style w:type="paragraph" w:customStyle="1" w:styleId="affff3">
    <w:name w:val="Подчёркнуный текст"/>
    <w:basedOn w:val="a"/>
    <w:next w:val="a"/>
    <w:uiPriority w:val="99"/>
    <w:qFormat/>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qFormat/>
    <w:rsid w:val="0018331B"/>
    <w:rPr>
      <w:sz w:val="20"/>
      <w:szCs w:val="20"/>
    </w:rPr>
  </w:style>
  <w:style w:type="paragraph" w:customStyle="1" w:styleId="affff5">
    <w:name w:val="Прижатый влево"/>
    <w:basedOn w:val="a"/>
    <w:next w:val="a"/>
    <w:uiPriority w:val="99"/>
    <w:qFormat/>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qFormat/>
    <w:rsid w:val="0018331B"/>
  </w:style>
  <w:style w:type="paragraph" w:customStyle="1" w:styleId="affff7">
    <w:name w:val="Примечание."/>
    <w:basedOn w:val="afc"/>
    <w:next w:val="a"/>
    <w:uiPriority w:val="99"/>
    <w:qFormat/>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qFormat/>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qFormat/>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qFormat/>
    <w:rsid w:val="0018331B"/>
    <w:pPr>
      <w:ind w:firstLine="500"/>
    </w:pPr>
  </w:style>
  <w:style w:type="paragraph" w:customStyle="1" w:styleId="afffff0">
    <w:name w:val="Текст ЭР (см. также)"/>
    <w:basedOn w:val="a"/>
    <w:next w:val="a"/>
    <w:uiPriority w:val="99"/>
    <w:qFormat/>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qFormat/>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qFormat/>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qFormat/>
    <w:rsid w:val="0018331B"/>
    <w:pPr>
      <w:jc w:val="center"/>
    </w:pPr>
  </w:style>
  <w:style w:type="paragraph" w:customStyle="1" w:styleId="-">
    <w:name w:val="ЭР-содержание (правое окно)"/>
    <w:basedOn w:val="a"/>
    <w:next w:val="a"/>
    <w:uiPriority w:val="99"/>
    <w:qFormat/>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uiPriority w:val="99"/>
    <w:qForma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uiPriority w:val="99"/>
    <w:qFormat/>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uiPriority w:val="59"/>
    <w:rsid w:val="0055704C"/>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7">
    <w:name w:val="endnote text"/>
    <w:basedOn w:val="a"/>
    <w:link w:val="afffff8"/>
    <w:uiPriority w:val="99"/>
    <w:semiHidden/>
    <w:unhideWhenUsed/>
    <w:rsid w:val="00345B6C"/>
    <w:pPr>
      <w:spacing w:after="0" w:line="240" w:lineRule="auto"/>
    </w:pPr>
    <w:rPr>
      <w:sz w:val="20"/>
      <w:szCs w:val="20"/>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List Paragraph Знак"/>
    <w:link w:val="ae"/>
    <w:uiPriority w:val="34"/>
    <w:qFormat/>
    <w:locked/>
    <w:rsid w:val="00EC4581"/>
    <w:rPr>
      <w:rFonts w:ascii="Times New Roman" w:hAnsi="Times New Roman"/>
      <w:sz w:val="24"/>
      <w:szCs w:val="24"/>
    </w:rPr>
  </w:style>
  <w:style w:type="character" w:customStyle="1" w:styleId="a9">
    <w:name w:val="Обычный (веб) Знак"/>
    <w:aliases w:val="Обычный (Интернет) Знак,Обычный (веб)1 Знак,Обычный (веб) Знак1 Знак,Обычный (веб) Знак Знак Знак1,Обычный (веб) Знак Знак Знак Знак,Обычный (веб)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character" w:styleId="afffffc">
    <w:name w:val="Subtle Emphasis"/>
    <w:uiPriority w:val="19"/>
    <w:qFormat/>
    <w:rsid w:val="00AE5DD7"/>
    <w:rPr>
      <w:i/>
      <w:iCs/>
      <w:color w:val="404040"/>
    </w:rPr>
  </w:style>
  <w:style w:type="paragraph" w:styleId="afffffd">
    <w:name w:val="Subtitle"/>
    <w:basedOn w:val="a"/>
    <w:next w:val="a"/>
    <w:link w:val="afffffe"/>
    <w:uiPriority w:val="11"/>
    <w:qFormat/>
    <w:rsid w:val="00A62263"/>
    <w:pPr>
      <w:spacing w:after="60"/>
      <w:jc w:val="center"/>
      <w:outlineLvl w:val="1"/>
    </w:pPr>
    <w:rPr>
      <w:rFonts w:ascii="Calibri Light" w:hAnsi="Calibri Light"/>
      <w:sz w:val="24"/>
      <w:szCs w:val="24"/>
    </w:rPr>
  </w:style>
  <w:style w:type="character" w:customStyle="1" w:styleId="afffffe">
    <w:name w:val="Подзаголовок Знак"/>
    <w:link w:val="afffffd"/>
    <w:uiPriority w:val="11"/>
    <w:rsid w:val="00A62263"/>
    <w:rPr>
      <w:rFonts w:ascii="Calibri Light" w:eastAsia="Times New Roman" w:hAnsi="Calibri Light" w:cs="Times New Roman"/>
      <w:sz w:val="24"/>
      <w:szCs w:val="24"/>
    </w:rPr>
  </w:style>
  <w:style w:type="paragraph" w:styleId="affffff">
    <w:name w:val="TOC Heading"/>
    <w:basedOn w:val="1"/>
    <w:next w:val="a"/>
    <w:uiPriority w:val="39"/>
    <w:unhideWhenUsed/>
    <w:qFormat/>
    <w:rsid w:val="0029513F"/>
    <w:pPr>
      <w:keepLines/>
      <w:spacing w:after="0" w:line="259" w:lineRule="auto"/>
      <w:outlineLvl w:val="9"/>
    </w:pPr>
    <w:rPr>
      <w:rFonts w:ascii="Calibri Light" w:hAnsi="Calibri Light"/>
      <w:b w:val="0"/>
      <w:bCs w:val="0"/>
      <w:color w:val="2F5496"/>
      <w:kern w:val="0"/>
    </w:rPr>
  </w:style>
  <w:style w:type="table" w:customStyle="1" w:styleId="310">
    <w:name w:val="Таблица простая 31"/>
    <w:basedOn w:val="a1"/>
    <w:uiPriority w:val="43"/>
    <w:rsid w:val="001E4C11"/>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affffff0">
    <w:name w:val="Неразрешенное упоминание"/>
    <w:uiPriority w:val="99"/>
    <w:semiHidden/>
    <w:unhideWhenUsed/>
    <w:rsid w:val="001E4C11"/>
    <w:rPr>
      <w:color w:val="605E5C"/>
      <w:shd w:val="clear" w:color="auto" w:fill="E1DFDD"/>
    </w:rPr>
  </w:style>
  <w:style w:type="paragraph" w:styleId="affffff1">
    <w:name w:val="Title"/>
    <w:basedOn w:val="a"/>
    <w:next w:val="a"/>
    <w:link w:val="affffff2"/>
    <w:uiPriority w:val="10"/>
    <w:qFormat/>
    <w:rsid w:val="00FA4D46"/>
    <w:pPr>
      <w:spacing w:after="120"/>
      <w:ind w:firstLine="709"/>
      <w:outlineLvl w:val="0"/>
    </w:pPr>
    <w:rPr>
      <w:rFonts w:ascii="Times New Roman" w:hAnsi="Times New Roman"/>
      <w:kern w:val="28"/>
      <w:sz w:val="24"/>
      <w:szCs w:val="24"/>
    </w:rPr>
  </w:style>
  <w:style w:type="character" w:customStyle="1" w:styleId="affffff2">
    <w:name w:val="Название Знак"/>
    <w:link w:val="affffff1"/>
    <w:uiPriority w:val="10"/>
    <w:rsid w:val="00FA4D46"/>
    <w:rPr>
      <w:rFonts w:ascii="Times New Roman" w:hAnsi="Times New Roman"/>
      <w:kern w:val="28"/>
      <w:sz w:val="24"/>
      <w:szCs w:val="24"/>
    </w:rPr>
  </w:style>
  <w:style w:type="table" w:customStyle="1" w:styleId="15">
    <w:name w:val="Сетка таблицы1"/>
    <w:basedOn w:val="a1"/>
    <w:next w:val="afffff6"/>
    <w:uiPriority w:val="39"/>
    <w:rsid w:val="001F4FD2"/>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Сетка таблицы2"/>
    <w:basedOn w:val="a1"/>
    <w:next w:val="afffff6"/>
    <w:uiPriority w:val="39"/>
    <w:rsid w:val="00723A36"/>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0">
    <w:name w:val="таблСлева12"/>
    <w:basedOn w:val="a"/>
    <w:uiPriority w:val="3"/>
    <w:qFormat/>
    <w:rsid w:val="00241AAD"/>
    <w:pPr>
      <w:snapToGrid w:val="0"/>
      <w:spacing w:after="0" w:line="240" w:lineRule="auto"/>
    </w:pPr>
    <w:rPr>
      <w:rFonts w:ascii="Times New Roman" w:hAnsi="Times New Roman"/>
      <w:iCs/>
      <w:sz w:val="24"/>
      <w:szCs w:val="28"/>
    </w:rPr>
  </w:style>
  <w:style w:type="character" w:customStyle="1" w:styleId="affffff3">
    <w:name w:val="Без интервала Знак"/>
    <w:link w:val="affffff4"/>
    <w:uiPriority w:val="1"/>
    <w:locked/>
    <w:rsid w:val="00B25258"/>
    <w:rPr>
      <w:rFonts w:ascii="Times New Roman" w:hAnsi="Times New Roman"/>
      <w:sz w:val="24"/>
      <w:szCs w:val="24"/>
      <w:lang w:eastAsia="ar-SA"/>
    </w:rPr>
  </w:style>
  <w:style w:type="paragraph" w:styleId="affffff4">
    <w:name w:val="No Spacing"/>
    <w:link w:val="affffff3"/>
    <w:uiPriority w:val="1"/>
    <w:qFormat/>
    <w:rsid w:val="00B25258"/>
    <w:pPr>
      <w:suppressAutoHyphens/>
    </w:pPr>
    <w:rPr>
      <w:rFonts w:ascii="Times New Roman" w:hAnsi="Times New Roman"/>
      <w:sz w:val="24"/>
      <w:szCs w:val="24"/>
      <w:lang w:eastAsia="ar-SA"/>
    </w:rPr>
  </w:style>
  <w:style w:type="character" w:customStyle="1" w:styleId="28">
    <w:name w:val="Основной текст (2)_"/>
    <w:basedOn w:val="a0"/>
    <w:link w:val="29"/>
    <w:rsid w:val="0059477D"/>
    <w:rPr>
      <w:rFonts w:ascii="Times New Roman" w:hAnsi="Times New Roman"/>
      <w:sz w:val="26"/>
      <w:szCs w:val="26"/>
      <w:shd w:val="clear" w:color="auto" w:fill="FFFFFF"/>
    </w:rPr>
  </w:style>
  <w:style w:type="paragraph" w:customStyle="1" w:styleId="29">
    <w:name w:val="Основной текст (2)"/>
    <w:basedOn w:val="a"/>
    <w:link w:val="28"/>
    <w:qFormat/>
    <w:rsid w:val="0059477D"/>
    <w:pPr>
      <w:widowControl w:val="0"/>
      <w:shd w:val="clear" w:color="auto" w:fill="FFFFFF"/>
      <w:spacing w:after="0" w:line="0" w:lineRule="atLeast"/>
    </w:pPr>
    <w:rPr>
      <w:rFonts w:ascii="Times New Roman" w:hAnsi="Times New Roman"/>
      <w:sz w:val="26"/>
      <w:szCs w:val="26"/>
    </w:rPr>
  </w:style>
  <w:style w:type="character" w:customStyle="1" w:styleId="250">
    <w:name w:val="Основной текст (25)_"/>
    <w:basedOn w:val="a0"/>
    <w:link w:val="251"/>
    <w:rsid w:val="00B27841"/>
    <w:rPr>
      <w:rFonts w:ascii="Times New Roman" w:hAnsi="Times New Roman"/>
      <w:b/>
      <w:bCs/>
      <w:i/>
      <w:iCs/>
      <w:spacing w:val="30"/>
      <w:sz w:val="36"/>
      <w:szCs w:val="36"/>
      <w:shd w:val="clear" w:color="auto" w:fill="FFFFFF"/>
      <w:lang w:val="en-US" w:eastAsia="en-US" w:bidi="en-US"/>
    </w:rPr>
  </w:style>
  <w:style w:type="paragraph" w:customStyle="1" w:styleId="251">
    <w:name w:val="Основной текст (25)"/>
    <w:basedOn w:val="a"/>
    <w:link w:val="250"/>
    <w:qFormat/>
    <w:rsid w:val="00B27841"/>
    <w:pPr>
      <w:widowControl w:val="0"/>
      <w:shd w:val="clear" w:color="auto" w:fill="FFFFFF"/>
      <w:spacing w:after="0" w:line="466" w:lineRule="exact"/>
    </w:pPr>
    <w:rPr>
      <w:rFonts w:ascii="Times New Roman" w:hAnsi="Times New Roman"/>
      <w:b/>
      <w:bCs/>
      <w:i/>
      <w:iCs/>
      <w:spacing w:val="30"/>
      <w:sz w:val="36"/>
      <w:szCs w:val="36"/>
      <w:lang w:val="en-US" w:eastAsia="en-US" w:bidi="en-US"/>
    </w:rPr>
  </w:style>
  <w:style w:type="character" w:customStyle="1" w:styleId="16">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925B68"/>
  </w:style>
  <w:style w:type="character" w:customStyle="1" w:styleId="17">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925B68"/>
    <w:rPr>
      <w:sz w:val="22"/>
      <w:szCs w:val="22"/>
    </w:rPr>
  </w:style>
  <w:style w:type="character" w:customStyle="1" w:styleId="18">
    <w:name w:val="Основной текст Знак1"/>
    <w:basedOn w:val="a0"/>
    <w:semiHidden/>
    <w:rsid w:val="00925B68"/>
    <w:rPr>
      <w:sz w:val="22"/>
      <w:szCs w:val="22"/>
    </w:rPr>
  </w:style>
  <w:style w:type="character" w:customStyle="1" w:styleId="210">
    <w:name w:val="Основной текст 2 Знак1"/>
    <w:basedOn w:val="a0"/>
    <w:semiHidden/>
    <w:rsid w:val="00925B68"/>
    <w:rPr>
      <w:sz w:val="22"/>
      <w:szCs w:val="22"/>
    </w:rPr>
  </w:style>
  <w:style w:type="character" w:customStyle="1" w:styleId="19">
    <w:name w:val="Текст выноски Знак1"/>
    <w:basedOn w:val="a0"/>
    <w:uiPriority w:val="99"/>
    <w:semiHidden/>
    <w:rsid w:val="00925B68"/>
    <w:rPr>
      <w:rFonts w:ascii="Tahoma" w:hAnsi="Tahoma" w:cs="Tahoma"/>
      <w:sz w:val="16"/>
      <w:szCs w:val="16"/>
    </w:rPr>
  </w:style>
  <w:style w:type="character" w:customStyle="1" w:styleId="1a">
    <w:name w:val="Верхний колонтитул Знак1"/>
    <w:basedOn w:val="a0"/>
    <w:uiPriority w:val="99"/>
    <w:semiHidden/>
    <w:rsid w:val="00925B68"/>
    <w:rPr>
      <w:sz w:val="22"/>
      <w:szCs w:val="22"/>
    </w:rPr>
  </w:style>
  <w:style w:type="character" w:customStyle="1" w:styleId="211">
    <w:name w:val="Основной текст с отступом 2 Знак1"/>
    <w:basedOn w:val="a0"/>
    <w:semiHidden/>
    <w:rsid w:val="00925B68"/>
    <w:rPr>
      <w:sz w:val="22"/>
      <w:szCs w:val="22"/>
    </w:rPr>
  </w:style>
  <w:style w:type="character" w:customStyle="1" w:styleId="1b">
    <w:name w:val="Текст концевой сноски Знак1"/>
    <w:basedOn w:val="a0"/>
    <w:uiPriority w:val="99"/>
    <w:semiHidden/>
    <w:rsid w:val="00925B68"/>
  </w:style>
  <w:style w:type="character" w:customStyle="1" w:styleId="1c">
    <w:name w:val="Подзаголовок Знак1"/>
    <w:basedOn w:val="a0"/>
    <w:uiPriority w:val="11"/>
    <w:rsid w:val="00925B68"/>
    <w:rPr>
      <w:rFonts w:asciiTheme="majorHAnsi" w:eastAsiaTheme="majorEastAsia" w:hAnsiTheme="majorHAnsi" w:cstheme="majorBidi"/>
      <w:i/>
      <w:iCs/>
      <w:color w:val="4F81BD" w:themeColor="accent1"/>
      <w:spacing w:val="15"/>
      <w:sz w:val="24"/>
      <w:szCs w:val="24"/>
    </w:rPr>
  </w:style>
  <w:style w:type="character" w:customStyle="1" w:styleId="1d">
    <w:name w:val="Название Знак1"/>
    <w:basedOn w:val="a0"/>
    <w:uiPriority w:val="10"/>
    <w:rsid w:val="00925B68"/>
    <w:rPr>
      <w:rFonts w:asciiTheme="majorHAnsi" w:eastAsiaTheme="majorEastAsia" w:hAnsiTheme="majorHAnsi" w:cstheme="majorBidi"/>
      <w:color w:val="17365D" w:themeColor="text2" w:themeShade="BF"/>
      <w:spacing w:val="5"/>
      <w:kern w:val="28"/>
      <w:sz w:val="52"/>
      <w:szCs w:val="52"/>
    </w:rPr>
  </w:style>
  <w:style w:type="character" w:customStyle="1" w:styleId="1e">
    <w:name w:val="Заголовок Знак1"/>
    <w:basedOn w:val="a0"/>
    <w:uiPriority w:val="10"/>
    <w:rsid w:val="00E03EAD"/>
    <w:rPr>
      <w:rFonts w:asciiTheme="majorHAnsi" w:eastAsiaTheme="majorEastAsia" w:hAnsiTheme="majorHAnsi" w:cstheme="majorBidi"/>
      <w:spacing w:val="-10"/>
      <w:kern w:val="28"/>
      <w:sz w:val="56"/>
      <w:szCs w:val="56"/>
    </w:rPr>
  </w:style>
  <w:style w:type="character" w:customStyle="1" w:styleId="sc-itonen">
    <w:name w:val="sc-itonen"/>
    <w:basedOn w:val="a0"/>
    <w:rsid w:val="00D263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3395">
      <w:bodyDiv w:val="1"/>
      <w:marLeft w:val="0"/>
      <w:marRight w:val="0"/>
      <w:marTop w:val="0"/>
      <w:marBottom w:val="0"/>
      <w:divBdr>
        <w:top w:val="none" w:sz="0" w:space="0" w:color="auto"/>
        <w:left w:val="none" w:sz="0" w:space="0" w:color="auto"/>
        <w:bottom w:val="none" w:sz="0" w:space="0" w:color="auto"/>
        <w:right w:val="none" w:sz="0" w:space="0" w:color="auto"/>
      </w:divBdr>
    </w:div>
    <w:div w:id="40635201">
      <w:bodyDiv w:val="1"/>
      <w:marLeft w:val="0"/>
      <w:marRight w:val="0"/>
      <w:marTop w:val="0"/>
      <w:marBottom w:val="0"/>
      <w:divBdr>
        <w:top w:val="none" w:sz="0" w:space="0" w:color="auto"/>
        <w:left w:val="none" w:sz="0" w:space="0" w:color="auto"/>
        <w:bottom w:val="none" w:sz="0" w:space="0" w:color="auto"/>
        <w:right w:val="none" w:sz="0" w:space="0" w:color="auto"/>
      </w:divBdr>
    </w:div>
    <w:div w:id="40984553">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49115560">
      <w:bodyDiv w:val="1"/>
      <w:marLeft w:val="0"/>
      <w:marRight w:val="0"/>
      <w:marTop w:val="0"/>
      <w:marBottom w:val="0"/>
      <w:divBdr>
        <w:top w:val="none" w:sz="0" w:space="0" w:color="auto"/>
        <w:left w:val="none" w:sz="0" w:space="0" w:color="auto"/>
        <w:bottom w:val="none" w:sz="0" w:space="0" w:color="auto"/>
        <w:right w:val="none" w:sz="0" w:space="0" w:color="auto"/>
      </w:divBdr>
    </w:div>
    <w:div w:id="64182351">
      <w:bodyDiv w:val="1"/>
      <w:marLeft w:val="0"/>
      <w:marRight w:val="0"/>
      <w:marTop w:val="0"/>
      <w:marBottom w:val="0"/>
      <w:divBdr>
        <w:top w:val="none" w:sz="0" w:space="0" w:color="auto"/>
        <w:left w:val="none" w:sz="0" w:space="0" w:color="auto"/>
        <w:bottom w:val="none" w:sz="0" w:space="0" w:color="auto"/>
        <w:right w:val="none" w:sz="0" w:space="0" w:color="auto"/>
      </w:divBdr>
    </w:div>
    <w:div w:id="72091608">
      <w:bodyDiv w:val="1"/>
      <w:marLeft w:val="0"/>
      <w:marRight w:val="0"/>
      <w:marTop w:val="0"/>
      <w:marBottom w:val="0"/>
      <w:divBdr>
        <w:top w:val="none" w:sz="0" w:space="0" w:color="auto"/>
        <w:left w:val="none" w:sz="0" w:space="0" w:color="auto"/>
        <w:bottom w:val="none" w:sz="0" w:space="0" w:color="auto"/>
        <w:right w:val="none" w:sz="0" w:space="0" w:color="auto"/>
      </w:divBdr>
    </w:div>
    <w:div w:id="76829626">
      <w:bodyDiv w:val="1"/>
      <w:marLeft w:val="0"/>
      <w:marRight w:val="0"/>
      <w:marTop w:val="0"/>
      <w:marBottom w:val="0"/>
      <w:divBdr>
        <w:top w:val="none" w:sz="0" w:space="0" w:color="auto"/>
        <w:left w:val="none" w:sz="0" w:space="0" w:color="auto"/>
        <w:bottom w:val="none" w:sz="0" w:space="0" w:color="auto"/>
        <w:right w:val="none" w:sz="0" w:space="0" w:color="auto"/>
      </w:divBdr>
    </w:div>
    <w:div w:id="97023548">
      <w:bodyDiv w:val="1"/>
      <w:marLeft w:val="0"/>
      <w:marRight w:val="0"/>
      <w:marTop w:val="0"/>
      <w:marBottom w:val="0"/>
      <w:divBdr>
        <w:top w:val="none" w:sz="0" w:space="0" w:color="auto"/>
        <w:left w:val="none" w:sz="0" w:space="0" w:color="auto"/>
        <w:bottom w:val="none" w:sz="0" w:space="0" w:color="auto"/>
        <w:right w:val="none" w:sz="0" w:space="0" w:color="auto"/>
      </w:divBdr>
    </w:div>
    <w:div w:id="106432909">
      <w:bodyDiv w:val="1"/>
      <w:marLeft w:val="0"/>
      <w:marRight w:val="0"/>
      <w:marTop w:val="0"/>
      <w:marBottom w:val="0"/>
      <w:divBdr>
        <w:top w:val="none" w:sz="0" w:space="0" w:color="auto"/>
        <w:left w:val="none" w:sz="0" w:space="0" w:color="auto"/>
        <w:bottom w:val="none" w:sz="0" w:space="0" w:color="auto"/>
        <w:right w:val="none" w:sz="0" w:space="0" w:color="auto"/>
      </w:divBdr>
    </w:div>
    <w:div w:id="116030082">
      <w:bodyDiv w:val="1"/>
      <w:marLeft w:val="0"/>
      <w:marRight w:val="0"/>
      <w:marTop w:val="0"/>
      <w:marBottom w:val="0"/>
      <w:divBdr>
        <w:top w:val="none" w:sz="0" w:space="0" w:color="auto"/>
        <w:left w:val="none" w:sz="0" w:space="0" w:color="auto"/>
        <w:bottom w:val="none" w:sz="0" w:space="0" w:color="auto"/>
        <w:right w:val="none" w:sz="0" w:space="0" w:color="auto"/>
      </w:divBdr>
    </w:div>
    <w:div w:id="123232383">
      <w:bodyDiv w:val="1"/>
      <w:marLeft w:val="0"/>
      <w:marRight w:val="0"/>
      <w:marTop w:val="0"/>
      <w:marBottom w:val="0"/>
      <w:divBdr>
        <w:top w:val="none" w:sz="0" w:space="0" w:color="auto"/>
        <w:left w:val="none" w:sz="0" w:space="0" w:color="auto"/>
        <w:bottom w:val="none" w:sz="0" w:space="0" w:color="auto"/>
        <w:right w:val="none" w:sz="0" w:space="0" w:color="auto"/>
      </w:divBdr>
    </w:div>
    <w:div w:id="128019321">
      <w:bodyDiv w:val="1"/>
      <w:marLeft w:val="0"/>
      <w:marRight w:val="0"/>
      <w:marTop w:val="0"/>
      <w:marBottom w:val="0"/>
      <w:divBdr>
        <w:top w:val="none" w:sz="0" w:space="0" w:color="auto"/>
        <w:left w:val="none" w:sz="0" w:space="0" w:color="auto"/>
        <w:bottom w:val="none" w:sz="0" w:space="0" w:color="auto"/>
        <w:right w:val="none" w:sz="0" w:space="0" w:color="auto"/>
      </w:divBdr>
    </w:div>
    <w:div w:id="131677322">
      <w:bodyDiv w:val="1"/>
      <w:marLeft w:val="0"/>
      <w:marRight w:val="0"/>
      <w:marTop w:val="0"/>
      <w:marBottom w:val="0"/>
      <w:divBdr>
        <w:top w:val="none" w:sz="0" w:space="0" w:color="auto"/>
        <w:left w:val="none" w:sz="0" w:space="0" w:color="auto"/>
        <w:bottom w:val="none" w:sz="0" w:space="0" w:color="auto"/>
        <w:right w:val="none" w:sz="0" w:space="0" w:color="auto"/>
      </w:divBdr>
    </w:div>
    <w:div w:id="133571438">
      <w:bodyDiv w:val="1"/>
      <w:marLeft w:val="0"/>
      <w:marRight w:val="0"/>
      <w:marTop w:val="0"/>
      <w:marBottom w:val="0"/>
      <w:divBdr>
        <w:top w:val="none" w:sz="0" w:space="0" w:color="auto"/>
        <w:left w:val="none" w:sz="0" w:space="0" w:color="auto"/>
        <w:bottom w:val="none" w:sz="0" w:space="0" w:color="auto"/>
        <w:right w:val="none" w:sz="0" w:space="0" w:color="auto"/>
      </w:divBdr>
    </w:div>
    <w:div w:id="156119720">
      <w:bodyDiv w:val="1"/>
      <w:marLeft w:val="0"/>
      <w:marRight w:val="0"/>
      <w:marTop w:val="0"/>
      <w:marBottom w:val="0"/>
      <w:divBdr>
        <w:top w:val="none" w:sz="0" w:space="0" w:color="auto"/>
        <w:left w:val="none" w:sz="0" w:space="0" w:color="auto"/>
        <w:bottom w:val="none" w:sz="0" w:space="0" w:color="auto"/>
        <w:right w:val="none" w:sz="0" w:space="0" w:color="auto"/>
      </w:divBdr>
    </w:div>
    <w:div w:id="163251701">
      <w:bodyDiv w:val="1"/>
      <w:marLeft w:val="0"/>
      <w:marRight w:val="0"/>
      <w:marTop w:val="0"/>
      <w:marBottom w:val="0"/>
      <w:divBdr>
        <w:top w:val="none" w:sz="0" w:space="0" w:color="auto"/>
        <w:left w:val="none" w:sz="0" w:space="0" w:color="auto"/>
        <w:bottom w:val="none" w:sz="0" w:space="0" w:color="auto"/>
        <w:right w:val="none" w:sz="0" w:space="0" w:color="auto"/>
      </w:divBdr>
    </w:div>
    <w:div w:id="185339516">
      <w:bodyDiv w:val="1"/>
      <w:marLeft w:val="0"/>
      <w:marRight w:val="0"/>
      <w:marTop w:val="0"/>
      <w:marBottom w:val="0"/>
      <w:divBdr>
        <w:top w:val="none" w:sz="0" w:space="0" w:color="auto"/>
        <w:left w:val="none" w:sz="0" w:space="0" w:color="auto"/>
        <w:bottom w:val="none" w:sz="0" w:space="0" w:color="auto"/>
        <w:right w:val="none" w:sz="0" w:space="0" w:color="auto"/>
      </w:divBdr>
    </w:div>
    <w:div w:id="197201473">
      <w:bodyDiv w:val="1"/>
      <w:marLeft w:val="0"/>
      <w:marRight w:val="0"/>
      <w:marTop w:val="0"/>
      <w:marBottom w:val="0"/>
      <w:divBdr>
        <w:top w:val="none" w:sz="0" w:space="0" w:color="auto"/>
        <w:left w:val="none" w:sz="0" w:space="0" w:color="auto"/>
        <w:bottom w:val="none" w:sz="0" w:space="0" w:color="auto"/>
        <w:right w:val="none" w:sz="0" w:space="0" w:color="auto"/>
      </w:divBdr>
    </w:div>
    <w:div w:id="227542032">
      <w:bodyDiv w:val="1"/>
      <w:marLeft w:val="0"/>
      <w:marRight w:val="0"/>
      <w:marTop w:val="0"/>
      <w:marBottom w:val="0"/>
      <w:divBdr>
        <w:top w:val="none" w:sz="0" w:space="0" w:color="auto"/>
        <w:left w:val="none" w:sz="0" w:space="0" w:color="auto"/>
        <w:bottom w:val="none" w:sz="0" w:space="0" w:color="auto"/>
        <w:right w:val="none" w:sz="0" w:space="0" w:color="auto"/>
      </w:divBdr>
    </w:div>
    <w:div w:id="239828244">
      <w:bodyDiv w:val="1"/>
      <w:marLeft w:val="0"/>
      <w:marRight w:val="0"/>
      <w:marTop w:val="0"/>
      <w:marBottom w:val="0"/>
      <w:divBdr>
        <w:top w:val="none" w:sz="0" w:space="0" w:color="auto"/>
        <w:left w:val="none" w:sz="0" w:space="0" w:color="auto"/>
        <w:bottom w:val="none" w:sz="0" w:space="0" w:color="auto"/>
        <w:right w:val="none" w:sz="0" w:space="0" w:color="auto"/>
      </w:divBdr>
    </w:div>
    <w:div w:id="252125679">
      <w:bodyDiv w:val="1"/>
      <w:marLeft w:val="0"/>
      <w:marRight w:val="0"/>
      <w:marTop w:val="0"/>
      <w:marBottom w:val="0"/>
      <w:divBdr>
        <w:top w:val="none" w:sz="0" w:space="0" w:color="auto"/>
        <w:left w:val="none" w:sz="0" w:space="0" w:color="auto"/>
        <w:bottom w:val="none" w:sz="0" w:space="0" w:color="auto"/>
        <w:right w:val="none" w:sz="0" w:space="0" w:color="auto"/>
      </w:divBdr>
    </w:div>
    <w:div w:id="260916215">
      <w:bodyDiv w:val="1"/>
      <w:marLeft w:val="0"/>
      <w:marRight w:val="0"/>
      <w:marTop w:val="0"/>
      <w:marBottom w:val="0"/>
      <w:divBdr>
        <w:top w:val="none" w:sz="0" w:space="0" w:color="auto"/>
        <w:left w:val="none" w:sz="0" w:space="0" w:color="auto"/>
        <w:bottom w:val="none" w:sz="0" w:space="0" w:color="auto"/>
        <w:right w:val="none" w:sz="0" w:space="0" w:color="auto"/>
      </w:divBdr>
    </w:div>
    <w:div w:id="285039636">
      <w:bodyDiv w:val="1"/>
      <w:marLeft w:val="0"/>
      <w:marRight w:val="0"/>
      <w:marTop w:val="0"/>
      <w:marBottom w:val="0"/>
      <w:divBdr>
        <w:top w:val="none" w:sz="0" w:space="0" w:color="auto"/>
        <w:left w:val="none" w:sz="0" w:space="0" w:color="auto"/>
        <w:bottom w:val="none" w:sz="0" w:space="0" w:color="auto"/>
        <w:right w:val="none" w:sz="0" w:space="0" w:color="auto"/>
      </w:divBdr>
    </w:div>
    <w:div w:id="285889036">
      <w:bodyDiv w:val="1"/>
      <w:marLeft w:val="0"/>
      <w:marRight w:val="0"/>
      <w:marTop w:val="0"/>
      <w:marBottom w:val="0"/>
      <w:divBdr>
        <w:top w:val="none" w:sz="0" w:space="0" w:color="auto"/>
        <w:left w:val="none" w:sz="0" w:space="0" w:color="auto"/>
        <w:bottom w:val="none" w:sz="0" w:space="0" w:color="auto"/>
        <w:right w:val="none" w:sz="0" w:space="0" w:color="auto"/>
      </w:divBdr>
    </w:div>
    <w:div w:id="300774068">
      <w:bodyDiv w:val="1"/>
      <w:marLeft w:val="0"/>
      <w:marRight w:val="0"/>
      <w:marTop w:val="0"/>
      <w:marBottom w:val="0"/>
      <w:divBdr>
        <w:top w:val="none" w:sz="0" w:space="0" w:color="auto"/>
        <w:left w:val="none" w:sz="0" w:space="0" w:color="auto"/>
        <w:bottom w:val="none" w:sz="0" w:space="0" w:color="auto"/>
        <w:right w:val="none" w:sz="0" w:space="0" w:color="auto"/>
      </w:divBdr>
    </w:div>
    <w:div w:id="306057302">
      <w:bodyDiv w:val="1"/>
      <w:marLeft w:val="0"/>
      <w:marRight w:val="0"/>
      <w:marTop w:val="0"/>
      <w:marBottom w:val="0"/>
      <w:divBdr>
        <w:top w:val="none" w:sz="0" w:space="0" w:color="auto"/>
        <w:left w:val="none" w:sz="0" w:space="0" w:color="auto"/>
        <w:bottom w:val="none" w:sz="0" w:space="0" w:color="auto"/>
        <w:right w:val="none" w:sz="0" w:space="0" w:color="auto"/>
      </w:divBdr>
    </w:div>
    <w:div w:id="355739681">
      <w:bodyDiv w:val="1"/>
      <w:marLeft w:val="0"/>
      <w:marRight w:val="0"/>
      <w:marTop w:val="0"/>
      <w:marBottom w:val="0"/>
      <w:divBdr>
        <w:top w:val="none" w:sz="0" w:space="0" w:color="auto"/>
        <w:left w:val="none" w:sz="0" w:space="0" w:color="auto"/>
        <w:bottom w:val="none" w:sz="0" w:space="0" w:color="auto"/>
        <w:right w:val="none" w:sz="0" w:space="0" w:color="auto"/>
      </w:divBdr>
    </w:div>
    <w:div w:id="356585022">
      <w:bodyDiv w:val="1"/>
      <w:marLeft w:val="0"/>
      <w:marRight w:val="0"/>
      <w:marTop w:val="0"/>
      <w:marBottom w:val="0"/>
      <w:divBdr>
        <w:top w:val="none" w:sz="0" w:space="0" w:color="auto"/>
        <w:left w:val="none" w:sz="0" w:space="0" w:color="auto"/>
        <w:bottom w:val="none" w:sz="0" w:space="0" w:color="auto"/>
        <w:right w:val="none" w:sz="0" w:space="0" w:color="auto"/>
      </w:divBdr>
    </w:div>
    <w:div w:id="359431151">
      <w:bodyDiv w:val="1"/>
      <w:marLeft w:val="0"/>
      <w:marRight w:val="0"/>
      <w:marTop w:val="0"/>
      <w:marBottom w:val="0"/>
      <w:divBdr>
        <w:top w:val="none" w:sz="0" w:space="0" w:color="auto"/>
        <w:left w:val="none" w:sz="0" w:space="0" w:color="auto"/>
        <w:bottom w:val="none" w:sz="0" w:space="0" w:color="auto"/>
        <w:right w:val="none" w:sz="0" w:space="0" w:color="auto"/>
      </w:divBdr>
    </w:div>
    <w:div w:id="361365544">
      <w:bodyDiv w:val="1"/>
      <w:marLeft w:val="0"/>
      <w:marRight w:val="0"/>
      <w:marTop w:val="0"/>
      <w:marBottom w:val="0"/>
      <w:divBdr>
        <w:top w:val="none" w:sz="0" w:space="0" w:color="auto"/>
        <w:left w:val="none" w:sz="0" w:space="0" w:color="auto"/>
        <w:bottom w:val="none" w:sz="0" w:space="0" w:color="auto"/>
        <w:right w:val="none" w:sz="0" w:space="0" w:color="auto"/>
      </w:divBdr>
    </w:div>
    <w:div w:id="361437787">
      <w:bodyDiv w:val="1"/>
      <w:marLeft w:val="0"/>
      <w:marRight w:val="0"/>
      <w:marTop w:val="0"/>
      <w:marBottom w:val="0"/>
      <w:divBdr>
        <w:top w:val="none" w:sz="0" w:space="0" w:color="auto"/>
        <w:left w:val="none" w:sz="0" w:space="0" w:color="auto"/>
        <w:bottom w:val="none" w:sz="0" w:space="0" w:color="auto"/>
        <w:right w:val="none" w:sz="0" w:space="0" w:color="auto"/>
      </w:divBdr>
    </w:div>
    <w:div w:id="384990815">
      <w:bodyDiv w:val="1"/>
      <w:marLeft w:val="0"/>
      <w:marRight w:val="0"/>
      <w:marTop w:val="0"/>
      <w:marBottom w:val="0"/>
      <w:divBdr>
        <w:top w:val="none" w:sz="0" w:space="0" w:color="auto"/>
        <w:left w:val="none" w:sz="0" w:space="0" w:color="auto"/>
        <w:bottom w:val="none" w:sz="0" w:space="0" w:color="auto"/>
        <w:right w:val="none" w:sz="0" w:space="0" w:color="auto"/>
      </w:divBdr>
    </w:div>
    <w:div w:id="397629713">
      <w:bodyDiv w:val="1"/>
      <w:marLeft w:val="0"/>
      <w:marRight w:val="0"/>
      <w:marTop w:val="0"/>
      <w:marBottom w:val="0"/>
      <w:divBdr>
        <w:top w:val="none" w:sz="0" w:space="0" w:color="auto"/>
        <w:left w:val="none" w:sz="0" w:space="0" w:color="auto"/>
        <w:bottom w:val="none" w:sz="0" w:space="0" w:color="auto"/>
        <w:right w:val="none" w:sz="0" w:space="0" w:color="auto"/>
      </w:divBdr>
    </w:div>
    <w:div w:id="432552453">
      <w:bodyDiv w:val="1"/>
      <w:marLeft w:val="0"/>
      <w:marRight w:val="0"/>
      <w:marTop w:val="0"/>
      <w:marBottom w:val="0"/>
      <w:divBdr>
        <w:top w:val="none" w:sz="0" w:space="0" w:color="auto"/>
        <w:left w:val="none" w:sz="0" w:space="0" w:color="auto"/>
        <w:bottom w:val="none" w:sz="0" w:space="0" w:color="auto"/>
        <w:right w:val="none" w:sz="0" w:space="0" w:color="auto"/>
      </w:divBdr>
    </w:div>
    <w:div w:id="441925310">
      <w:bodyDiv w:val="1"/>
      <w:marLeft w:val="0"/>
      <w:marRight w:val="0"/>
      <w:marTop w:val="0"/>
      <w:marBottom w:val="0"/>
      <w:divBdr>
        <w:top w:val="none" w:sz="0" w:space="0" w:color="auto"/>
        <w:left w:val="none" w:sz="0" w:space="0" w:color="auto"/>
        <w:bottom w:val="none" w:sz="0" w:space="0" w:color="auto"/>
        <w:right w:val="none" w:sz="0" w:space="0" w:color="auto"/>
      </w:divBdr>
    </w:div>
    <w:div w:id="464548785">
      <w:bodyDiv w:val="1"/>
      <w:marLeft w:val="0"/>
      <w:marRight w:val="0"/>
      <w:marTop w:val="0"/>
      <w:marBottom w:val="0"/>
      <w:divBdr>
        <w:top w:val="none" w:sz="0" w:space="0" w:color="auto"/>
        <w:left w:val="none" w:sz="0" w:space="0" w:color="auto"/>
        <w:bottom w:val="none" w:sz="0" w:space="0" w:color="auto"/>
        <w:right w:val="none" w:sz="0" w:space="0" w:color="auto"/>
      </w:divBdr>
    </w:div>
    <w:div w:id="468479388">
      <w:bodyDiv w:val="1"/>
      <w:marLeft w:val="0"/>
      <w:marRight w:val="0"/>
      <w:marTop w:val="0"/>
      <w:marBottom w:val="0"/>
      <w:divBdr>
        <w:top w:val="none" w:sz="0" w:space="0" w:color="auto"/>
        <w:left w:val="none" w:sz="0" w:space="0" w:color="auto"/>
        <w:bottom w:val="none" w:sz="0" w:space="0" w:color="auto"/>
        <w:right w:val="none" w:sz="0" w:space="0" w:color="auto"/>
      </w:divBdr>
    </w:div>
    <w:div w:id="477461531">
      <w:bodyDiv w:val="1"/>
      <w:marLeft w:val="0"/>
      <w:marRight w:val="0"/>
      <w:marTop w:val="0"/>
      <w:marBottom w:val="0"/>
      <w:divBdr>
        <w:top w:val="none" w:sz="0" w:space="0" w:color="auto"/>
        <w:left w:val="none" w:sz="0" w:space="0" w:color="auto"/>
        <w:bottom w:val="none" w:sz="0" w:space="0" w:color="auto"/>
        <w:right w:val="none" w:sz="0" w:space="0" w:color="auto"/>
      </w:divBdr>
    </w:div>
    <w:div w:id="478230407">
      <w:bodyDiv w:val="1"/>
      <w:marLeft w:val="0"/>
      <w:marRight w:val="0"/>
      <w:marTop w:val="0"/>
      <w:marBottom w:val="0"/>
      <w:divBdr>
        <w:top w:val="none" w:sz="0" w:space="0" w:color="auto"/>
        <w:left w:val="none" w:sz="0" w:space="0" w:color="auto"/>
        <w:bottom w:val="none" w:sz="0" w:space="0" w:color="auto"/>
        <w:right w:val="none" w:sz="0" w:space="0" w:color="auto"/>
      </w:divBdr>
    </w:div>
    <w:div w:id="488908707">
      <w:bodyDiv w:val="1"/>
      <w:marLeft w:val="0"/>
      <w:marRight w:val="0"/>
      <w:marTop w:val="0"/>
      <w:marBottom w:val="0"/>
      <w:divBdr>
        <w:top w:val="none" w:sz="0" w:space="0" w:color="auto"/>
        <w:left w:val="none" w:sz="0" w:space="0" w:color="auto"/>
        <w:bottom w:val="none" w:sz="0" w:space="0" w:color="auto"/>
        <w:right w:val="none" w:sz="0" w:space="0" w:color="auto"/>
      </w:divBdr>
    </w:div>
    <w:div w:id="517699373">
      <w:bodyDiv w:val="1"/>
      <w:marLeft w:val="0"/>
      <w:marRight w:val="0"/>
      <w:marTop w:val="0"/>
      <w:marBottom w:val="0"/>
      <w:divBdr>
        <w:top w:val="none" w:sz="0" w:space="0" w:color="auto"/>
        <w:left w:val="none" w:sz="0" w:space="0" w:color="auto"/>
        <w:bottom w:val="none" w:sz="0" w:space="0" w:color="auto"/>
        <w:right w:val="none" w:sz="0" w:space="0" w:color="auto"/>
      </w:divBdr>
    </w:div>
    <w:div w:id="532116777">
      <w:bodyDiv w:val="1"/>
      <w:marLeft w:val="0"/>
      <w:marRight w:val="0"/>
      <w:marTop w:val="0"/>
      <w:marBottom w:val="0"/>
      <w:divBdr>
        <w:top w:val="none" w:sz="0" w:space="0" w:color="auto"/>
        <w:left w:val="none" w:sz="0" w:space="0" w:color="auto"/>
        <w:bottom w:val="none" w:sz="0" w:space="0" w:color="auto"/>
        <w:right w:val="none" w:sz="0" w:space="0" w:color="auto"/>
      </w:divBdr>
    </w:div>
    <w:div w:id="560403051">
      <w:bodyDiv w:val="1"/>
      <w:marLeft w:val="0"/>
      <w:marRight w:val="0"/>
      <w:marTop w:val="0"/>
      <w:marBottom w:val="0"/>
      <w:divBdr>
        <w:top w:val="none" w:sz="0" w:space="0" w:color="auto"/>
        <w:left w:val="none" w:sz="0" w:space="0" w:color="auto"/>
        <w:bottom w:val="none" w:sz="0" w:space="0" w:color="auto"/>
        <w:right w:val="none" w:sz="0" w:space="0" w:color="auto"/>
      </w:divBdr>
    </w:div>
    <w:div w:id="604383792">
      <w:bodyDiv w:val="1"/>
      <w:marLeft w:val="0"/>
      <w:marRight w:val="0"/>
      <w:marTop w:val="0"/>
      <w:marBottom w:val="0"/>
      <w:divBdr>
        <w:top w:val="none" w:sz="0" w:space="0" w:color="auto"/>
        <w:left w:val="none" w:sz="0" w:space="0" w:color="auto"/>
        <w:bottom w:val="none" w:sz="0" w:space="0" w:color="auto"/>
        <w:right w:val="none" w:sz="0" w:space="0" w:color="auto"/>
      </w:divBdr>
    </w:div>
    <w:div w:id="609702178">
      <w:bodyDiv w:val="1"/>
      <w:marLeft w:val="0"/>
      <w:marRight w:val="0"/>
      <w:marTop w:val="0"/>
      <w:marBottom w:val="0"/>
      <w:divBdr>
        <w:top w:val="none" w:sz="0" w:space="0" w:color="auto"/>
        <w:left w:val="none" w:sz="0" w:space="0" w:color="auto"/>
        <w:bottom w:val="none" w:sz="0" w:space="0" w:color="auto"/>
        <w:right w:val="none" w:sz="0" w:space="0" w:color="auto"/>
      </w:divBdr>
    </w:div>
    <w:div w:id="618684765">
      <w:bodyDiv w:val="1"/>
      <w:marLeft w:val="0"/>
      <w:marRight w:val="0"/>
      <w:marTop w:val="0"/>
      <w:marBottom w:val="0"/>
      <w:divBdr>
        <w:top w:val="none" w:sz="0" w:space="0" w:color="auto"/>
        <w:left w:val="none" w:sz="0" w:space="0" w:color="auto"/>
        <w:bottom w:val="none" w:sz="0" w:space="0" w:color="auto"/>
        <w:right w:val="none" w:sz="0" w:space="0" w:color="auto"/>
      </w:divBdr>
    </w:div>
    <w:div w:id="640958479">
      <w:bodyDiv w:val="1"/>
      <w:marLeft w:val="0"/>
      <w:marRight w:val="0"/>
      <w:marTop w:val="0"/>
      <w:marBottom w:val="0"/>
      <w:divBdr>
        <w:top w:val="none" w:sz="0" w:space="0" w:color="auto"/>
        <w:left w:val="none" w:sz="0" w:space="0" w:color="auto"/>
        <w:bottom w:val="none" w:sz="0" w:space="0" w:color="auto"/>
        <w:right w:val="none" w:sz="0" w:space="0" w:color="auto"/>
      </w:divBdr>
    </w:div>
    <w:div w:id="644550640">
      <w:bodyDiv w:val="1"/>
      <w:marLeft w:val="0"/>
      <w:marRight w:val="0"/>
      <w:marTop w:val="0"/>
      <w:marBottom w:val="0"/>
      <w:divBdr>
        <w:top w:val="none" w:sz="0" w:space="0" w:color="auto"/>
        <w:left w:val="none" w:sz="0" w:space="0" w:color="auto"/>
        <w:bottom w:val="none" w:sz="0" w:space="0" w:color="auto"/>
        <w:right w:val="none" w:sz="0" w:space="0" w:color="auto"/>
      </w:divBdr>
    </w:div>
    <w:div w:id="647588299">
      <w:bodyDiv w:val="1"/>
      <w:marLeft w:val="0"/>
      <w:marRight w:val="0"/>
      <w:marTop w:val="0"/>
      <w:marBottom w:val="0"/>
      <w:divBdr>
        <w:top w:val="none" w:sz="0" w:space="0" w:color="auto"/>
        <w:left w:val="none" w:sz="0" w:space="0" w:color="auto"/>
        <w:bottom w:val="none" w:sz="0" w:space="0" w:color="auto"/>
        <w:right w:val="none" w:sz="0" w:space="0" w:color="auto"/>
      </w:divBdr>
    </w:div>
    <w:div w:id="656229393">
      <w:bodyDiv w:val="1"/>
      <w:marLeft w:val="0"/>
      <w:marRight w:val="0"/>
      <w:marTop w:val="0"/>
      <w:marBottom w:val="0"/>
      <w:divBdr>
        <w:top w:val="none" w:sz="0" w:space="0" w:color="auto"/>
        <w:left w:val="none" w:sz="0" w:space="0" w:color="auto"/>
        <w:bottom w:val="none" w:sz="0" w:space="0" w:color="auto"/>
        <w:right w:val="none" w:sz="0" w:space="0" w:color="auto"/>
      </w:divBdr>
    </w:div>
    <w:div w:id="659189231">
      <w:bodyDiv w:val="1"/>
      <w:marLeft w:val="0"/>
      <w:marRight w:val="0"/>
      <w:marTop w:val="0"/>
      <w:marBottom w:val="0"/>
      <w:divBdr>
        <w:top w:val="none" w:sz="0" w:space="0" w:color="auto"/>
        <w:left w:val="none" w:sz="0" w:space="0" w:color="auto"/>
        <w:bottom w:val="none" w:sz="0" w:space="0" w:color="auto"/>
        <w:right w:val="none" w:sz="0" w:space="0" w:color="auto"/>
      </w:divBdr>
    </w:div>
    <w:div w:id="672029728">
      <w:bodyDiv w:val="1"/>
      <w:marLeft w:val="0"/>
      <w:marRight w:val="0"/>
      <w:marTop w:val="0"/>
      <w:marBottom w:val="0"/>
      <w:divBdr>
        <w:top w:val="none" w:sz="0" w:space="0" w:color="auto"/>
        <w:left w:val="none" w:sz="0" w:space="0" w:color="auto"/>
        <w:bottom w:val="none" w:sz="0" w:space="0" w:color="auto"/>
        <w:right w:val="none" w:sz="0" w:space="0" w:color="auto"/>
      </w:divBdr>
    </w:div>
    <w:div w:id="672759482">
      <w:bodyDiv w:val="1"/>
      <w:marLeft w:val="0"/>
      <w:marRight w:val="0"/>
      <w:marTop w:val="0"/>
      <w:marBottom w:val="0"/>
      <w:divBdr>
        <w:top w:val="none" w:sz="0" w:space="0" w:color="auto"/>
        <w:left w:val="none" w:sz="0" w:space="0" w:color="auto"/>
        <w:bottom w:val="none" w:sz="0" w:space="0" w:color="auto"/>
        <w:right w:val="none" w:sz="0" w:space="0" w:color="auto"/>
      </w:divBdr>
    </w:div>
    <w:div w:id="677539638">
      <w:bodyDiv w:val="1"/>
      <w:marLeft w:val="0"/>
      <w:marRight w:val="0"/>
      <w:marTop w:val="0"/>
      <w:marBottom w:val="0"/>
      <w:divBdr>
        <w:top w:val="none" w:sz="0" w:space="0" w:color="auto"/>
        <w:left w:val="none" w:sz="0" w:space="0" w:color="auto"/>
        <w:bottom w:val="none" w:sz="0" w:space="0" w:color="auto"/>
        <w:right w:val="none" w:sz="0" w:space="0" w:color="auto"/>
      </w:divBdr>
    </w:div>
    <w:div w:id="704914210">
      <w:bodyDiv w:val="1"/>
      <w:marLeft w:val="0"/>
      <w:marRight w:val="0"/>
      <w:marTop w:val="0"/>
      <w:marBottom w:val="0"/>
      <w:divBdr>
        <w:top w:val="none" w:sz="0" w:space="0" w:color="auto"/>
        <w:left w:val="none" w:sz="0" w:space="0" w:color="auto"/>
        <w:bottom w:val="none" w:sz="0" w:space="0" w:color="auto"/>
        <w:right w:val="none" w:sz="0" w:space="0" w:color="auto"/>
      </w:divBdr>
    </w:div>
    <w:div w:id="709694741">
      <w:bodyDiv w:val="1"/>
      <w:marLeft w:val="0"/>
      <w:marRight w:val="0"/>
      <w:marTop w:val="0"/>
      <w:marBottom w:val="0"/>
      <w:divBdr>
        <w:top w:val="none" w:sz="0" w:space="0" w:color="auto"/>
        <w:left w:val="none" w:sz="0" w:space="0" w:color="auto"/>
        <w:bottom w:val="none" w:sz="0" w:space="0" w:color="auto"/>
        <w:right w:val="none" w:sz="0" w:space="0" w:color="auto"/>
      </w:divBdr>
    </w:div>
    <w:div w:id="710880451">
      <w:bodyDiv w:val="1"/>
      <w:marLeft w:val="0"/>
      <w:marRight w:val="0"/>
      <w:marTop w:val="0"/>
      <w:marBottom w:val="0"/>
      <w:divBdr>
        <w:top w:val="none" w:sz="0" w:space="0" w:color="auto"/>
        <w:left w:val="none" w:sz="0" w:space="0" w:color="auto"/>
        <w:bottom w:val="none" w:sz="0" w:space="0" w:color="auto"/>
        <w:right w:val="none" w:sz="0" w:space="0" w:color="auto"/>
      </w:divBdr>
    </w:div>
    <w:div w:id="792945334">
      <w:bodyDiv w:val="1"/>
      <w:marLeft w:val="0"/>
      <w:marRight w:val="0"/>
      <w:marTop w:val="0"/>
      <w:marBottom w:val="0"/>
      <w:divBdr>
        <w:top w:val="none" w:sz="0" w:space="0" w:color="auto"/>
        <w:left w:val="none" w:sz="0" w:space="0" w:color="auto"/>
        <w:bottom w:val="none" w:sz="0" w:space="0" w:color="auto"/>
        <w:right w:val="none" w:sz="0" w:space="0" w:color="auto"/>
      </w:divBdr>
    </w:div>
    <w:div w:id="803353913">
      <w:bodyDiv w:val="1"/>
      <w:marLeft w:val="0"/>
      <w:marRight w:val="0"/>
      <w:marTop w:val="0"/>
      <w:marBottom w:val="0"/>
      <w:divBdr>
        <w:top w:val="none" w:sz="0" w:space="0" w:color="auto"/>
        <w:left w:val="none" w:sz="0" w:space="0" w:color="auto"/>
        <w:bottom w:val="none" w:sz="0" w:space="0" w:color="auto"/>
        <w:right w:val="none" w:sz="0" w:space="0" w:color="auto"/>
      </w:divBdr>
    </w:div>
    <w:div w:id="815415528">
      <w:bodyDiv w:val="1"/>
      <w:marLeft w:val="0"/>
      <w:marRight w:val="0"/>
      <w:marTop w:val="0"/>
      <w:marBottom w:val="0"/>
      <w:divBdr>
        <w:top w:val="none" w:sz="0" w:space="0" w:color="auto"/>
        <w:left w:val="none" w:sz="0" w:space="0" w:color="auto"/>
        <w:bottom w:val="none" w:sz="0" w:space="0" w:color="auto"/>
        <w:right w:val="none" w:sz="0" w:space="0" w:color="auto"/>
      </w:divBdr>
    </w:div>
    <w:div w:id="816150736">
      <w:bodyDiv w:val="1"/>
      <w:marLeft w:val="0"/>
      <w:marRight w:val="0"/>
      <w:marTop w:val="0"/>
      <w:marBottom w:val="0"/>
      <w:divBdr>
        <w:top w:val="none" w:sz="0" w:space="0" w:color="auto"/>
        <w:left w:val="none" w:sz="0" w:space="0" w:color="auto"/>
        <w:bottom w:val="none" w:sz="0" w:space="0" w:color="auto"/>
        <w:right w:val="none" w:sz="0" w:space="0" w:color="auto"/>
      </w:divBdr>
    </w:div>
    <w:div w:id="826476270">
      <w:bodyDiv w:val="1"/>
      <w:marLeft w:val="0"/>
      <w:marRight w:val="0"/>
      <w:marTop w:val="0"/>
      <w:marBottom w:val="0"/>
      <w:divBdr>
        <w:top w:val="none" w:sz="0" w:space="0" w:color="auto"/>
        <w:left w:val="none" w:sz="0" w:space="0" w:color="auto"/>
        <w:bottom w:val="none" w:sz="0" w:space="0" w:color="auto"/>
        <w:right w:val="none" w:sz="0" w:space="0" w:color="auto"/>
      </w:divBdr>
    </w:div>
    <w:div w:id="839346470">
      <w:bodyDiv w:val="1"/>
      <w:marLeft w:val="0"/>
      <w:marRight w:val="0"/>
      <w:marTop w:val="0"/>
      <w:marBottom w:val="0"/>
      <w:divBdr>
        <w:top w:val="none" w:sz="0" w:space="0" w:color="auto"/>
        <w:left w:val="none" w:sz="0" w:space="0" w:color="auto"/>
        <w:bottom w:val="none" w:sz="0" w:space="0" w:color="auto"/>
        <w:right w:val="none" w:sz="0" w:space="0" w:color="auto"/>
      </w:divBdr>
    </w:div>
    <w:div w:id="842165151">
      <w:bodyDiv w:val="1"/>
      <w:marLeft w:val="0"/>
      <w:marRight w:val="0"/>
      <w:marTop w:val="0"/>
      <w:marBottom w:val="0"/>
      <w:divBdr>
        <w:top w:val="none" w:sz="0" w:space="0" w:color="auto"/>
        <w:left w:val="none" w:sz="0" w:space="0" w:color="auto"/>
        <w:bottom w:val="none" w:sz="0" w:space="0" w:color="auto"/>
        <w:right w:val="none" w:sz="0" w:space="0" w:color="auto"/>
      </w:divBdr>
    </w:div>
    <w:div w:id="851991859">
      <w:bodyDiv w:val="1"/>
      <w:marLeft w:val="0"/>
      <w:marRight w:val="0"/>
      <w:marTop w:val="0"/>
      <w:marBottom w:val="0"/>
      <w:divBdr>
        <w:top w:val="none" w:sz="0" w:space="0" w:color="auto"/>
        <w:left w:val="none" w:sz="0" w:space="0" w:color="auto"/>
        <w:bottom w:val="none" w:sz="0" w:space="0" w:color="auto"/>
        <w:right w:val="none" w:sz="0" w:space="0" w:color="auto"/>
      </w:divBdr>
    </w:div>
    <w:div w:id="865144441">
      <w:bodyDiv w:val="1"/>
      <w:marLeft w:val="0"/>
      <w:marRight w:val="0"/>
      <w:marTop w:val="0"/>
      <w:marBottom w:val="0"/>
      <w:divBdr>
        <w:top w:val="none" w:sz="0" w:space="0" w:color="auto"/>
        <w:left w:val="none" w:sz="0" w:space="0" w:color="auto"/>
        <w:bottom w:val="none" w:sz="0" w:space="0" w:color="auto"/>
        <w:right w:val="none" w:sz="0" w:space="0" w:color="auto"/>
      </w:divBdr>
    </w:div>
    <w:div w:id="878905510">
      <w:bodyDiv w:val="1"/>
      <w:marLeft w:val="0"/>
      <w:marRight w:val="0"/>
      <w:marTop w:val="0"/>
      <w:marBottom w:val="0"/>
      <w:divBdr>
        <w:top w:val="none" w:sz="0" w:space="0" w:color="auto"/>
        <w:left w:val="none" w:sz="0" w:space="0" w:color="auto"/>
        <w:bottom w:val="none" w:sz="0" w:space="0" w:color="auto"/>
        <w:right w:val="none" w:sz="0" w:space="0" w:color="auto"/>
      </w:divBdr>
    </w:div>
    <w:div w:id="894048260">
      <w:bodyDiv w:val="1"/>
      <w:marLeft w:val="0"/>
      <w:marRight w:val="0"/>
      <w:marTop w:val="0"/>
      <w:marBottom w:val="0"/>
      <w:divBdr>
        <w:top w:val="none" w:sz="0" w:space="0" w:color="auto"/>
        <w:left w:val="none" w:sz="0" w:space="0" w:color="auto"/>
        <w:bottom w:val="none" w:sz="0" w:space="0" w:color="auto"/>
        <w:right w:val="none" w:sz="0" w:space="0" w:color="auto"/>
      </w:divBdr>
    </w:div>
    <w:div w:id="900990410">
      <w:bodyDiv w:val="1"/>
      <w:marLeft w:val="0"/>
      <w:marRight w:val="0"/>
      <w:marTop w:val="0"/>
      <w:marBottom w:val="0"/>
      <w:divBdr>
        <w:top w:val="none" w:sz="0" w:space="0" w:color="auto"/>
        <w:left w:val="none" w:sz="0" w:space="0" w:color="auto"/>
        <w:bottom w:val="none" w:sz="0" w:space="0" w:color="auto"/>
        <w:right w:val="none" w:sz="0" w:space="0" w:color="auto"/>
      </w:divBdr>
    </w:div>
    <w:div w:id="932130747">
      <w:bodyDiv w:val="1"/>
      <w:marLeft w:val="0"/>
      <w:marRight w:val="0"/>
      <w:marTop w:val="0"/>
      <w:marBottom w:val="0"/>
      <w:divBdr>
        <w:top w:val="none" w:sz="0" w:space="0" w:color="auto"/>
        <w:left w:val="none" w:sz="0" w:space="0" w:color="auto"/>
        <w:bottom w:val="none" w:sz="0" w:space="0" w:color="auto"/>
        <w:right w:val="none" w:sz="0" w:space="0" w:color="auto"/>
      </w:divBdr>
    </w:div>
    <w:div w:id="932665046">
      <w:bodyDiv w:val="1"/>
      <w:marLeft w:val="0"/>
      <w:marRight w:val="0"/>
      <w:marTop w:val="0"/>
      <w:marBottom w:val="0"/>
      <w:divBdr>
        <w:top w:val="none" w:sz="0" w:space="0" w:color="auto"/>
        <w:left w:val="none" w:sz="0" w:space="0" w:color="auto"/>
        <w:bottom w:val="none" w:sz="0" w:space="0" w:color="auto"/>
        <w:right w:val="none" w:sz="0" w:space="0" w:color="auto"/>
      </w:divBdr>
    </w:div>
    <w:div w:id="933978096">
      <w:bodyDiv w:val="1"/>
      <w:marLeft w:val="0"/>
      <w:marRight w:val="0"/>
      <w:marTop w:val="0"/>
      <w:marBottom w:val="0"/>
      <w:divBdr>
        <w:top w:val="none" w:sz="0" w:space="0" w:color="auto"/>
        <w:left w:val="none" w:sz="0" w:space="0" w:color="auto"/>
        <w:bottom w:val="none" w:sz="0" w:space="0" w:color="auto"/>
        <w:right w:val="none" w:sz="0" w:space="0" w:color="auto"/>
      </w:divBdr>
    </w:div>
    <w:div w:id="957446724">
      <w:bodyDiv w:val="1"/>
      <w:marLeft w:val="0"/>
      <w:marRight w:val="0"/>
      <w:marTop w:val="0"/>
      <w:marBottom w:val="0"/>
      <w:divBdr>
        <w:top w:val="none" w:sz="0" w:space="0" w:color="auto"/>
        <w:left w:val="none" w:sz="0" w:space="0" w:color="auto"/>
        <w:bottom w:val="none" w:sz="0" w:space="0" w:color="auto"/>
        <w:right w:val="none" w:sz="0" w:space="0" w:color="auto"/>
      </w:divBdr>
    </w:div>
    <w:div w:id="958342863">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977345199">
      <w:bodyDiv w:val="1"/>
      <w:marLeft w:val="0"/>
      <w:marRight w:val="0"/>
      <w:marTop w:val="0"/>
      <w:marBottom w:val="0"/>
      <w:divBdr>
        <w:top w:val="none" w:sz="0" w:space="0" w:color="auto"/>
        <w:left w:val="none" w:sz="0" w:space="0" w:color="auto"/>
        <w:bottom w:val="none" w:sz="0" w:space="0" w:color="auto"/>
        <w:right w:val="none" w:sz="0" w:space="0" w:color="auto"/>
      </w:divBdr>
    </w:div>
    <w:div w:id="991909560">
      <w:bodyDiv w:val="1"/>
      <w:marLeft w:val="0"/>
      <w:marRight w:val="0"/>
      <w:marTop w:val="0"/>
      <w:marBottom w:val="0"/>
      <w:divBdr>
        <w:top w:val="none" w:sz="0" w:space="0" w:color="auto"/>
        <w:left w:val="none" w:sz="0" w:space="0" w:color="auto"/>
        <w:bottom w:val="none" w:sz="0" w:space="0" w:color="auto"/>
        <w:right w:val="none" w:sz="0" w:space="0" w:color="auto"/>
      </w:divBdr>
    </w:div>
    <w:div w:id="998728000">
      <w:bodyDiv w:val="1"/>
      <w:marLeft w:val="0"/>
      <w:marRight w:val="0"/>
      <w:marTop w:val="0"/>
      <w:marBottom w:val="0"/>
      <w:divBdr>
        <w:top w:val="none" w:sz="0" w:space="0" w:color="auto"/>
        <w:left w:val="none" w:sz="0" w:space="0" w:color="auto"/>
        <w:bottom w:val="none" w:sz="0" w:space="0" w:color="auto"/>
        <w:right w:val="none" w:sz="0" w:space="0" w:color="auto"/>
      </w:divBdr>
    </w:div>
    <w:div w:id="1036080456">
      <w:bodyDiv w:val="1"/>
      <w:marLeft w:val="0"/>
      <w:marRight w:val="0"/>
      <w:marTop w:val="0"/>
      <w:marBottom w:val="0"/>
      <w:divBdr>
        <w:top w:val="none" w:sz="0" w:space="0" w:color="auto"/>
        <w:left w:val="none" w:sz="0" w:space="0" w:color="auto"/>
        <w:bottom w:val="none" w:sz="0" w:space="0" w:color="auto"/>
        <w:right w:val="none" w:sz="0" w:space="0" w:color="auto"/>
      </w:divBdr>
    </w:div>
    <w:div w:id="1037782434">
      <w:bodyDiv w:val="1"/>
      <w:marLeft w:val="0"/>
      <w:marRight w:val="0"/>
      <w:marTop w:val="0"/>
      <w:marBottom w:val="0"/>
      <w:divBdr>
        <w:top w:val="none" w:sz="0" w:space="0" w:color="auto"/>
        <w:left w:val="none" w:sz="0" w:space="0" w:color="auto"/>
        <w:bottom w:val="none" w:sz="0" w:space="0" w:color="auto"/>
        <w:right w:val="none" w:sz="0" w:space="0" w:color="auto"/>
      </w:divBdr>
    </w:div>
    <w:div w:id="1038621477">
      <w:bodyDiv w:val="1"/>
      <w:marLeft w:val="0"/>
      <w:marRight w:val="0"/>
      <w:marTop w:val="0"/>
      <w:marBottom w:val="0"/>
      <w:divBdr>
        <w:top w:val="none" w:sz="0" w:space="0" w:color="auto"/>
        <w:left w:val="none" w:sz="0" w:space="0" w:color="auto"/>
        <w:bottom w:val="none" w:sz="0" w:space="0" w:color="auto"/>
        <w:right w:val="none" w:sz="0" w:space="0" w:color="auto"/>
      </w:divBdr>
    </w:div>
    <w:div w:id="1041324243">
      <w:bodyDiv w:val="1"/>
      <w:marLeft w:val="0"/>
      <w:marRight w:val="0"/>
      <w:marTop w:val="0"/>
      <w:marBottom w:val="0"/>
      <w:divBdr>
        <w:top w:val="none" w:sz="0" w:space="0" w:color="auto"/>
        <w:left w:val="none" w:sz="0" w:space="0" w:color="auto"/>
        <w:bottom w:val="none" w:sz="0" w:space="0" w:color="auto"/>
        <w:right w:val="none" w:sz="0" w:space="0" w:color="auto"/>
      </w:divBdr>
    </w:div>
    <w:div w:id="1060639045">
      <w:bodyDiv w:val="1"/>
      <w:marLeft w:val="0"/>
      <w:marRight w:val="0"/>
      <w:marTop w:val="0"/>
      <w:marBottom w:val="0"/>
      <w:divBdr>
        <w:top w:val="none" w:sz="0" w:space="0" w:color="auto"/>
        <w:left w:val="none" w:sz="0" w:space="0" w:color="auto"/>
        <w:bottom w:val="none" w:sz="0" w:space="0" w:color="auto"/>
        <w:right w:val="none" w:sz="0" w:space="0" w:color="auto"/>
      </w:divBdr>
    </w:div>
    <w:div w:id="1073820234">
      <w:bodyDiv w:val="1"/>
      <w:marLeft w:val="0"/>
      <w:marRight w:val="0"/>
      <w:marTop w:val="0"/>
      <w:marBottom w:val="0"/>
      <w:divBdr>
        <w:top w:val="none" w:sz="0" w:space="0" w:color="auto"/>
        <w:left w:val="none" w:sz="0" w:space="0" w:color="auto"/>
        <w:bottom w:val="none" w:sz="0" w:space="0" w:color="auto"/>
        <w:right w:val="none" w:sz="0" w:space="0" w:color="auto"/>
      </w:divBdr>
    </w:div>
    <w:div w:id="1114330175">
      <w:bodyDiv w:val="1"/>
      <w:marLeft w:val="0"/>
      <w:marRight w:val="0"/>
      <w:marTop w:val="0"/>
      <w:marBottom w:val="0"/>
      <w:divBdr>
        <w:top w:val="none" w:sz="0" w:space="0" w:color="auto"/>
        <w:left w:val="none" w:sz="0" w:space="0" w:color="auto"/>
        <w:bottom w:val="none" w:sz="0" w:space="0" w:color="auto"/>
        <w:right w:val="none" w:sz="0" w:space="0" w:color="auto"/>
      </w:divBdr>
    </w:div>
    <w:div w:id="1124079443">
      <w:bodyDiv w:val="1"/>
      <w:marLeft w:val="0"/>
      <w:marRight w:val="0"/>
      <w:marTop w:val="0"/>
      <w:marBottom w:val="0"/>
      <w:divBdr>
        <w:top w:val="none" w:sz="0" w:space="0" w:color="auto"/>
        <w:left w:val="none" w:sz="0" w:space="0" w:color="auto"/>
        <w:bottom w:val="none" w:sz="0" w:space="0" w:color="auto"/>
        <w:right w:val="none" w:sz="0" w:space="0" w:color="auto"/>
      </w:divBdr>
    </w:div>
    <w:div w:id="1127167066">
      <w:bodyDiv w:val="1"/>
      <w:marLeft w:val="0"/>
      <w:marRight w:val="0"/>
      <w:marTop w:val="0"/>
      <w:marBottom w:val="0"/>
      <w:divBdr>
        <w:top w:val="none" w:sz="0" w:space="0" w:color="auto"/>
        <w:left w:val="none" w:sz="0" w:space="0" w:color="auto"/>
        <w:bottom w:val="none" w:sz="0" w:space="0" w:color="auto"/>
        <w:right w:val="none" w:sz="0" w:space="0" w:color="auto"/>
      </w:divBdr>
    </w:div>
    <w:div w:id="1134562939">
      <w:bodyDiv w:val="1"/>
      <w:marLeft w:val="0"/>
      <w:marRight w:val="0"/>
      <w:marTop w:val="0"/>
      <w:marBottom w:val="0"/>
      <w:divBdr>
        <w:top w:val="none" w:sz="0" w:space="0" w:color="auto"/>
        <w:left w:val="none" w:sz="0" w:space="0" w:color="auto"/>
        <w:bottom w:val="none" w:sz="0" w:space="0" w:color="auto"/>
        <w:right w:val="none" w:sz="0" w:space="0" w:color="auto"/>
      </w:divBdr>
    </w:div>
    <w:div w:id="1139108916">
      <w:bodyDiv w:val="1"/>
      <w:marLeft w:val="0"/>
      <w:marRight w:val="0"/>
      <w:marTop w:val="0"/>
      <w:marBottom w:val="0"/>
      <w:divBdr>
        <w:top w:val="none" w:sz="0" w:space="0" w:color="auto"/>
        <w:left w:val="none" w:sz="0" w:space="0" w:color="auto"/>
        <w:bottom w:val="none" w:sz="0" w:space="0" w:color="auto"/>
        <w:right w:val="none" w:sz="0" w:space="0" w:color="auto"/>
      </w:divBdr>
    </w:div>
    <w:div w:id="1173648706">
      <w:bodyDiv w:val="1"/>
      <w:marLeft w:val="0"/>
      <w:marRight w:val="0"/>
      <w:marTop w:val="0"/>
      <w:marBottom w:val="0"/>
      <w:divBdr>
        <w:top w:val="none" w:sz="0" w:space="0" w:color="auto"/>
        <w:left w:val="none" w:sz="0" w:space="0" w:color="auto"/>
        <w:bottom w:val="none" w:sz="0" w:space="0" w:color="auto"/>
        <w:right w:val="none" w:sz="0" w:space="0" w:color="auto"/>
      </w:divBdr>
    </w:div>
    <w:div w:id="1181511248">
      <w:bodyDiv w:val="1"/>
      <w:marLeft w:val="0"/>
      <w:marRight w:val="0"/>
      <w:marTop w:val="0"/>
      <w:marBottom w:val="0"/>
      <w:divBdr>
        <w:top w:val="none" w:sz="0" w:space="0" w:color="auto"/>
        <w:left w:val="none" w:sz="0" w:space="0" w:color="auto"/>
        <w:bottom w:val="none" w:sz="0" w:space="0" w:color="auto"/>
        <w:right w:val="none" w:sz="0" w:space="0" w:color="auto"/>
      </w:divBdr>
    </w:div>
    <w:div w:id="1193491079">
      <w:bodyDiv w:val="1"/>
      <w:marLeft w:val="0"/>
      <w:marRight w:val="0"/>
      <w:marTop w:val="0"/>
      <w:marBottom w:val="0"/>
      <w:divBdr>
        <w:top w:val="none" w:sz="0" w:space="0" w:color="auto"/>
        <w:left w:val="none" w:sz="0" w:space="0" w:color="auto"/>
        <w:bottom w:val="none" w:sz="0" w:space="0" w:color="auto"/>
        <w:right w:val="none" w:sz="0" w:space="0" w:color="auto"/>
      </w:divBdr>
    </w:div>
    <w:div w:id="1211764389">
      <w:bodyDiv w:val="1"/>
      <w:marLeft w:val="0"/>
      <w:marRight w:val="0"/>
      <w:marTop w:val="0"/>
      <w:marBottom w:val="0"/>
      <w:divBdr>
        <w:top w:val="none" w:sz="0" w:space="0" w:color="auto"/>
        <w:left w:val="none" w:sz="0" w:space="0" w:color="auto"/>
        <w:bottom w:val="none" w:sz="0" w:space="0" w:color="auto"/>
        <w:right w:val="none" w:sz="0" w:space="0" w:color="auto"/>
      </w:divBdr>
    </w:div>
    <w:div w:id="1222595126">
      <w:bodyDiv w:val="1"/>
      <w:marLeft w:val="0"/>
      <w:marRight w:val="0"/>
      <w:marTop w:val="0"/>
      <w:marBottom w:val="0"/>
      <w:divBdr>
        <w:top w:val="none" w:sz="0" w:space="0" w:color="auto"/>
        <w:left w:val="none" w:sz="0" w:space="0" w:color="auto"/>
        <w:bottom w:val="none" w:sz="0" w:space="0" w:color="auto"/>
        <w:right w:val="none" w:sz="0" w:space="0" w:color="auto"/>
      </w:divBdr>
    </w:div>
    <w:div w:id="1242717045">
      <w:bodyDiv w:val="1"/>
      <w:marLeft w:val="0"/>
      <w:marRight w:val="0"/>
      <w:marTop w:val="0"/>
      <w:marBottom w:val="0"/>
      <w:divBdr>
        <w:top w:val="none" w:sz="0" w:space="0" w:color="auto"/>
        <w:left w:val="none" w:sz="0" w:space="0" w:color="auto"/>
        <w:bottom w:val="none" w:sz="0" w:space="0" w:color="auto"/>
        <w:right w:val="none" w:sz="0" w:space="0" w:color="auto"/>
      </w:divBdr>
    </w:div>
    <w:div w:id="1268393161">
      <w:bodyDiv w:val="1"/>
      <w:marLeft w:val="0"/>
      <w:marRight w:val="0"/>
      <w:marTop w:val="0"/>
      <w:marBottom w:val="0"/>
      <w:divBdr>
        <w:top w:val="none" w:sz="0" w:space="0" w:color="auto"/>
        <w:left w:val="none" w:sz="0" w:space="0" w:color="auto"/>
        <w:bottom w:val="none" w:sz="0" w:space="0" w:color="auto"/>
        <w:right w:val="none" w:sz="0" w:space="0" w:color="auto"/>
      </w:divBdr>
    </w:div>
    <w:div w:id="1303846876">
      <w:bodyDiv w:val="1"/>
      <w:marLeft w:val="0"/>
      <w:marRight w:val="0"/>
      <w:marTop w:val="0"/>
      <w:marBottom w:val="0"/>
      <w:divBdr>
        <w:top w:val="none" w:sz="0" w:space="0" w:color="auto"/>
        <w:left w:val="none" w:sz="0" w:space="0" w:color="auto"/>
        <w:bottom w:val="none" w:sz="0" w:space="0" w:color="auto"/>
        <w:right w:val="none" w:sz="0" w:space="0" w:color="auto"/>
      </w:divBdr>
    </w:div>
    <w:div w:id="1306856284">
      <w:bodyDiv w:val="1"/>
      <w:marLeft w:val="0"/>
      <w:marRight w:val="0"/>
      <w:marTop w:val="0"/>
      <w:marBottom w:val="0"/>
      <w:divBdr>
        <w:top w:val="none" w:sz="0" w:space="0" w:color="auto"/>
        <w:left w:val="none" w:sz="0" w:space="0" w:color="auto"/>
        <w:bottom w:val="none" w:sz="0" w:space="0" w:color="auto"/>
        <w:right w:val="none" w:sz="0" w:space="0" w:color="auto"/>
      </w:divBdr>
    </w:div>
    <w:div w:id="1311641718">
      <w:bodyDiv w:val="1"/>
      <w:marLeft w:val="0"/>
      <w:marRight w:val="0"/>
      <w:marTop w:val="0"/>
      <w:marBottom w:val="0"/>
      <w:divBdr>
        <w:top w:val="none" w:sz="0" w:space="0" w:color="auto"/>
        <w:left w:val="none" w:sz="0" w:space="0" w:color="auto"/>
        <w:bottom w:val="none" w:sz="0" w:space="0" w:color="auto"/>
        <w:right w:val="none" w:sz="0" w:space="0" w:color="auto"/>
      </w:divBdr>
    </w:div>
    <w:div w:id="1324628894">
      <w:bodyDiv w:val="1"/>
      <w:marLeft w:val="0"/>
      <w:marRight w:val="0"/>
      <w:marTop w:val="0"/>
      <w:marBottom w:val="0"/>
      <w:divBdr>
        <w:top w:val="none" w:sz="0" w:space="0" w:color="auto"/>
        <w:left w:val="none" w:sz="0" w:space="0" w:color="auto"/>
        <w:bottom w:val="none" w:sz="0" w:space="0" w:color="auto"/>
        <w:right w:val="none" w:sz="0" w:space="0" w:color="auto"/>
      </w:divBdr>
    </w:div>
    <w:div w:id="1348755318">
      <w:bodyDiv w:val="1"/>
      <w:marLeft w:val="0"/>
      <w:marRight w:val="0"/>
      <w:marTop w:val="0"/>
      <w:marBottom w:val="0"/>
      <w:divBdr>
        <w:top w:val="none" w:sz="0" w:space="0" w:color="auto"/>
        <w:left w:val="none" w:sz="0" w:space="0" w:color="auto"/>
        <w:bottom w:val="none" w:sz="0" w:space="0" w:color="auto"/>
        <w:right w:val="none" w:sz="0" w:space="0" w:color="auto"/>
      </w:divBdr>
    </w:div>
    <w:div w:id="1350524325">
      <w:bodyDiv w:val="1"/>
      <w:marLeft w:val="0"/>
      <w:marRight w:val="0"/>
      <w:marTop w:val="0"/>
      <w:marBottom w:val="0"/>
      <w:divBdr>
        <w:top w:val="none" w:sz="0" w:space="0" w:color="auto"/>
        <w:left w:val="none" w:sz="0" w:space="0" w:color="auto"/>
        <w:bottom w:val="none" w:sz="0" w:space="0" w:color="auto"/>
        <w:right w:val="none" w:sz="0" w:space="0" w:color="auto"/>
      </w:divBdr>
    </w:div>
    <w:div w:id="1375085432">
      <w:bodyDiv w:val="1"/>
      <w:marLeft w:val="0"/>
      <w:marRight w:val="0"/>
      <w:marTop w:val="0"/>
      <w:marBottom w:val="0"/>
      <w:divBdr>
        <w:top w:val="none" w:sz="0" w:space="0" w:color="auto"/>
        <w:left w:val="none" w:sz="0" w:space="0" w:color="auto"/>
        <w:bottom w:val="none" w:sz="0" w:space="0" w:color="auto"/>
        <w:right w:val="none" w:sz="0" w:space="0" w:color="auto"/>
      </w:divBdr>
    </w:div>
    <w:div w:id="1382049478">
      <w:bodyDiv w:val="1"/>
      <w:marLeft w:val="0"/>
      <w:marRight w:val="0"/>
      <w:marTop w:val="0"/>
      <w:marBottom w:val="0"/>
      <w:divBdr>
        <w:top w:val="none" w:sz="0" w:space="0" w:color="auto"/>
        <w:left w:val="none" w:sz="0" w:space="0" w:color="auto"/>
        <w:bottom w:val="none" w:sz="0" w:space="0" w:color="auto"/>
        <w:right w:val="none" w:sz="0" w:space="0" w:color="auto"/>
      </w:divBdr>
    </w:div>
    <w:div w:id="1386564053">
      <w:bodyDiv w:val="1"/>
      <w:marLeft w:val="0"/>
      <w:marRight w:val="0"/>
      <w:marTop w:val="0"/>
      <w:marBottom w:val="0"/>
      <w:divBdr>
        <w:top w:val="none" w:sz="0" w:space="0" w:color="auto"/>
        <w:left w:val="none" w:sz="0" w:space="0" w:color="auto"/>
        <w:bottom w:val="none" w:sz="0" w:space="0" w:color="auto"/>
        <w:right w:val="none" w:sz="0" w:space="0" w:color="auto"/>
      </w:divBdr>
    </w:div>
    <w:div w:id="1387606161">
      <w:bodyDiv w:val="1"/>
      <w:marLeft w:val="0"/>
      <w:marRight w:val="0"/>
      <w:marTop w:val="0"/>
      <w:marBottom w:val="0"/>
      <w:divBdr>
        <w:top w:val="none" w:sz="0" w:space="0" w:color="auto"/>
        <w:left w:val="none" w:sz="0" w:space="0" w:color="auto"/>
        <w:bottom w:val="none" w:sz="0" w:space="0" w:color="auto"/>
        <w:right w:val="none" w:sz="0" w:space="0" w:color="auto"/>
      </w:divBdr>
    </w:div>
    <w:div w:id="1397437587">
      <w:bodyDiv w:val="1"/>
      <w:marLeft w:val="0"/>
      <w:marRight w:val="0"/>
      <w:marTop w:val="0"/>
      <w:marBottom w:val="0"/>
      <w:divBdr>
        <w:top w:val="none" w:sz="0" w:space="0" w:color="auto"/>
        <w:left w:val="none" w:sz="0" w:space="0" w:color="auto"/>
        <w:bottom w:val="none" w:sz="0" w:space="0" w:color="auto"/>
        <w:right w:val="none" w:sz="0" w:space="0" w:color="auto"/>
      </w:divBdr>
    </w:div>
    <w:div w:id="1410805889">
      <w:bodyDiv w:val="1"/>
      <w:marLeft w:val="0"/>
      <w:marRight w:val="0"/>
      <w:marTop w:val="0"/>
      <w:marBottom w:val="0"/>
      <w:divBdr>
        <w:top w:val="none" w:sz="0" w:space="0" w:color="auto"/>
        <w:left w:val="none" w:sz="0" w:space="0" w:color="auto"/>
        <w:bottom w:val="none" w:sz="0" w:space="0" w:color="auto"/>
        <w:right w:val="none" w:sz="0" w:space="0" w:color="auto"/>
      </w:divBdr>
    </w:div>
    <w:div w:id="1412390844">
      <w:bodyDiv w:val="1"/>
      <w:marLeft w:val="0"/>
      <w:marRight w:val="0"/>
      <w:marTop w:val="0"/>
      <w:marBottom w:val="0"/>
      <w:divBdr>
        <w:top w:val="none" w:sz="0" w:space="0" w:color="auto"/>
        <w:left w:val="none" w:sz="0" w:space="0" w:color="auto"/>
        <w:bottom w:val="none" w:sz="0" w:space="0" w:color="auto"/>
        <w:right w:val="none" w:sz="0" w:space="0" w:color="auto"/>
      </w:divBdr>
    </w:div>
    <w:div w:id="1421174199">
      <w:bodyDiv w:val="1"/>
      <w:marLeft w:val="0"/>
      <w:marRight w:val="0"/>
      <w:marTop w:val="0"/>
      <w:marBottom w:val="0"/>
      <w:divBdr>
        <w:top w:val="none" w:sz="0" w:space="0" w:color="auto"/>
        <w:left w:val="none" w:sz="0" w:space="0" w:color="auto"/>
        <w:bottom w:val="none" w:sz="0" w:space="0" w:color="auto"/>
        <w:right w:val="none" w:sz="0" w:space="0" w:color="auto"/>
      </w:divBdr>
    </w:div>
    <w:div w:id="1455055957">
      <w:bodyDiv w:val="1"/>
      <w:marLeft w:val="0"/>
      <w:marRight w:val="0"/>
      <w:marTop w:val="0"/>
      <w:marBottom w:val="0"/>
      <w:divBdr>
        <w:top w:val="none" w:sz="0" w:space="0" w:color="auto"/>
        <w:left w:val="none" w:sz="0" w:space="0" w:color="auto"/>
        <w:bottom w:val="none" w:sz="0" w:space="0" w:color="auto"/>
        <w:right w:val="none" w:sz="0" w:space="0" w:color="auto"/>
      </w:divBdr>
    </w:div>
    <w:div w:id="1460076936">
      <w:bodyDiv w:val="1"/>
      <w:marLeft w:val="0"/>
      <w:marRight w:val="0"/>
      <w:marTop w:val="0"/>
      <w:marBottom w:val="0"/>
      <w:divBdr>
        <w:top w:val="none" w:sz="0" w:space="0" w:color="auto"/>
        <w:left w:val="none" w:sz="0" w:space="0" w:color="auto"/>
        <w:bottom w:val="none" w:sz="0" w:space="0" w:color="auto"/>
        <w:right w:val="none" w:sz="0" w:space="0" w:color="auto"/>
      </w:divBdr>
    </w:div>
    <w:div w:id="1482117274">
      <w:bodyDiv w:val="1"/>
      <w:marLeft w:val="0"/>
      <w:marRight w:val="0"/>
      <w:marTop w:val="0"/>
      <w:marBottom w:val="0"/>
      <w:divBdr>
        <w:top w:val="none" w:sz="0" w:space="0" w:color="auto"/>
        <w:left w:val="none" w:sz="0" w:space="0" w:color="auto"/>
        <w:bottom w:val="none" w:sz="0" w:space="0" w:color="auto"/>
        <w:right w:val="none" w:sz="0" w:space="0" w:color="auto"/>
      </w:divBdr>
    </w:div>
    <w:div w:id="1495219760">
      <w:bodyDiv w:val="1"/>
      <w:marLeft w:val="0"/>
      <w:marRight w:val="0"/>
      <w:marTop w:val="0"/>
      <w:marBottom w:val="0"/>
      <w:divBdr>
        <w:top w:val="none" w:sz="0" w:space="0" w:color="auto"/>
        <w:left w:val="none" w:sz="0" w:space="0" w:color="auto"/>
        <w:bottom w:val="none" w:sz="0" w:space="0" w:color="auto"/>
        <w:right w:val="none" w:sz="0" w:space="0" w:color="auto"/>
      </w:divBdr>
    </w:div>
    <w:div w:id="1510100967">
      <w:bodyDiv w:val="1"/>
      <w:marLeft w:val="0"/>
      <w:marRight w:val="0"/>
      <w:marTop w:val="0"/>
      <w:marBottom w:val="0"/>
      <w:divBdr>
        <w:top w:val="none" w:sz="0" w:space="0" w:color="auto"/>
        <w:left w:val="none" w:sz="0" w:space="0" w:color="auto"/>
        <w:bottom w:val="none" w:sz="0" w:space="0" w:color="auto"/>
        <w:right w:val="none" w:sz="0" w:space="0" w:color="auto"/>
      </w:divBdr>
    </w:div>
    <w:div w:id="1512641790">
      <w:bodyDiv w:val="1"/>
      <w:marLeft w:val="0"/>
      <w:marRight w:val="0"/>
      <w:marTop w:val="0"/>
      <w:marBottom w:val="0"/>
      <w:divBdr>
        <w:top w:val="none" w:sz="0" w:space="0" w:color="auto"/>
        <w:left w:val="none" w:sz="0" w:space="0" w:color="auto"/>
        <w:bottom w:val="none" w:sz="0" w:space="0" w:color="auto"/>
        <w:right w:val="none" w:sz="0" w:space="0" w:color="auto"/>
      </w:divBdr>
    </w:div>
    <w:div w:id="1519539989">
      <w:bodyDiv w:val="1"/>
      <w:marLeft w:val="0"/>
      <w:marRight w:val="0"/>
      <w:marTop w:val="0"/>
      <w:marBottom w:val="0"/>
      <w:divBdr>
        <w:top w:val="none" w:sz="0" w:space="0" w:color="auto"/>
        <w:left w:val="none" w:sz="0" w:space="0" w:color="auto"/>
        <w:bottom w:val="none" w:sz="0" w:space="0" w:color="auto"/>
        <w:right w:val="none" w:sz="0" w:space="0" w:color="auto"/>
      </w:divBdr>
    </w:div>
    <w:div w:id="1550723687">
      <w:bodyDiv w:val="1"/>
      <w:marLeft w:val="0"/>
      <w:marRight w:val="0"/>
      <w:marTop w:val="0"/>
      <w:marBottom w:val="0"/>
      <w:divBdr>
        <w:top w:val="none" w:sz="0" w:space="0" w:color="auto"/>
        <w:left w:val="none" w:sz="0" w:space="0" w:color="auto"/>
        <w:bottom w:val="none" w:sz="0" w:space="0" w:color="auto"/>
        <w:right w:val="none" w:sz="0" w:space="0" w:color="auto"/>
      </w:divBdr>
    </w:div>
    <w:div w:id="1551501745">
      <w:bodyDiv w:val="1"/>
      <w:marLeft w:val="0"/>
      <w:marRight w:val="0"/>
      <w:marTop w:val="0"/>
      <w:marBottom w:val="0"/>
      <w:divBdr>
        <w:top w:val="none" w:sz="0" w:space="0" w:color="auto"/>
        <w:left w:val="none" w:sz="0" w:space="0" w:color="auto"/>
        <w:bottom w:val="none" w:sz="0" w:space="0" w:color="auto"/>
        <w:right w:val="none" w:sz="0" w:space="0" w:color="auto"/>
      </w:divBdr>
    </w:div>
    <w:div w:id="1552691328">
      <w:bodyDiv w:val="1"/>
      <w:marLeft w:val="0"/>
      <w:marRight w:val="0"/>
      <w:marTop w:val="0"/>
      <w:marBottom w:val="0"/>
      <w:divBdr>
        <w:top w:val="none" w:sz="0" w:space="0" w:color="auto"/>
        <w:left w:val="none" w:sz="0" w:space="0" w:color="auto"/>
        <w:bottom w:val="none" w:sz="0" w:space="0" w:color="auto"/>
        <w:right w:val="none" w:sz="0" w:space="0" w:color="auto"/>
      </w:divBdr>
    </w:div>
    <w:div w:id="1565798887">
      <w:bodyDiv w:val="1"/>
      <w:marLeft w:val="0"/>
      <w:marRight w:val="0"/>
      <w:marTop w:val="0"/>
      <w:marBottom w:val="0"/>
      <w:divBdr>
        <w:top w:val="none" w:sz="0" w:space="0" w:color="auto"/>
        <w:left w:val="none" w:sz="0" w:space="0" w:color="auto"/>
        <w:bottom w:val="none" w:sz="0" w:space="0" w:color="auto"/>
        <w:right w:val="none" w:sz="0" w:space="0" w:color="auto"/>
      </w:divBdr>
    </w:div>
    <w:div w:id="1606040741">
      <w:bodyDiv w:val="1"/>
      <w:marLeft w:val="0"/>
      <w:marRight w:val="0"/>
      <w:marTop w:val="0"/>
      <w:marBottom w:val="0"/>
      <w:divBdr>
        <w:top w:val="none" w:sz="0" w:space="0" w:color="auto"/>
        <w:left w:val="none" w:sz="0" w:space="0" w:color="auto"/>
        <w:bottom w:val="none" w:sz="0" w:space="0" w:color="auto"/>
        <w:right w:val="none" w:sz="0" w:space="0" w:color="auto"/>
      </w:divBdr>
    </w:div>
    <w:div w:id="1614554886">
      <w:bodyDiv w:val="1"/>
      <w:marLeft w:val="0"/>
      <w:marRight w:val="0"/>
      <w:marTop w:val="0"/>
      <w:marBottom w:val="0"/>
      <w:divBdr>
        <w:top w:val="none" w:sz="0" w:space="0" w:color="auto"/>
        <w:left w:val="none" w:sz="0" w:space="0" w:color="auto"/>
        <w:bottom w:val="none" w:sz="0" w:space="0" w:color="auto"/>
        <w:right w:val="none" w:sz="0" w:space="0" w:color="auto"/>
      </w:divBdr>
    </w:div>
    <w:div w:id="1622689497">
      <w:bodyDiv w:val="1"/>
      <w:marLeft w:val="0"/>
      <w:marRight w:val="0"/>
      <w:marTop w:val="0"/>
      <w:marBottom w:val="0"/>
      <w:divBdr>
        <w:top w:val="none" w:sz="0" w:space="0" w:color="auto"/>
        <w:left w:val="none" w:sz="0" w:space="0" w:color="auto"/>
        <w:bottom w:val="none" w:sz="0" w:space="0" w:color="auto"/>
        <w:right w:val="none" w:sz="0" w:space="0" w:color="auto"/>
      </w:divBdr>
    </w:div>
    <w:div w:id="1632979223">
      <w:bodyDiv w:val="1"/>
      <w:marLeft w:val="0"/>
      <w:marRight w:val="0"/>
      <w:marTop w:val="0"/>
      <w:marBottom w:val="0"/>
      <w:divBdr>
        <w:top w:val="none" w:sz="0" w:space="0" w:color="auto"/>
        <w:left w:val="none" w:sz="0" w:space="0" w:color="auto"/>
        <w:bottom w:val="none" w:sz="0" w:space="0" w:color="auto"/>
        <w:right w:val="none" w:sz="0" w:space="0" w:color="auto"/>
      </w:divBdr>
    </w:div>
    <w:div w:id="1634017461">
      <w:bodyDiv w:val="1"/>
      <w:marLeft w:val="0"/>
      <w:marRight w:val="0"/>
      <w:marTop w:val="0"/>
      <w:marBottom w:val="0"/>
      <w:divBdr>
        <w:top w:val="none" w:sz="0" w:space="0" w:color="auto"/>
        <w:left w:val="none" w:sz="0" w:space="0" w:color="auto"/>
        <w:bottom w:val="none" w:sz="0" w:space="0" w:color="auto"/>
        <w:right w:val="none" w:sz="0" w:space="0" w:color="auto"/>
      </w:divBdr>
    </w:div>
    <w:div w:id="1636638690">
      <w:bodyDiv w:val="1"/>
      <w:marLeft w:val="0"/>
      <w:marRight w:val="0"/>
      <w:marTop w:val="0"/>
      <w:marBottom w:val="0"/>
      <w:divBdr>
        <w:top w:val="none" w:sz="0" w:space="0" w:color="auto"/>
        <w:left w:val="none" w:sz="0" w:space="0" w:color="auto"/>
        <w:bottom w:val="none" w:sz="0" w:space="0" w:color="auto"/>
        <w:right w:val="none" w:sz="0" w:space="0" w:color="auto"/>
      </w:divBdr>
    </w:div>
    <w:div w:id="1651641831">
      <w:bodyDiv w:val="1"/>
      <w:marLeft w:val="0"/>
      <w:marRight w:val="0"/>
      <w:marTop w:val="0"/>
      <w:marBottom w:val="0"/>
      <w:divBdr>
        <w:top w:val="none" w:sz="0" w:space="0" w:color="auto"/>
        <w:left w:val="none" w:sz="0" w:space="0" w:color="auto"/>
        <w:bottom w:val="none" w:sz="0" w:space="0" w:color="auto"/>
        <w:right w:val="none" w:sz="0" w:space="0" w:color="auto"/>
      </w:divBdr>
    </w:div>
    <w:div w:id="1677537659">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689521551">
      <w:bodyDiv w:val="1"/>
      <w:marLeft w:val="0"/>
      <w:marRight w:val="0"/>
      <w:marTop w:val="0"/>
      <w:marBottom w:val="0"/>
      <w:divBdr>
        <w:top w:val="none" w:sz="0" w:space="0" w:color="auto"/>
        <w:left w:val="none" w:sz="0" w:space="0" w:color="auto"/>
        <w:bottom w:val="none" w:sz="0" w:space="0" w:color="auto"/>
        <w:right w:val="none" w:sz="0" w:space="0" w:color="auto"/>
      </w:divBdr>
    </w:div>
    <w:div w:id="1694451201">
      <w:bodyDiv w:val="1"/>
      <w:marLeft w:val="0"/>
      <w:marRight w:val="0"/>
      <w:marTop w:val="0"/>
      <w:marBottom w:val="0"/>
      <w:divBdr>
        <w:top w:val="none" w:sz="0" w:space="0" w:color="auto"/>
        <w:left w:val="none" w:sz="0" w:space="0" w:color="auto"/>
        <w:bottom w:val="none" w:sz="0" w:space="0" w:color="auto"/>
        <w:right w:val="none" w:sz="0" w:space="0" w:color="auto"/>
      </w:divBdr>
    </w:div>
    <w:div w:id="1711611233">
      <w:bodyDiv w:val="1"/>
      <w:marLeft w:val="0"/>
      <w:marRight w:val="0"/>
      <w:marTop w:val="0"/>
      <w:marBottom w:val="0"/>
      <w:divBdr>
        <w:top w:val="none" w:sz="0" w:space="0" w:color="auto"/>
        <w:left w:val="none" w:sz="0" w:space="0" w:color="auto"/>
        <w:bottom w:val="none" w:sz="0" w:space="0" w:color="auto"/>
        <w:right w:val="none" w:sz="0" w:space="0" w:color="auto"/>
      </w:divBdr>
    </w:div>
    <w:div w:id="1739400034">
      <w:bodyDiv w:val="1"/>
      <w:marLeft w:val="0"/>
      <w:marRight w:val="0"/>
      <w:marTop w:val="0"/>
      <w:marBottom w:val="0"/>
      <w:divBdr>
        <w:top w:val="none" w:sz="0" w:space="0" w:color="auto"/>
        <w:left w:val="none" w:sz="0" w:space="0" w:color="auto"/>
        <w:bottom w:val="none" w:sz="0" w:space="0" w:color="auto"/>
        <w:right w:val="none" w:sz="0" w:space="0" w:color="auto"/>
      </w:divBdr>
    </w:div>
    <w:div w:id="1742171407">
      <w:bodyDiv w:val="1"/>
      <w:marLeft w:val="0"/>
      <w:marRight w:val="0"/>
      <w:marTop w:val="0"/>
      <w:marBottom w:val="0"/>
      <w:divBdr>
        <w:top w:val="none" w:sz="0" w:space="0" w:color="auto"/>
        <w:left w:val="none" w:sz="0" w:space="0" w:color="auto"/>
        <w:bottom w:val="none" w:sz="0" w:space="0" w:color="auto"/>
        <w:right w:val="none" w:sz="0" w:space="0" w:color="auto"/>
      </w:divBdr>
    </w:div>
    <w:div w:id="1756514924">
      <w:bodyDiv w:val="1"/>
      <w:marLeft w:val="0"/>
      <w:marRight w:val="0"/>
      <w:marTop w:val="0"/>
      <w:marBottom w:val="0"/>
      <w:divBdr>
        <w:top w:val="none" w:sz="0" w:space="0" w:color="auto"/>
        <w:left w:val="none" w:sz="0" w:space="0" w:color="auto"/>
        <w:bottom w:val="none" w:sz="0" w:space="0" w:color="auto"/>
        <w:right w:val="none" w:sz="0" w:space="0" w:color="auto"/>
      </w:divBdr>
    </w:div>
    <w:div w:id="1769231097">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789934619">
      <w:bodyDiv w:val="1"/>
      <w:marLeft w:val="0"/>
      <w:marRight w:val="0"/>
      <w:marTop w:val="0"/>
      <w:marBottom w:val="0"/>
      <w:divBdr>
        <w:top w:val="none" w:sz="0" w:space="0" w:color="auto"/>
        <w:left w:val="none" w:sz="0" w:space="0" w:color="auto"/>
        <w:bottom w:val="none" w:sz="0" w:space="0" w:color="auto"/>
        <w:right w:val="none" w:sz="0" w:space="0" w:color="auto"/>
      </w:divBdr>
    </w:div>
    <w:div w:id="1791894239">
      <w:bodyDiv w:val="1"/>
      <w:marLeft w:val="0"/>
      <w:marRight w:val="0"/>
      <w:marTop w:val="0"/>
      <w:marBottom w:val="0"/>
      <w:divBdr>
        <w:top w:val="none" w:sz="0" w:space="0" w:color="auto"/>
        <w:left w:val="none" w:sz="0" w:space="0" w:color="auto"/>
        <w:bottom w:val="none" w:sz="0" w:space="0" w:color="auto"/>
        <w:right w:val="none" w:sz="0" w:space="0" w:color="auto"/>
      </w:divBdr>
    </w:div>
    <w:div w:id="1800491739">
      <w:bodyDiv w:val="1"/>
      <w:marLeft w:val="0"/>
      <w:marRight w:val="0"/>
      <w:marTop w:val="0"/>
      <w:marBottom w:val="0"/>
      <w:divBdr>
        <w:top w:val="none" w:sz="0" w:space="0" w:color="auto"/>
        <w:left w:val="none" w:sz="0" w:space="0" w:color="auto"/>
        <w:bottom w:val="none" w:sz="0" w:space="0" w:color="auto"/>
        <w:right w:val="none" w:sz="0" w:space="0" w:color="auto"/>
      </w:divBdr>
    </w:div>
    <w:div w:id="1801148818">
      <w:bodyDiv w:val="1"/>
      <w:marLeft w:val="0"/>
      <w:marRight w:val="0"/>
      <w:marTop w:val="0"/>
      <w:marBottom w:val="0"/>
      <w:divBdr>
        <w:top w:val="none" w:sz="0" w:space="0" w:color="auto"/>
        <w:left w:val="none" w:sz="0" w:space="0" w:color="auto"/>
        <w:bottom w:val="none" w:sz="0" w:space="0" w:color="auto"/>
        <w:right w:val="none" w:sz="0" w:space="0" w:color="auto"/>
      </w:divBdr>
    </w:div>
    <w:div w:id="1811054459">
      <w:bodyDiv w:val="1"/>
      <w:marLeft w:val="0"/>
      <w:marRight w:val="0"/>
      <w:marTop w:val="0"/>
      <w:marBottom w:val="0"/>
      <w:divBdr>
        <w:top w:val="none" w:sz="0" w:space="0" w:color="auto"/>
        <w:left w:val="none" w:sz="0" w:space="0" w:color="auto"/>
        <w:bottom w:val="none" w:sz="0" w:space="0" w:color="auto"/>
        <w:right w:val="none" w:sz="0" w:space="0" w:color="auto"/>
      </w:divBdr>
    </w:div>
    <w:div w:id="1827941550">
      <w:bodyDiv w:val="1"/>
      <w:marLeft w:val="0"/>
      <w:marRight w:val="0"/>
      <w:marTop w:val="0"/>
      <w:marBottom w:val="0"/>
      <w:divBdr>
        <w:top w:val="none" w:sz="0" w:space="0" w:color="auto"/>
        <w:left w:val="none" w:sz="0" w:space="0" w:color="auto"/>
        <w:bottom w:val="none" w:sz="0" w:space="0" w:color="auto"/>
        <w:right w:val="none" w:sz="0" w:space="0" w:color="auto"/>
      </w:divBdr>
    </w:div>
    <w:div w:id="1863400231">
      <w:bodyDiv w:val="1"/>
      <w:marLeft w:val="0"/>
      <w:marRight w:val="0"/>
      <w:marTop w:val="0"/>
      <w:marBottom w:val="0"/>
      <w:divBdr>
        <w:top w:val="none" w:sz="0" w:space="0" w:color="auto"/>
        <w:left w:val="none" w:sz="0" w:space="0" w:color="auto"/>
        <w:bottom w:val="none" w:sz="0" w:space="0" w:color="auto"/>
        <w:right w:val="none" w:sz="0" w:space="0" w:color="auto"/>
      </w:divBdr>
    </w:div>
    <w:div w:id="1874415506">
      <w:bodyDiv w:val="1"/>
      <w:marLeft w:val="0"/>
      <w:marRight w:val="0"/>
      <w:marTop w:val="0"/>
      <w:marBottom w:val="0"/>
      <w:divBdr>
        <w:top w:val="none" w:sz="0" w:space="0" w:color="auto"/>
        <w:left w:val="none" w:sz="0" w:space="0" w:color="auto"/>
        <w:bottom w:val="none" w:sz="0" w:space="0" w:color="auto"/>
        <w:right w:val="none" w:sz="0" w:space="0" w:color="auto"/>
      </w:divBdr>
    </w:div>
    <w:div w:id="1887598227">
      <w:bodyDiv w:val="1"/>
      <w:marLeft w:val="0"/>
      <w:marRight w:val="0"/>
      <w:marTop w:val="0"/>
      <w:marBottom w:val="0"/>
      <w:divBdr>
        <w:top w:val="none" w:sz="0" w:space="0" w:color="auto"/>
        <w:left w:val="none" w:sz="0" w:space="0" w:color="auto"/>
        <w:bottom w:val="none" w:sz="0" w:space="0" w:color="auto"/>
        <w:right w:val="none" w:sz="0" w:space="0" w:color="auto"/>
      </w:divBdr>
    </w:div>
    <w:div w:id="1900483381">
      <w:bodyDiv w:val="1"/>
      <w:marLeft w:val="0"/>
      <w:marRight w:val="0"/>
      <w:marTop w:val="0"/>
      <w:marBottom w:val="0"/>
      <w:divBdr>
        <w:top w:val="none" w:sz="0" w:space="0" w:color="auto"/>
        <w:left w:val="none" w:sz="0" w:space="0" w:color="auto"/>
        <w:bottom w:val="none" w:sz="0" w:space="0" w:color="auto"/>
        <w:right w:val="none" w:sz="0" w:space="0" w:color="auto"/>
      </w:divBdr>
    </w:div>
    <w:div w:id="1906908776">
      <w:bodyDiv w:val="1"/>
      <w:marLeft w:val="0"/>
      <w:marRight w:val="0"/>
      <w:marTop w:val="0"/>
      <w:marBottom w:val="0"/>
      <w:divBdr>
        <w:top w:val="none" w:sz="0" w:space="0" w:color="auto"/>
        <w:left w:val="none" w:sz="0" w:space="0" w:color="auto"/>
        <w:bottom w:val="none" w:sz="0" w:space="0" w:color="auto"/>
        <w:right w:val="none" w:sz="0" w:space="0" w:color="auto"/>
      </w:divBdr>
    </w:div>
    <w:div w:id="1913537259">
      <w:bodyDiv w:val="1"/>
      <w:marLeft w:val="0"/>
      <w:marRight w:val="0"/>
      <w:marTop w:val="0"/>
      <w:marBottom w:val="0"/>
      <w:divBdr>
        <w:top w:val="none" w:sz="0" w:space="0" w:color="auto"/>
        <w:left w:val="none" w:sz="0" w:space="0" w:color="auto"/>
        <w:bottom w:val="none" w:sz="0" w:space="0" w:color="auto"/>
        <w:right w:val="none" w:sz="0" w:space="0" w:color="auto"/>
      </w:divBdr>
    </w:div>
    <w:div w:id="1914588004">
      <w:bodyDiv w:val="1"/>
      <w:marLeft w:val="0"/>
      <w:marRight w:val="0"/>
      <w:marTop w:val="0"/>
      <w:marBottom w:val="0"/>
      <w:divBdr>
        <w:top w:val="none" w:sz="0" w:space="0" w:color="auto"/>
        <w:left w:val="none" w:sz="0" w:space="0" w:color="auto"/>
        <w:bottom w:val="none" w:sz="0" w:space="0" w:color="auto"/>
        <w:right w:val="none" w:sz="0" w:space="0" w:color="auto"/>
      </w:divBdr>
    </w:div>
    <w:div w:id="1916235233">
      <w:bodyDiv w:val="1"/>
      <w:marLeft w:val="0"/>
      <w:marRight w:val="0"/>
      <w:marTop w:val="0"/>
      <w:marBottom w:val="0"/>
      <w:divBdr>
        <w:top w:val="none" w:sz="0" w:space="0" w:color="auto"/>
        <w:left w:val="none" w:sz="0" w:space="0" w:color="auto"/>
        <w:bottom w:val="none" w:sz="0" w:space="0" w:color="auto"/>
        <w:right w:val="none" w:sz="0" w:space="0" w:color="auto"/>
      </w:divBdr>
    </w:div>
    <w:div w:id="1953199613">
      <w:bodyDiv w:val="1"/>
      <w:marLeft w:val="0"/>
      <w:marRight w:val="0"/>
      <w:marTop w:val="0"/>
      <w:marBottom w:val="0"/>
      <w:divBdr>
        <w:top w:val="none" w:sz="0" w:space="0" w:color="auto"/>
        <w:left w:val="none" w:sz="0" w:space="0" w:color="auto"/>
        <w:bottom w:val="none" w:sz="0" w:space="0" w:color="auto"/>
        <w:right w:val="none" w:sz="0" w:space="0" w:color="auto"/>
      </w:divBdr>
    </w:div>
    <w:div w:id="1974559203">
      <w:bodyDiv w:val="1"/>
      <w:marLeft w:val="0"/>
      <w:marRight w:val="0"/>
      <w:marTop w:val="0"/>
      <w:marBottom w:val="0"/>
      <w:divBdr>
        <w:top w:val="none" w:sz="0" w:space="0" w:color="auto"/>
        <w:left w:val="none" w:sz="0" w:space="0" w:color="auto"/>
        <w:bottom w:val="none" w:sz="0" w:space="0" w:color="auto"/>
        <w:right w:val="none" w:sz="0" w:space="0" w:color="auto"/>
      </w:divBdr>
    </w:div>
    <w:div w:id="1988977556">
      <w:bodyDiv w:val="1"/>
      <w:marLeft w:val="0"/>
      <w:marRight w:val="0"/>
      <w:marTop w:val="0"/>
      <w:marBottom w:val="0"/>
      <w:divBdr>
        <w:top w:val="none" w:sz="0" w:space="0" w:color="auto"/>
        <w:left w:val="none" w:sz="0" w:space="0" w:color="auto"/>
        <w:bottom w:val="none" w:sz="0" w:space="0" w:color="auto"/>
        <w:right w:val="none" w:sz="0" w:space="0" w:color="auto"/>
      </w:divBdr>
    </w:div>
    <w:div w:id="1989359575">
      <w:bodyDiv w:val="1"/>
      <w:marLeft w:val="0"/>
      <w:marRight w:val="0"/>
      <w:marTop w:val="0"/>
      <w:marBottom w:val="0"/>
      <w:divBdr>
        <w:top w:val="none" w:sz="0" w:space="0" w:color="auto"/>
        <w:left w:val="none" w:sz="0" w:space="0" w:color="auto"/>
        <w:bottom w:val="none" w:sz="0" w:space="0" w:color="auto"/>
        <w:right w:val="none" w:sz="0" w:space="0" w:color="auto"/>
      </w:divBdr>
    </w:div>
    <w:div w:id="2011374796">
      <w:bodyDiv w:val="1"/>
      <w:marLeft w:val="0"/>
      <w:marRight w:val="0"/>
      <w:marTop w:val="0"/>
      <w:marBottom w:val="0"/>
      <w:divBdr>
        <w:top w:val="none" w:sz="0" w:space="0" w:color="auto"/>
        <w:left w:val="none" w:sz="0" w:space="0" w:color="auto"/>
        <w:bottom w:val="none" w:sz="0" w:space="0" w:color="auto"/>
        <w:right w:val="none" w:sz="0" w:space="0" w:color="auto"/>
      </w:divBdr>
    </w:div>
    <w:div w:id="2024478044">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32415774">
      <w:bodyDiv w:val="1"/>
      <w:marLeft w:val="0"/>
      <w:marRight w:val="0"/>
      <w:marTop w:val="0"/>
      <w:marBottom w:val="0"/>
      <w:divBdr>
        <w:top w:val="none" w:sz="0" w:space="0" w:color="auto"/>
        <w:left w:val="none" w:sz="0" w:space="0" w:color="auto"/>
        <w:bottom w:val="none" w:sz="0" w:space="0" w:color="auto"/>
        <w:right w:val="none" w:sz="0" w:space="0" w:color="auto"/>
      </w:divBdr>
    </w:div>
    <w:div w:id="2037659018">
      <w:bodyDiv w:val="1"/>
      <w:marLeft w:val="0"/>
      <w:marRight w:val="0"/>
      <w:marTop w:val="0"/>
      <w:marBottom w:val="0"/>
      <w:divBdr>
        <w:top w:val="none" w:sz="0" w:space="0" w:color="auto"/>
        <w:left w:val="none" w:sz="0" w:space="0" w:color="auto"/>
        <w:bottom w:val="none" w:sz="0" w:space="0" w:color="auto"/>
        <w:right w:val="none" w:sz="0" w:space="0" w:color="auto"/>
      </w:divBdr>
    </w:div>
    <w:div w:id="2047441933">
      <w:bodyDiv w:val="1"/>
      <w:marLeft w:val="0"/>
      <w:marRight w:val="0"/>
      <w:marTop w:val="0"/>
      <w:marBottom w:val="0"/>
      <w:divBdr>
        <w:top w:val="none" w:sz="0" w:space="0" w:color="auto"/>
        <w:left w:val="none" w:sz="0" w:space="0" w:color="auto"/>
        <w:bottom w:val="none" w:sz="0" w:space="0" w:color="auto"/>
        <w:right w:val="none" w:sz="0" w:space="0" w:color="auto"/>
      </w:divBdr>
    </w:div>
    <w:div w:id="2052218222">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66635253">
      <w:bodyDiv w:val="1"/>
      <w:marLeft w:val="0"/>
      <w:marRight w:val="0"/>
      <w:marTop w:val="0"/>
      <w:marBottom w:val="0"/>
      <w:divBdr>
        <w:top w:val="none" w:sz="0" w:space="0" w:color="auto"/>
        <w:left w:val="none" w:sz="0" w:space="0" w:color="auto"/>
        <w:bottom w:val="none" w:sz="0" w:space="0" w:color="auto"/>
        <w:right w:val="none" w:sz="0" w:space="0" w:color="auto"/>
      </w:divBdr>
    </w:div>
    <w:div w:id="2071877024">
      <w:bodyDiv w:val="1"/>
      <w:marLeft w:val="0"/>
      <w:marRight w:val="0"/>
      <w:marTop w:val="0"/>
      <w:marBottom w:val="0"/>
      <w:divBdr>
        <w:top w:val="none" w:sz="0" w:space="0" w:color="auto"/>
        <w:left w:val="none" w:sz="0" w:space="0" w:color="auto"/>
        <w:bottom w:val="none" w:sz="0" w:space="0" w:color="auto"/>
        <w:right w:val="none" w:sz="0" w:space="0" w:color="auto"/>
      </w:divBdr>
    </w:div>
    <w:div w:id="2081907555">
      <w:bodyDiv w:val="1"/>
      <w:marLeft w:val="0"/>
      <w:marRight w:val="0"/>
      <w:marTop w:val="0"/>
      <w:marBottom w:val="0"/>
      <w:divBdr>
        <w:top w:val="none" w:sz="0" w:space="0" w:color="auto"/>
        <w:left w:val="none" w:sz="0" w:space="0" w:color="auto"/>
        <w:bottom w:val="none" w:sz="0" w:space="0" w:color="auto"/>
        <w:right w:val="none" w:sz="0" w:space="0" w:color="auto"/>
      </w:divBdr>
    </w:div>
    <w:div w:id="2097744658">
      <w:bodyDiv w:val="1"/>
      <w:marLeft w:val="0"/>
      <w:marRight w:val="0"/>
      <w:marTop w:val="0"/>
      <w:marBottom w:val="0"/>
      <w:divBdr>
        <w:top w:val="none" w:sz="0" w:space="0" w:color="auto"/>
        <w:left w:val="none" w:sz="0" w:space="0" w:color="auto"/>
        <w:bottom w:val="none" w:sz="0" w:space="0" w:color="auto"/>
        <w:right w:val="none" w:sz="0" w:space="0" w:color="auto"/>
      </w:divBdr>
    </w:div>
    <w:div w:id="2100828139">
      <w:bodyDiv w:val="1"/>
      <w:marLeft w:val="0"/>
      <w:marRight w:val="0"/>
      <w:marTop w:val="0"/>
      <w:marBottom w:val="0"/>
      <w:divBdr>
        <w:top w:val="none" w:sz="0" w:space="0" w:color="auto"/>
        <w:left w:val="none" w:sz="0" w:space="0" w:color="auto"/>
        <w:bottom w:val="none" w:sz="0" w:space="0" w:color="auto"/>
        <w:right w:val="none" w:sz="0" w:space="0" w:color="auto"/>
      </w:divBdr>
    </w:div>
    <w:div w:id="2106538620">
      <w:bodyDiv w:val="1"/>
      <w:marLeft w:val="0"/>
      <w:marRight w:val="0"/>
      <w:marTop w:val="0"/>
      <w:marBottom w:val="0"/>
      <w:divBdr>
        <w:top w:val="none" w:sz="0" w:space="0" w:color="auto"/>
        <w:left w:val="none" w:sz="0" w:space="0" w:color="auto"/>
        <w:bottom w:val="none" w:sz="0" w:space="0" w:color="auto"/>
        <w:right w:val="none" w:sz="0" w:space="0" w:color="auto"/>
      </w:divBdr>
    </w:div>
    <w:div w:id="2111705535">
      <w:bodyDiv w:val="1"/>
      <w:marLeft w:val="0"/>
      <w:marRight w:val="0"/>
      <w:marTop w:val="0"/>
      <w:marBottom w:val="0"/>
      <w:divBdr>
        <w:top w:val="none" w:sz="0" w:space="0" w:color="auto"/>
        <w:left w:val="none" w:sz="0" w:space="0" w:color="auto"/>
        <w:bottom w:val="none" w:sz="0" w:space="0" w:color="auto"/>
        <w:right w:val="none" w:sz="0" w:space="0" w:color="auto"/>
      </w:divBdr>
    </w:div>
    <w:div w:id="2114784667">
      <w:bodyDiv w:val="1"/>
      <w:marLeft w:val="0"/>
      <w:marRight w:val="0"/>
      <w:marTop w:val="0"/>
      <w:marBottom w:val="0"/>
      <w:divBdr>
        <w:top w:val="none" w:sz="0" w:space="0" w:color="auto"/>
        <w:left w:val="none" w:sz="0" w:space="0" w:color="auto"/>
        <w:bottom w:val="none" w:sz="0" w:space="0" w:color="auto"/>
        <w:right w:val="none" w:sz="0" w:space="0" w:color="auto"/>
      </w:divBdr>
    </w:div>
    <w:div w:id="2133787035">
      <w:bodyDiv w:val="1"/>
      <w:marLeft w:val="0"/>
      <w:marRight w:val="0"/>
      <w:marTop w:val="0"/>
      <w:marBottom w:val="0"/>
      <w:divBdr>
        <w:top w:val="none" w:sz="0" w:space="0" w:color="auto"/>
        <w:left w:val="none" w:sz="0" w:space="0" w:color="auto"/>
        <w:bottom w:val="none" w:sz="0" w:space="0" w:color="auto"/>
        <w:right w:val="none" w:sz="0" w:space="0" w:color="auto"/>
      </w:divBdr>
    </w:div>
    <w:div w:id="2146190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digital-edu.ru/"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intuit.ru/studies/courses"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indow.edu.ru/resource/832/7832"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i-exam.ru" TargetMode="External"/><Relationship Id="rId5" Type="http://schemas.openxmlformats.org/officeDocument/2006/relationships/settings" Target="settings.xml"/><Relationship Id="rId15" Type="http://schemas.openxmlformats.org/officeDocument/2006/relationships/hyperlink" Target="http://freeschool.altlinux.ru" TargetMode="External"/><Relationship Id="rId10" Type="http://schemas.openxmlformats.org/officeDocument/2006/relationships/hyperlink" Target="https://urait.ru/bcode/490599"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rs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ED02D5-652E-4820-9EBF-F69C4CA04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10682</Words>
  <Characters>60891</Characters>
  <Application>Microsoft Office Word</Application>
  <DocSecurity>0</DocSecurity>
  <Lines>507</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71431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ITLife</cp:lastModifiedBy>
  <cp:revision>5</cp:revision>
  <cp:lastPrinted>2021-06-09T12:35:00Z</cp:lastPrinted>
  <dcterms:created xsi:type="dcterms:W3CDTF">2026-06-29T07:47:00Z</dcterms:created>
  <dcterms:modified xsi:type="dcterms:W3CDTF">2026-07-06T07:30:00Z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